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48" w:rsidRPr="001A0C48" w:rsidRDefault="001A0C48" w:rsidP="001A0C48">
      <w:pPr>
        <w:pStyle w:val="KTHTitel"/>
      </w:pPr>
      <w:bookmarkStart w:id="0" w:name="_GoBack"/>
      <w:bookmarkEnd w:id="0"/>
      <w:r>
        <w:t>Application for consent – secondary employment</w:t>
      </w:r>
    </w:p>
    <w:p w:rsidR="00BD3B52" w:rsidRPr="00B168CC" w:rsidRDefault="00BD3B52" w:rsidP="00BD3B52">
      <w:pPr>
        <w:pStyle w:val="Rubrik3"/>
        <w:rPr>
          <w:rStyle w:val="KommentarerChar"/>
        </w:rPr>
      </w:pPr>
      <w:r>
        <w:t xml:space="preserve">Chapter 13, section 11 of the central collective agreements for government employers (“Villkorsavtalen”) stipulates that an employee may not have a secondary employment that is in competition with the </w:t>
      </w:r>
      <w:r>
        <w:rPr>
          <w:rStyle w:val="KommentarerChar"/>
        </w:rPr>
        <w:t>business or contract activities</w:t>
      </w:r>
      <w:r>
        <w:t xml:space="preserve"> of the employer.</w:t>
      </w:r>
      <w:r>
        <w:rPr>
          <w:rStyle w:val="KommentarerChar"/>
        </w:rPr>
        <w:t xml:space="preserve"> However, the employee may request consent from the employer for such secondary employment. </w:t>
      </w:r>
    </w:p>
    <w:p w:rsidR="00BD3B52" w:rsidRPr="00E670CE" w:rsidRDefault="00BD3B52" w:rsidP="00BD3B52">
      <w:pPr>
        <w:pStyle w:val="Rubrik2"/>
      </w:pPr>
      <w:r>
        <w:t>Details of the employee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  <w:tblCaption w:val="gfh"/>
        <w:tblDescription w:val="fgh"/>
      </w:tblPr>
      <w:tblGrid>
        <w:gridCol w:w="5078"/>
        <w:gridCol w:w="4528"/>
      </w:tblGrid>
      <w:tr w:rsidR="00BD3B52" w:rsidTr="0041577E">
        <w:trPr>
          <w:trHeight w:val="574"/>
        </w:trPr>
        <w:tc>
          <w:tcPr>
            <w:tcW w:w="5078" w:type="dxa"/>
          </w:tcPr>
          <w:p w:rsidR="00BD3B52" w:rsidRPr="00AA325E" w:rsidRDefault="00BD3B52" w:rsidP="0009242B">
            <w:pPr>
              <w:pStyle w:val="Brdtext"/>
            </w:pPr>
            <w:r>
              <w:rPr>
                <w:rStyle w:val="Rubrik3Char"/>
              </w:rPr>
              <w:t>Name (first name and surname)</w:t>
            </w:r>
            <w:r>
              <w:rPr>
                <w:sz w:val="16"/>
              </w:rPr>
              <w:br/>
            </w:r>
            <w:r w:rsidR="001A0C48">
              <w:rPr>
                <w:rFonts w:cs="Calibri"/>
                <w:bCs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rPr>
                <w:rFonts w:cs="Calibri"/>
                <w:bCs/>
              </w:rPr>
              <w:instrText xml:space="preserve"> FORMTEXT </w:instrText>
            </w:r>
            <w:r w:rsidR="001A0C48">
              <w:rPr>
                <w:rFonts w:cs="Calibri"/>
                <w:bCs/>
              </w:rPr>
            </w:r>
            <w:r w:rsidR="001A0C48">
              <w:rPr>
                <w:rFonts w:cs="Calibri"/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0C48">
              <w:rPr>
                <w:rFonts w:cs="Calibri"/>
                <w:bCs/>
              </w:rPr>
              <w:fldChar w:fldCharType="end"/>
            </w:r>
          </w:p>
        </w:tc>
        <w:tc>
          <w:tcPr>
            <w:tcW w:w="4528" w:type="dxa"/>
          </w:tcPr>
          <w:p w:rsidR="00BD3B52" w:rsidRDefault="00BD3B52" w:rsidP="001A0C48">
            <w:pPr>
              <w:pStyle w:val="Brdtext"/>
            </w:pPr>
            <w:r>
              <w:rPr>
                <w:rStyle w:val="Rubrik3Char"/>
              </w:rPr>
              <w:t>Personal ID number</w:t>
            </w:r>
            <w:r>
              <w:br/>
            </w:r>
            <w:r w:rsidR="001A0C48">
              <w:rPr>
                <w:rFonts w:cs="Calibri"/>
                <w:bCs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 w:rsidR="001A0C48">
              <w:rPr>
                <w:rFonts w:cs="Calibri"/>
                <w:bCs/>
              </w:rPr>
              <w:instrText xml:space="preserve"> FORMTEXT </w:instrText>
            </w:r>
            <w:r w:rsidR="001A0C48">
              <w:rPr>
                <w:rFonts w:cs="Calibri"/>
                <w:bCs/>
              </w:rPr>
            </w:r>
            <w:r w:rsidR="001A0C48">
              <w:rPr>
                <w:rFonts w:cs="Calibri"/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0C48">
              <w:rPr>
                <w:rFonts w:cs="Calibri"/>
                <w:bCs/>
              </w:rPr>
              <w:fldChar w:fldCharType="end"/>
            </w:r>
          </w:p>
        </w:tc>
      </w:tr>
      <w:tr w:rsidR="00BD3B52" w:rsidTr="0041577E">
        <w:trPr>
          <w:trHeight w:val="515"/>
        </w:trPr>
        <w:tc>
          <w:tcPr>
            <w:tcW w:w="9606" w:type="dxa"/>
            <w:gridSpan w:val="2"/>
          </w:tcPr>
          <w:p w:rsidR="00BD3B52" w:rsidRDefault="00BD3B52" w:rsidP="001A0C48">
            <w:pPr>
              <w:pStyle w:val="Brdtext"/>
            </w:pPr>
            <w:r>
              <w:rPr>
                <w:rStyle w:val="Rubrik3Char"/>
              </w:rPr>
              <w:t>Position</w:t>
            </w:r>
            <w:r>
              <w:br/>
            </w:r>
            <w:r w:rsidR="001A0C48">
              <w:fldChar w:fldCharType="begin" w:fldLock="1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instrText xml:space="preserve"> FORMTEXT </w:instrText>
            </w:r>
            <w:r w:rsidR="001A0C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0C48">
              <w:fldChar w:fldCharType="end"/>
            </w:r>
          </w:p>
        </w:tc>
      </w:tr>
      <w:tr w:rsidR="00BD3B52" w:rsidTr="0041577E">
        <w:trPr>
          <w:trHeight w:val="583"/>
        </w:trPr>
        <w:tc>
          <w:tcPr>
            <w:tcW w:w="9606" w:type="dxa"/>
            <w:gridSpan w:val="2"/>
          </w:tcPr>
          <w:p w:rsidR="00BD3B52" w:rsidRDefault="00BD3B52" w:rsidP="001A0C48">
            <w:pPr>
              <w:pStyle w:val="Brdtext"/>
            </w:pPr>
            <w:r>
              <w:rPr>
                <w:rStyle w:val="Rubrik3Char"/>
              </w:rPr>
              <w:t>Function and location</w:t>
            </w:r>
            <w:r>
              <w:br/>
            </w:r>
            <w:r w:rsidR="001A0C48">
              <w:fldChar w:fldCharType="begin" w:fldLock="1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instrText xml:space="preserve"> FORMTEXT </w:instrText>
            </w:r>
            <w:r w:rsidR="001A0C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0C48">
              <w:fldChar w:fldCharType="end"/>
            </w:r>
          </w:p>
        </w:tc>
      </w:tr>
    </w:tbl>
    <w:p w:rsidR="00BD3B52" w:rsidRPr="00661AB5" w:rsidRDefault="00BD3B52" w:rsidP="00BD3B52">
      <w:pPr>
        <w:pStyle w:val="Rubrik2"/>
      </w:pPr>
      <w:r>
        <w:t>Report of secondary employment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D3B52" w:rsidTr="001A5450">
        <w:trPr>
          <w:trHeight w:val="827"/>
        </w:trPr>
        <w:tc>
          <w:tcPr>
            <w:tcW w:w="9606" w:type="dxa"/>
          </w:tcPr>
          <w:p w:rsidR="00BD3B52" w:rsidRDefault="00BD3B52" w:rsidP="001A0C48">
            <w:r>
              <w:rPr>
                <w:rStyle w:val="Rubrik3Char"/>
              </w:rPr>
              <w:t>Employer/client/equivalent (where applicable, also indicate own connection there)</w:t>
            </w:r>
            <w:r>
              <w:rPr>
                <w:rStyle w:val="Rubrik3Char"/>
              </w:rPr>
              <w:br/>
            </w:r>
            <w:r w:rsidR="001A0C48">
              <w:rPr>
                <w:rStyle w:val="BrdtextChar"/>
                <w:sz w:val="20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>
              <w:rPr>
                <w:rStyle w:val="BrdtextChar"/>
                <w:sz w:val="20"/>
              </w:rPr>
              <w:t>     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</w:tc>
      </w:tr>
      <w:tr w:rsidR="00BD3B52" w:rsidTr="001A5450">
        <w:trPr>
          <w:trHeight w:val="920"/>
        </w:trPr>
        <w:tc>
          <w:tcPr>
            <w:tcW w:w="9606" w:type="dxa"/>
          </w:tcPr>
          <w:p w:rsidR="00BD3B52" w:rsidRDefault="00BD3B52" w:rsidP="001A5450">
            <w:r>
              <w:rPr>
                <w:rStyle w:val="Rubrik3Char"/>
              </w:rPr>
              <w:t>Scope (enter estimated time in hours per year)</w:t>
            </w:r>
            <w:r>
              <w:rPr>
                <w:sz w:val="16"/>
              </w:rPr>
              <w:br/>
            </w:r>
            <w:r w:rsidR="001A0C48">
              <w:rPr>
                <w:rStyle w:val="BrdtextChar"/>
                <w:sz w:val="20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>
              <w:rPr>
                <w:rStyle w:val="BrdtextChar"/>
                <w:sz w:val="20"/>
              </w:rPr>
              <w:t>     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  <w:p w:rsidR="00BD3B52" w:rsidRDefault="00BD3B52" w:rsidP="001A5450"/>
        </w:tc>
      </w:tr>
      <w:tr w:rsidR="00BD3B52" w:rsidTr="001A5450">
        <w:trPr>
          <w:trHeight w:val="1073"/>
        </w:trPr>
        <w:tc>
          <w:tcPr>
            <w:tcW w:w="9606" w:type="dxa"/>
          </w:tcPr>
          <w:p w:rsidR="00BD3B52" w:rsidRDefault="00BD3B52" w:rsidP="001A0C48">
            <w:r>
              <w:rPr>
                <w:rStyle w:val="Rubrik3Char"/>
              </w:rPr>
              <w:t>Duration (enter start and finish date of secondary employment, or “until further notice” where no finish date available)</w:t>
            </w:r>
            <w:r>
              <w:rPr>
                <w:rStyle w:val="Rubrik3Char"/>
              </w:rPr>
              <w:br/>
            </w:r>
            <w:r w:rsidR="001A0C48">
              <w:rPr>
                <w:rStyle w:val="BrdtextChar"/>
                <w:sz w:val="20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>
              <w:rPr>
                <w:rStyle w:val="BrdtextChar"/>
                <w:sz w:val="20"/>
              </w:rPr>
              <w:t>     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</w:tc>
      </w:tr>
      <w:tr w:rsidR="00BD3B52" w:rsidTr="001A5450">
        <w:trPr>
          <w:trHeight w:val="2452"/>
        </w:trPr>
        <w:tc>
          <w:tcPr>
            <w:tcW w:w="9606" w:type="dxa"/>
          </w:tcPr>
          <w:p w:rsidR="00BD3B52" w:rsidRDefault="00BD3B52" w:rsidP="001A5450">
            <w:r>
              <w:rPr>
                <w:rStyle w:val="Rubrik3Char"/>
              </w:rPr>
              <w:t>Description of secondary employment</w:t>
            </w:r>
            <w:r>
              <w:br/>
            </w:r>
            <w:r w:rsidR="001A0C48">
              <w:rPr>
                <w:rStyle w:val="BrdtextChar"/>
                <w:sz w:val="20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>
              <w:rPr>
                <w:rStyle w:val="BrdtextChar"/>
                <w:sz w:val="20"/>
              </w:rPr>
              <w:t>     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  <w:p w:rsidR="00BD3B52" w:rsidRDefault="00BD3B52" w:rsidP="001A5450"/>
        </w:tc>
      </w:tr>
      <w:tr w:rsidR="00BD3B52" w:rsidTr="001A5450">
        <w:trPr>
          <w:trHeight w:val="2409"/>
        </w:trPr>
        <w:tc>
          <w:tcPr>
            <w:tcW w:w="9606" w:type="dxa"/>
          </w:tcPr>
          <w:p w:rsidR="00BD3B52" w:rsidRDefault="00BD3B52" w:rsidP="001A0C48">
            <w:r>
              <w:rPr>
                <w:rStyle w:val="Rubrik3Char"/>
              </w:rPr>
              <w:lastRenderedPageBreak/>
              <w:t>Commercial or financial transactions: (here you should describe the existence, where applicable, of any commercial or financial transactions between the employer/client/equivalent for the secondary employment and KTH</w:t>
            </w:r>
            <w:r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br/>
            </w:r>
            <w:r w:rsidR="001A0C48">
              <w:rPr>
                <w:rStyle w:val="BrdtextChar"/>
                <w:sz w:val="20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>
              <w:rPr>
                <w:rStyle w:val="BrdtextChar"/>
                <w:sz w:val="20"/>
              </w:rPr>
              <w:t>     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</w:tc>
      </w:tr>
    </w:tbl>
    <w:p w:rsidR="00BD3B52" w:rsidRDefault="00BD3B52" w:rsidP="00BD3B52">
      <w:pPr>
        <w:pStyle w:val="Rubrik3"/>
      </w:pPr>
      <w:r>
        <w:t xml:space="preserve">I hereby submit my request for permission to undertake secondary employment alongside my employment at the KTH Royal Institute of Technology. I give my assurance that the details above are complete and correct, and that I have read the information on secondary employment in the </w:t>
      </w:r>
      <w:r>
        <w:rPr>
          <w:i/>
        </w:rPr>
        <w:t>Guidelines on secondary employment</w:t>
      </w:r>
      <w:r>
        <w:t>.</w:t>
      </w:r>
    </w:p>
    <w:p w:rsidR="001A0C48" w:rsidRDefault="001A0C48" w:rsidP="001A0C48">
      <w:pPr>
        <w:pStyle w:val="Brdtext"/>
      </w:pP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A0C48" w:rsidTr="000768A6">
        <w:trPr>
          <w:trHeight w:val="2409"/>
        </w:trPr>
        <w:tc>
          <w:tcPr>
            <w:tcW w:w="9606" w:type="dxa"/>
          </w:tcPr>
          <w:p w:rsidR="001A0C48" w:rsidRDefault="001A0C48" w:rsidP="000768A6">
            <w:pPr>
              <w:rPr>
                <w:rStyle w:val="Rubrik3Char"/>
              </w:rPr>
            </w:pPr>
            <w:r>
              <w:rPr>
                <w:rStyle w:val="Rubrik3Char"/>
              </w:rPr>
              <w:t>Date and signature of employee</w:t>
            </w: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r>
              <w:rPr>
                <w:i/>
                <w:sz w:val="16"/>
              </w:rPr>
              <w:br/>
            </w:r>
            <w:r>
              <w:t>……………………………………………………………………</w:t>
            </w:r>
            <w:r>
              <w:br/>
            </w:r>
            <w:r>
              <w:rPr>
                <w:rFonts w:asciiTheme="majorHAnsi" w:hAnsiTheme="majorHAnsi"/>
              </w:rPr>
              <w:t xml:space="preserve">Name (please print) </w:t>
            </w:r>
            <w:r w:rsidRPr="00812BC4">
              <w:fldChar w:fldCharType="begin" w:fldLock="1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812BC4">
              <w:instrText xml:space="preserve"> FORMTEXT </w:instrText>
            </w:r>
            <w:r w:rsidRPr="00812B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12BC4">
              <w:fldChar w:fldCharType="end"/>
            </w:r>
          </w:p>
        </w:tc>
      </w:tr>
    </w:tbl>
    <w:p w:rsidR="001A0C48" w:rsidRDefault="001A0C48" w:rsidP="001A0C48">
      <w:pPr>
        <w:pStyle w:val="Brdtext"/>
      </w:pPr>
    </w:p>
    <w:p w:rsidR="00BD3B52" w:rsidRPr="009B1A9A" w:rsidRDefault="00BD3B52" w:rsidP="009B1A9A">
      <w:pPr>
        <w:pStyle w:val="Rubrik2"/>
      </w:pPr>
      <w:r>
        <w:t>Employer’s decision</w:t>
      </w:r>
      <w:r>
        <w:br/>
      </w:r>
    </w:p>
    <w:p w:rsidR="00BD3B52" w:rsidRDefault="00AD7C63" w:rsidP="00BD3B52">
      <w:pPr>
        <w:pStyle w:val="Brdtext"/>
      </w:pPr>
      <w:sdt>
        <w:sdtPr>
          <w:rPr>
            <w:sz w:val="24"/>
            <w:szCs w:val="24"/>
          </w:rPr>
          <w:id w:val="6286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52" w:rsidRPr="00415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79B6">
        <w:t xml:space="preserve"> </w:t>
      </w:r>
      <w:r w:rsidR="007079B6">
        <w:rPr>
          <w:rStyle w:val="Rubrik3Char"/>
        </w:rPr>
        <w:t>The secondary employment reported is not considered to be in competition with KTH’s activities.</w:t>
      </w:r>
    </w:p>
    <w:p w:rsidR="00BD3B52" w:rsidRDefault="00AD7C63" w:rsidP="00BD3B52">
      <w:pPr>
        <w:pStyle w:val="Brdtext"/>
        <w:rPr>
          <w:rFonts w:ascii="MS Gothic" w:eastAsia="MS Gothic" w:hAnsi="MS Gothic"/>
        </w:rPr>
      </w:pPr>
      <w:sdt>
        <w:sdtPr>
          <w:rPr>
            <w:sz w:val="24"/>
            <w:szCs w:val="24"/>
          </w:rPr>
          <w:id w:val="-111621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52" w:rsidRPr="00415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79B6">
        <w:t xml:space="preserve"> </w:t>
      </w:r>
      <w:r w:rsidR="007079B6">
        <w:rPr>
          <w:rStyle w:val="Rubrik3Char"/>
        </w:rPr>
        <w:t xml:space="preserve">The secondary employment reported is considered to be in competition with KTH’s activities, and the decision of the employer is to </w:t>
      </w:r>
      <w:sdt>
        <w:sdtPr>
          <w:rPr>
            <w:rStyle w:val="Rubrik3Char"/>
          </w:rPr>
          <w:id w:val="630138329"/>
          <w:placeholder>
            <w:docPart w:val="2FAE7FC2463F4364939B95FE52582069"/>
          </w:placeholder>
          <w:showingPlcHdr/>
          <w:comboBox>
            <w:listItem w:value="Select an object."/>
            <w:listItem w:displayText="approve" w:value="approve"/>
            <w:listItem w:displayText="reject" w:value="reject"/>
          </w:comboBox>
        </w:sdtPr>
        <w:sdtEndPr>
          <w:rPr>
            <w:rStyle w:val="Rubrik3Char"/>
          </w:rPr>
        </w:sdtEndPr>
        <w:sdtContent>
          <w:r w:rsidR="007079B6">
            <w:rPr>
              <w:rStyle w:val="Rubrik3Char"/>
              <w:highlight w:val="lightGray"/>
            </w:rPr>
            <w:t>Select an object.</w:t>
          </w:r>
        </w:sdtContent>
      </w:sdt>
      <w:r w:rsidR="007079B6">
        <w:rPr>
          <w:rStyle w:val="Rubrik3Char"/>
        </w:rPr>
        <w:t xml:space="preserve"> the employee’s request for consent to undertake secondary employment. The decision of the employer is that the employee, no later than </w:t>
      </w:r>
      <w:sdt>
        <w:sdtPr>
          <w:rPr>
            <w:rStyle w:val="Rubrik3Char"/>
          </w:rPr>
          <w:id w:val="-99106343"/>
          <w:placeholder>
            <w:docPart w:val="B557053EFD334124A8B95655B2ACF1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Rubrik3Char"/>
          </w:rPr>
        </w:sdtEndPr>
        <w:sdtContent>
          <w:r w:rsidR="007079B6">
            <w:rPr>
              <w:rStyle w:val="Rubrik3Char"/>
              <w:highlight w:val="lightGray"/>
            </w:rPr>
            <w:t>Click or press here to enter date.</w:t>
          </w:r>
        </w:sdtContent>
      </w:sdt>
      <w:r w:rsidR="007079B6">
        <w:rPr>
          <w:rStyle w:val="Rubrik3Char"/>
        </w:rPr>
        <w:t>, must cease secondary employment that represents competition. (Before a decision is made, the proposed decision must be coordinated in accordance with the local collaboration agreement on development at KTH.)</w:t>
      </w:r>
      <w:r w:rsidR="007079B6">
        <w:t xml:space="preserve"> </w:t>
      </w:r>
    </w:p>
    <w:p w:rsidR="00BD3B52" w:rsidRDefault="00BD3B52" w:rsidP="00BD3B52">
      <w:pPr>
        <w:pStyle w:val="Rubrik2"/>
      </w:pPr>
      <w:r>
        <w:lastRenderedPageBreak/>
        <w:t>Reason(s) for the decision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D3B52" w:rsidTr="0041577E">
        <w:trPr>
          <w:trHeight w:val="2767"/>
        </w:trPr>
        <w:tc>
          <w:tcPr>
            <w:tcW w:w="9634" w:type="dxa"/>
            <w:gridSpan w:val="2"/>
          </w:tcPr>
          <w:p w:rsidR="00BD3B52" w:rsidRPr="00384317" w:rsidRDefault="001A0C48" w:rsidP="001A5450">
            <w:pPr>
              <w:pStyle w:val="Brdtext"/>
            </w:pPr>
            <w:r>
              <w:rPr>
                <w:rStyle w:val="BrdtextChar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Style w:val="BrdtextChar"/>
              </w:rPr>
              <w:instrText xml:space="preserve"> FORMTEXT </w:instrText>
            </w:r>
            <w:r>
              <w:rPr>
                <w:rStyle w:val="BrdtextChar"/>
              </w:rPr>
            </w:r>
            <w:r>
              <w:rPr>
                <w:rStyle w:val="BrdtextChar"/>
              </w:rPr>
              <w:fldChar w:fldCharType="separate"/>
            </w:r>
            <w:r>
              <w:rPr>
                <w:rStyle w:val="BrdtextChar"/>
              </w:rPr>
              <w:t>     </w:t>
            </w:r>
            <w:r>
              <w:rPr>
                <w:rStyle w:val="BrdtextChar"/>
              </w:rPr>
              <w:fldChar w:fldCharType="end"/>
            </w:r>
          </w:p>
        </w:tc>
      </w:tr>
      <w:tr w:rsidR="00BD3B52" w:rsidTr="0041577E">
        <w:trPr>
          <w:trHeight w:val="2269"/>
        </w:trPr>
        <w:tc>
          <w:tcPr>
            <w:tcW w:w="4248" w:type="dxa"/>
          </w:tcPr>
          <w:p w:rsidR="00BD3B52" w:rsidRDefault="00BD3B52" w:rsidP="001A0C48">
            <w:pPr>
              <w:pStyle w:val="Brdtext"/>
            </w:pPr>
            <w:r>
              <w:rPr>
                <w:rStyle w:val="Rubrik3Char"/>
              </w:rPr>
              <w:t>Employer representative (authorised decision maker)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>
              <w:rPr>
                <w:rFonts w:asciiTheme="majorHAnsi" w:hAnsiTheme="majorHAnsi"/>
              </w:rPr>
              <w:t>Name (please print)</w:t>
            </w:r>
            <w:r>
              <w:t xml:space="preserve"> </w:t>
            </w:r>
            <w:r w:rsidR="001A0C48">
              <w:rPr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rPr>
                <w:sz w:val="16"/>
                <w:szCs w:val="16"/>
              </w:rPr>
              <w:instrText xml:space="preserve"> FORMTEXT </w:instrText>
            </w:r>
            <w:r w:rsidR="001A0C48">
              <w:rPr>
                <w:sz w:val="16"/>
                <w:szCs w:val="16"/>
              </w:rPr>
            </w:r>
            <w:r w:rsidR="001A0C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="001A0C48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</w:tcPr>
          <w:p w:rsidR="00BD3B52" w:rsidRPr="00A149B3" w:rsidRDefault="00BD3B52" w:rsidP="001A5450">
            <w:pPr>
              <w:pStyle w:val="Brdtext"/>
              <w:rPr>
                <w:rStyle w:val="Rubrik3Char"/>
              </w:rPr>
            </w:pPr>
            <w:r>
              <w:rPr>
                <w:rStyle w:val="Rubrik3Char"/>
              </w:rPr>
              <w:t>Reported by</w:t>
            </w:r>
          </w:p>
          <w:p w:rsidR="00BD3B52" w:rsidRDefault="00BD3B52" w:rsidP="001A5450">
            <w:pPr>
              <w:pStyle w:val="Brdtext"/>
            </w:pPr>
          </w:p>
          <w:p w:rsidR="00BD3B52" w:rsidRDefault="00BD3B52" w:rsidP="001A0C48">
            <w:pPr>
              <w:pStyle w:val="Brdtext"/>
            </w:pPr>
            <w:r>
              <w:br/>
            </w:r>
            <w:r>
              <w:br/>
              <w:t>……………………………………………………………………</w:t>
            </w:r>
            <w:r>
              <w:br/>
            </w:r>
            <w:r>
              <w:rPr>
                <w:rFonts w:asciiTheme="majorHAnsi" w:hAnsiTheme="majorHAnsi"/>
              </w:rPr>
              <w:t xml:space="preserve">Name (please print) </w:t>
            </w:r>
            <w:r w:rsidR="001A0C48">
              <w:rPr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rPr>
                <w:sz w:val="16"/>
                <w:szCs w:val="16"/>
              </w:rPr>
              <w:instrText xml:space="preserve"> FORMTEXT </w:instrText>
            </w:r>
            <w:r w:rsidR="001A0C48">
              <w:rPr>
                <w:sz w:val="16"/>
                <w:szCs w:val="16"/>
              </w:rPr>
            </w:r>
            <w:r w:rsidR="001A0C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="001A0C48">
              <w:rPr>
                <w:sz w:val="16"/>
                <w:szCs w:val="16"/>
              </w:rPr>
              <w:fldChar w:fldCharType="end"/>
            </w:r>
          </w:p>
        </w:tc>
      </w:tr>
    </w:tbl>
    <w:p w:rsidR="00BD3B52" w:rsidRDefault="00BD3B52" w:rsidP="00BD3B52">
      <w:pPr>
        <w:pStyle w:val="Brdtext"/>
      </w:pPr>
      <w:r>
        <w:t xml:space="preserve">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D3B52" w:rsidTr="0041577E">
        <w:trPr>
          <w:trHeight w:val="916"/>
        </w:trPr>
        <w:tc>
          <w:tcPr>
            <w:tcW w:w="4248" w:type="dxa"/>
          </w:tcPr>
          <w:p w:rsidR="00BD3B52" w:rsidRDefault="00BD3B52" w:rsidP="001A0C48">
            <w:pPr>
              <w:pStyle w:val="Brdtext"/>
            </w:pPr>
            <w:r>
              <w:rPr>
                <w:rFonts w:asciiTheme="majorHAnsi" w:hAnsiTheme="majorHAnsi"/>
              </w:rPr>
              <w:t xml:space="preserve">Those present at the decision were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>
              <w:rPr>
                <w:rFonts w:asciiTheme="majorHAnsi" w:hAnsiTheme="majorHAnsi"/>
              </w:rPr>
              <w:t>Name (please print)</w:t>
            </w:r>
            <w:r>
              <w:t xml:space="preserve"> </w:t>
            </w:r>
            <w:r w:rsidR="001A0C48">
              <w:rPr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rPr>
                <w:sz w:val="16"/>
                <w:szCs w:val="16"/>
              </w:rPr>
              <w:instrText xml:space="preserve"> FORMTEXT </w:instrText>
            </w:r>
            <w:r w:rsidR="001A0C48">
              <w:rPr>
                <w:sz w:val="16"/>
                <w:szCs w:val="16"/>
              </w:rPr>
            </w:r>
            <w:r w:rsidR="001A0C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="001A0C48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</w:tcPr>
          <w:p w:rsidR="00BD3B52" w:rsidRDefault="00BD3B52" w:rsidP="001A0C48">
            <w:pPr>
              <w:pStyle w:val="Brdtext"/>
            </w:pPr>
            <w:r>
              <w:rPr>
                <w:rFonts w:asciiTheme="majorHAnsi" w:hAnsiTheme="majorHAnsi"/>
              </w:rPr>
              <w:t>Date of the decision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1A0C48">
              <w:fldChar w:fldCharType="begin" w:fldLock="1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instrText xml:space="preserve"> FORMTEXT </w:instrText>
            </w:r>
            <w:r w:rsidR="001A0C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0C48">
              <w:fldChar w:fldCharType="end"/>
            </w:r>
          </w:p>
        </w:tc>
      </w:tr>
    </w:tbl>
    <w:p w:rsidR="00ED60C1" w:rsidRDefault="00ED60C1" w:rsidP="00BD3B52"/>
    <w:p w:rsidR="00087F32" w:rsidRDefault="00087F32" w:rsidP="00BD3B52"/>
    <w:p w:rsidR="00087F32" w:rsidRPr="00BD3B52" w:rsidRDefault="00087F32" w:rsidP="00BD3B52"/>
    <w:sectPr w:rsidR="00087F32" w:rsidRPr="00BD3B52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63" w:rsidRDefault="00AD7C63" w:rsidP="00AB37AC">
      <w:r>
        <w:separator/>
      </w:r>
    </w:p>
  </w:endnote>
  <w:endnote w:type="continuationSeparator" w:id="0">
    <w:p w:rsidR="00AD7C63" w:rsidRDefault="00AD7C6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8D285F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8D285F">
            <w:rPr>
              <w:rStyle w:val="Sidnummer"/>
              <w:noProof/>
              <w:sz w:val="14"/>
              <w:szCs w:val="14"/>
            </w:rPr>
            <w:t>3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>
            <w:rPr>
              <w:rStyle w:val="Sidnumm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ab/>
    </w:r>
    <w:r>
      <w:rPr>
        <w:rFonts w:asciiTheme="majorHAnsi" w:hAnsi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noProof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>
            <w:rPr>
              <w:rFonts w:asciiTheme="majorHAnsi" w:hAnsi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7A7D44"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>
            <w:rPr>
              <w:rFonts w:asciiTheme="majorHAnsi" w:hAnsi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63" w:rsidRDefault="00AD7C63" w:rsidP="00AB37AC">
      <w:r>
        <w:separator/>
      </w:r>
    </w:p>
  </w:footnote>
  <w:footnote w:type="continuationSeparator" w:id="0">
    <w:p w:rsidR="00AD7C63" w:rsidRDefault="00AD7C6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DF541D" w:rsidP="006A749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6D8F457" wp14:editId="78CC3F0E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F47675" w:rsidP="006A7494">
    <w:pPr>
      <w:pStyle w:val="Sidhuvud"/>
    </w:pPr>
    <w:r w:rsidRPr="00FC3546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593443E" wp14:editId="5DADF788">
              <wp:simplePos x="0" y="0"/>
              <wp:positionH relativeFrom="leftMargin">
                <wp:posOffset>545465</wp:posOffset>
              </wp:positionH>
              <wp:positionV relativeFrom="line">
                <wp:posOffset>7839075</wp:posOffset>
              </wp:positionV>
              <wp:extent cx="341630" cy="8191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675" w:rsidRPr="00322F33" w:rsidRDefault="0009242B" w:rsidP="00F47675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16"/>
                              <w:szCs w:val="12"/>
                            </w:rPr>
                            <w:t>2023-11-22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344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.95pt;margin-top:617.25pt;width:26.9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" filled="f" stroked="f">
              <v:textbox style="layout-flow:vertical;mso-layout-flow-alt:bottom-to-top">
                <w:txbxContent>
                  <w:p w:rsidR="00F47675" w:rsidRPr="00322F33" w:rsidRDefault="0009242B" w:rsidP="00F47675">
                    <w:pPr>
                      <w:rPr>
                        <w:sz w:val="24"/>
                      </w:rPr>
                    </w:pPr>
                    <w:r>
                      <w:rPr>
                        <w:sz w:val="16"/>
                        <w:szCs w:val="12"/>
                      </w:rPr>
                      <w:t xml:space="preserve">2023-11-22</w:t>
                    </w:r>
                  </w:p>
                </w:txbxContent>
              </v:textbox>
              <w10:wrap anchorx="margin" anchory="line"/>
              <w10:anchorlock/>
            </v:shape>
          </w:pict>
        </mc:Fallback>
      </mc:AlternateContent>
    </w:r>
  </w:p>
  <w:p w:rsidR="00ED60C1" w:rsidRDefault="00ED60C1" w:rsidP="006A7494">
    <w:pPr>
      <w:pStyle w:val="Sidhuvud"/>
    </w:pPr>
  </w:p>
  <w:p w:rsidR="006A7494" w:rsidRPr="00D6309B" w:rsidRDefault="006A7494" w:rsidP="006A7494">
    <w:pPr>
      <w:pStyle w:val="Sidhuvud"/>
    </w:pP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3/NjakMpdZmD9KBn74xFH074jPlwDbjbEaSQTDNvVJZLvmkS83I57++rRP4ycFTsBZlFBKnHAQKkz9eUyVElw==" w:salt="01cwu5fQOwc1tzYj7JfP3w==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52"/>
    <w:rsid w:val="00004AF0"/>
    <w:rsid w:val="00012FD0"/>
    <w:rsid w:val="00031B5C"/>
    <w:rsid w:val="00037A26"/>
    <w:rsid w:val="00065F6A"/>
    <w:rsid w:val="00087F32"/>
    <w:rsid w:val="00091269"/>
    <w:rsid w:val="0009242B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0C48"/>
    <w:rsid w:val="001A2CBD"/>
    <w:rsid w:val="001C7D03"/>
    <w:rsid w:val="001D1810"/>
    <w:rsid w:val="001E7F56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34BD8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1577E"/>
    <w:rsid w:val="00460588"/>
    <w:rsid w:val="00484AB4"/>
    <w:rsid w:val="00492F0D"/>
    <w:rsid w:val="004A3440"/>
    <w:rsid w:val="004F74AA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E64"/>
    <w:rsid w:val="006574CC"/>
    <w:rsid w:val="00672714"/>
    <w:rsid w:val="00673AB0"/>
    <w:rsid w:val="006751AD"/>
    <w:rsid w:val="00692949"/>
    <w:rsid w:val="006A7494"/>
    <w:rsid w:val="006C3154"/>
    <w:rsid w:val="006D4652"/>
    <w:rsid w:val="006F6586"/>
    <w:rsid w:val="007079B6"/>
    <w:rsid w:val="007164AF"/>
    <w:rsid w:val="00730430"/>
    <w:rsid w:val="00747FEB"/>
    <w:rsid w:val="0077255F"/>
    <w:rsid w:val="007835A7"/>
    <w:rsid w:val="007871F1"/>
    <w:rsid w:val="00792464"/>
    <w:rsid w:val="007A7D4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97429"/>
    <w:rsid w:val="008A0E01"/>
    <w:rsid w:val="008D285F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B1A9A"/>
    <w:rsid w:val="009E5313"/>
    <w:rsid w:val="009F345E"/>
    <w:rsid w:val="00A011CC"/>
    <w:rsid w:val="00A058D5"/>
    <w:rsid w:val="00A149B3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D7C63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BD3B52"/>
    <w:rsid w:val="00C06690"/>
    <w:rsid w:val="00C4232C"/>
    <w:rsid w:val="00C46B7C"/>
    <w:rsid w:val="00C5209A"/>
    <w:rsid w:val="00C6457E"/>
    <w:rsid w:val="00C65034"/>
    <w:rsid w:val="00C87FA2"/>
    <w:rsid w:val="00CA45DC"/>
    <w:rsid w:val="00CE279C"/>
    <w:rsid w:val="00CF06E8"/>
    <w:rsid w:val="00CF7A0B"/>
    <w:rsid w:val="00D2245B"/>
    <w:rsid w:val="00D913A5"/>
    <w:rsid w:val="00D9197D"/>
    <w:rsid w:val="00DB64F4"/>
    <w:rsid w:val="00DD7D4D"/>
    <w:rsid w:val="00DF541D"/>
    <w:rsid w:val="00E05C30"/>
    <w:rsid w:val="00E071F1"/>
    <w:rsid w:val="00E179F1"/>
    <w:rsid w:val="00E61ED9"/>
    <w:rsid w:val="00E90CD2"/>
    <w:rsid w:val="00EA5FB4"/>
    <w:rsid w:val="00EB07F4"/>
    <w:rsid w:val="00EB1D22"/>
    <w:rsid w:val="00ED3A35"/>
    <w:rsid w:val="00ED60C1"/>
    <w:rsid w:val="00EF1D64"/>
    <w:rsid w:val="00F13942"/>
    <w:rsid w:val="00F41DD7"/>
    <w:rsid w:val="00F47675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B3CB2-60D9-4880-BF06-464EE60F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2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</w:style>
  <w:style w:type="paragraph" w:styleId="Kommentarer">
    <w:name w:val="annotation text"/>
    <w:basedOn w:val="Normal"/>
    <w:link w:val="KommentarerChar"/>
    <w:uiPriority w:val="99"/>
    <w:unhideWhenUsed/>
    <w:rsid w:val="00BD3B52"/>
  </w:style>
  <w:style w:type="character" w:customStyle="1" w:styleId="KommentarerChar">
    <w:name w:val="Kommentarer Char"/>
    <w:basedOn w:val="Standardstycketeckensnitt"/>
    <w:link w:val="Kommentarer"/>
    <w:uiPriority w:val="99"/>
    <w:rsid w:val="00BD3B52"/>
  </w:style>
  <w:style w:type="paragraph" w:styleId="Fotnotstext">
    <w:name w:val="footnote text"/>
    <w:basedOn w:val="Normal"/>
    <w:link w:val="FotnotstextChar"/>
    <w:uiPriority w:val="99"/>
    <w:semiHidden/>
    <w:unhideWhenUsed/>
    <w:rsid w:val="0009242B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242B"/>
  </w:style>
  <w:style w:type="character" w:styleId="Fotnotsreferens">
    <w:name w:val="footnote reference"/>
    <w:basedOn w:val="Standardstycketeckensnitt"/>
    <w:uiPriority w:val="99"/>
    <w:semiHidden/>
    <w:unhideWhenUsed/>
    <w:rsid w:val="00092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AE7FC2463F4364939B95FE52582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6174C-3D70-4432-B64E-DB37471E8FCC}"/>
      </w:docPartPr>
      <w:docPartBody>
        <w:p w:rsidR="009962A2" w:rsidRDefault="0090632A" w:rsidP="0090632A">
          <w:pPr>
            <w:pStyle w:val="2FAE7FC2463F4364939B95FE52582069"/>
          </w:pPr>
          <w:r w:rsidRPr="00F2572C">
            <w:rPr>
              <w:rStyle w:val="Platshllartext"/>
            </w:rPr>
            <w:t>Välj ett objekt.</w:t>
          </w:r>
        </w:p>
      </w:docPartBody>
    </w:docPart>
    <w:docPart>
      <w:docPartPr>
        <w:name w:val="B557053EFD334124A8B95655B2ACF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7B878-ECDA-4B93-A250-3893F1A920DD}"/>
      </w:docPartPr>
      <w:docPartBody>
        <w:p w:rsidR="009962A2" w:rsidRDefault="0090632A" w:rsidP="0090632A">
          <w:pPr>
            <w:pStyle w:val="B557053EFD334124A8B95655B2ACF103"/>
          </w:pPr>
          <w:r w:rsidRPr="000F4101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A"/>
    <w:rsid w:val="000103E9"/>
    <w:rsid w:val="001B781B"/>
    <w:rsid w:val="00365588"/>
    <w:rsid w:val="0052560A"/>
    <w:rsid w:val="008A12F8"/>
    <w:rsid w:val="0090632A"/>
    <w:rsid w:val="00963DDF"/>
    <w:rsid w:val="009962A2"/>
    <w:rsid w:val="00BD4E17"/>
    <w:rsid w:val="00E94A5E"/>
    <w:rsid w:val="00F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632A"/>
    <w:rPr>
      <w:color w:val="808080"/>
    </w:rPr>
  </w:style>
  <w:style w:type="paragraph" w:customStyle="1" w:styleId="2FAE7FC2463F4364939B95FE52582069">
    <w:name w:val="2FAE7FC2463F4364939B95FE52582069"/>
    <w:rsid w:val="0090632A"/>
  </w:style>
  <w:style w:type="paragraph" w:customStyle="1" w:styleId="B557053EFD334124A8B95655B2ACF103">
    <w:name w:val="B557053EFD334124A8B95655B2ACF103"/>
    <w:rsid w:val="00906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6EDE-5B1A-4301-81EE-3527DDE6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0</TotalTime>
  <Pages>3</Pages>
  <Words>429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 Brundin</dc:creator>
  <cp:lastModifiedBy>Ankie Brundin</cp:lastModifiedBy>
  <cp:revision>2</cp:revision>
  <dcterms:created xsi:type="dcterms:W3CDTF">2024-04-02T04:23:00Z</dcterms:created>
  <dcterms:modified xsi:type="dcterms:W3CDTF">2024-04-02T04:23:00Z</dcterms:modified>
</cp:coreProperties>
</file>