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2D" w:rsidRPr="00531371" w:rsidRDefault="00216030" w:rsidP="008408F1">
      <w:pPr>
        <w:pStyle w:val="KTHTitel"/>
        <w:rPr>
          <w:lang w:val="en-US"/>
        </w:rPr>
      </w:pPr>
      <w:bookmarkStart w:id="0" w:name="_GoBack"/>
      <w:bookmarkEnd w:id="0"/>
      <w:r w:rsidRPr="00531371">
        <w:rPr>
          <w:lang w:val="en-US"/>
        </w:rPr>
        <w:t>Program for Mathematics</w:t>
      </w:r>
      <w:r w:rsidR="00684670">
        <w:rPr>
          <w:lang w:val="en-US"/>
        </w:rPr>
        <w:t xml:space="preserve"> 2021</w:t>
      </w:r>
    </w:p>
    <w:p w:rsidR="00216030" w:rsidRPr="00531371" w:rsidRDefault="00216030" w:rsidP="00216030">
      <w:pPr>
        <w:pStyle w:val="Brdtext"/>
        <w:rPr>
          <w:lang w:val="en-US"/>
        </w:rPr>
      </w:pPr>
      <w:r w:rsidRPr="00531371">
        <w:rPr>
          <w:lang w:val="en-US"/>
        </w:rPr>
        <w:t>The program includes three parts:</w:t>
      </w:r>
    </w:p>
    <w:p w:rsidR="00224AA0" w:rsidRPr="00531371" w:rsidRDefault="00216030" w:rsidP="00216030">
      <w:pPr>
        <w:pStyle w:val="Brdtext"/>
        <w:rPr>
          <w:lang w:val="en-US"/>
        </w:rPr>
      </w:pPr>
      <w:r w:rsidRPr="00531371">
        <w:rPr>
          <w:lang w:val="en-US"/>
        </w:rPr>
        <w:t xml:space="preserve">- Nomination of </w:t>
      </w:r>
      <w:r w:rsidRPr="00684670">
        <w:rPr>
          <w:b/>
          <w:lang w:val="en-US"/>
        </w:rPr>
        <w:t>guest professors</w:t>
      </w:r>
      <w:r w:rsidRPr="00531371">
        <w:rPr>
          <w:lang w:val="en-US"/>
        </w:rPr>
        <w:br/>
        <w:t xml:space="preserve">- </w:t>
      </w:r>
      <w:r w:rsidRPr="00684670">
        <w:rPr>
          <w:b/>
          <w:lang w:val="en-US"/>
        </w:rPr>
        <w:t>Postdoctoral Scholarship</w:t>
      </w:r>
      <w:r w:rsidRPr="00531371">
        <w:rPr>
          <w:lang w:val="en-US"/>
        </w:rPr>
        <w:t xml:space="preserve"> Program in Mathematics for researchers from outside Sweden</w:t>
      </w:r>
      <w:r w:rsidRPr="00531371">
        <w:rPr>
          <w:lang w:val="en-US"/>
        </w:rPr>
        <w:br/>
        <w:t xml:space="preserve">- </w:t>
      </w:r>
      <w:r w:rsidRPr="00684670">
        <w:rPr>
          <w:b/>
          <w:lang w:val="en-US"/>
        </w:rPr>
        <w:t>Postdoctoral Scholarship</w:t>
      </w:r>
      <w:r w:rsidRPr="00531371">
        <w:rPr>
          <w:lang w:val="en-US"/>
        </w:rPr>
        <w:t xml:space="preserve"> Program in Mathematics for researchers with a Swedish doctors degree</w:t>
      </w:r>
    </w:p>
    <w:p w:rsidR="00224AA0" w:rsidRPr="00531371" w:rsidRDefault="00216030" w:rsidP="00224AA0">
      <w:pPr>
        <w:pStyle w:val="Brdtext"/>
        <w:rPr>
          <w:lang w:val="en-US"/>
        </w:rPr>
      </w:pPr>
      <w:r w:rsidRPr="00531371">
        <w:rPr>
          <w:lang w:val="en-US"/>
        </w:rPr>
        <w:t>You will need a support letter from our President for the top two parts</w:t>
      </w:r>
      <w:r w:rsidR="003E1ACF" w:rsidRPr="00531371">
        <w:rPr>
          <w:lang w:val="en-US"/>
        </w:rPr>
        <w:t>.</w:t>
      </w:r>
    </w:p>
    <w:p w:rsidR="00C81360" w:rsidRPr="00531371" w:rsidRDefault="00C81360" w:rsidP="005F3798">
      <w:pPr>
        <w:pStyle w:val="Rubrik1"/>
        <w:rPr>
          <w:lang w:val="en-US"/>
        </w:rPr>
      </w:pPr>
    </w:p>
    <w:p w:rsidR="005F3798" w:rsidRPr="00531371" w:rsidRDefault="00216030" w:rsidP="005F3798">
      <w:pPr>
        <w:pStyle w:val="Rubrik1"/>
        <w:rPr>
          <w:u w:val="single"/>
          <w:lang w:val="en-US"/>
        </w:rPr>
      </w:pPr>
      <w:r w:rsidRPr="00531371">
        <w:rPr>
          <w:u w:val="single"/>
          <w:lang w:val="en-US"/>
        </w:rPr>
        <w:t>The process</w:t>
      </w:r>
      <w:r w:rsidR="00A02258" w:rsidRPr="00531371">
        <w:rPr>
          <w:u w:val="single"/>
          <w:lang w:val="en-US"/>
        </w:rPr>
        <w:t>:</w:t>
      </w:r>
    </w:p>
    <w:p w:rsidR="00A9220A" w:rsidRPr="00531371" w:rsidRDefault="00216030" w:rsidP="005F3798">
      <w:pPr>
        <w:pStyle w:val="Brdtext"/>
        <w:rPr>
          <w:lang w:val="en-US"/>
        </w:rPr>
      </w:pPr>
      <w:r w:rsidRPr="00531371">
        <w:rPr>
          <w:lang w:val="en-US"/>
        </w:rPr>
        <w:t>Information to H</w:t>
      </w:r>
      <w:r w:rsidR="00531371">
        <w:rPr>
          <w:lang w:val="en-US"/>
        </w:rPr>
        <w:t>ead of school</w:t>
      </w:r>
      <w:r w:rsidR="00A02258" w:rsidRPr="00531371">
        <w:rPr>
          <w:lang w:val="en-US"/>
        </w:rPr>
        <w:t>/newsletter</w:t>
      </w:r>
      <w:r w:rsidR="00684670">
        <w:rPr>
          <w:lang w:val="en-US"/>
        </w:rPr>
        <w:t>:</w:t>
      </w:r>
      <w:r w:rsidR="00684670">
        <w:rPr>
          <w:lang w:val="en-US"/>
        </w:rPr>
        <w:tab/>
        <w:t>Summer 2020</w:t>
      </w:r>
    </w:p>
    <w:p w:rsidR="00957E4C" w:rsidRPr="00531371" w:rsidRDefault="00216030" w:rsidP="005F3798">
      <w:pPr>
        <w:pStyle w:val="Brdtext"/>
        <w:rPr>
          <w:lang w:val="en-US"/>
        </w:rPr>
      </w:pPr>
      <w:r w:rsidRPr="00531371">
        <w:rPr>
          <w:b/>
          <w:highlight w:val="yellow"/>
          <w:lang w:val="en-US"/>
        </w:rPr>
        <w:t>Contact RSO at the latest</w:t>
      </w:r>
      <w:r w:rsidR="00BB1BDB" w:rsidRPr="00531371">
        <w:rPr>
          <w:b/>
          <w:highlight w:val="yellow"/>
          <w:lang w:val="en-US"/>
        </w:rPr>
        <w:t>:</w:t>
      </w:r>
      <w:r w:rsidR="00BB1BDB" w:rsidRPr="00531371">
        <w:rPr>
          <w:b/>
          <w:highlight w:val="yellow"/>
          <w:lang w:val="en-US"/>
        </w:rPr>
        <w:tab/>
      </w:r>
      <w:r w:rsidRPr="00531371">
        <w:rPr>
          <w:b/>
          <w:highlight w:val="yellow"/>
          <w:lang w:val="en-US"/>
        </w:rPr>
        <w:t>S</w:t>
      </w:r>
      <w:r w:rsidR="00957E4C" w:rsidRPr="00531371">
        <w:rPr>
          <w:b/>
          <w:highlight w:val="yellow"/>
          <w:lang w:val="en-US"/>
        </w:rPr>
        <w:t>eptember</w:t>
      </w:r>
      <w:r w:rsidRPr="00531371">
        <w:rPr>
          <w:b/>
          <w:highlight w:val="yellow"/>
          <w:lang w:val="en-US"/>
        </w:rPr>
        <w:t xml:space="preserve"> 17</w:t>
      </w:r>
      <w:r w:rsidR="00957E4C" w:rsidRPr="00531371">
        <w:rPr>
          <w:b/>
          <w:highlight w:val="yellow"/>
          <w:lang w:val="en-US"/>
        </w:rPr>
        <w:t>,</w:t>
      </w:r>
      <w:r w:rsidR="00684670">
        <w:rPr>
          <w:b/>
          <w:highlight w:val="yellow"/>
          <w:lang w:val="en-US"/>
        </w:rPr>
        <w:t xml:space="preserve"> 2020</w:t>
      </w:r>
    </w:p>
    <w:p w:rsidR="00224AA0" w:rsidRPr="00531371" w:rsidRDefault="00216030" w:rsidP="005F3798">
      <w:pPr>
        <w:pStyle w:val="Brdtext"/>
        <w:rPr>
          <w:lang w:val="en-US"/>
        </w:rPr>
      </w:pPr>
      <w:r w:rsidRPr="00531371">
        <w:rPr>
          <w:lang w:val="en-US"/>
        </w:rPr>
        <w:t>Deadline letter of support</w:t>
      </w:r>
      <w:r w:rsidR="00224AA0" w:rsidRPr="00531371">
        <w:rPr>
          <w:lang w:val="en-US"/>
        </w:rPr>
        <w:t>:</w:t>
      </w:r>
      <w:r w:rsidR="00224AA0" w:rsidRPr="00531371">
        <w:rPr>
          <w:lang w:val="en-US"/>
        </w:rPr>
        <w:tab/>
      </w:r>
      <w:r w:rsidRPr="00531371">
        <w:rPr>
          <w:lang w:val="en-US"/>
        </w:rPr>
        <w:tab/>
        <w:t>S</w:t>
      </w:r>
      <w:r w:rsidR="00827A80" w:rsidRPr="00531371">
        <w:rPr>
          <w:lang w:val="en-US"/>
        </w:rPr>
        <w:t>eptember</w:t>
      </w:r>
      <w:r w:rsidR="004A1F60">
        <w:rPr>
          <w:lang w:val="en-US"/>
        </w:rPr>
        <w:t xml:space="preserve"> 23</w:t>
      </w:r>
      <w:r w:rsidR="00684670">
        <w:rPr>
          <w:lang w:val="en-US"/>
        </w:rPr>
        <w:t>, 2020</w:t>
      </w:r>
    </w:p>
    <w:p w:rsidR="003E1ACF" w:rsidRPr="00531371" w:rsidRDefault="00684670" w:rsidP="005F3798">
      <w:pPr>
        <w:pStyle w:val="Brdtext"/>
        <w:rPr>
          <w:lang w:val="en-US"/>
        </w:rPr>
      </w:pPr>
      <w:r>
        <w:rPr>
          <w:lang w:val="en-US"/>
        </w:rPr>
        <w:t>Signature of our President:</w:t>
      </w:r>
      <w:r>
        <w:rPr>
          <w:lang w:val="en-US"/>
        </w:rPr>
        <w:tab/>
      </w:r>
      <w:r>
        <w:rPr>
          <w:lang w:val="en-US"/>
        </w:rPr>
        <w:tab/>
        <w:t>September 29, 2020</w:t>
      </w:r>
    </w:p>
    <w:p w:rsidR="005F3798" w:rsidRPr="00531371" w:rsidRDefault="005F3798" w:rsidP="005F3798">
      <w:pPr>
        <w:pStyle w:val="Brdtext"/>
        <w:rPr>
          <w:lang w:val="en-US"/>
        </w:rPr>
      </w:pPr>
      <w:r w:rsidRPr="00531371">
        <w:rPr>
          <w:lang w:val="en-US"/>
        </w:rPr>
        <w:t>Deadline</w:t>
      </w:r>
      <w:r w:rsidR="00224AA0" w:rsidRPr="00531371">
        <w:rPr>
          <w:lang w:val="en-US"/>
        </w:rPr>
        <w:t xml:space="preserve"> KAW</w:t>
      </w:r>
      <w:r w:rsidRPr="00531371">
        <w:rPr>
          <w:lang w:val="en-US"/>
        </w:rPr>
        <w:t>:</w:t>
      </w:r>
      <w:r w:rsidRPr="00531371">
        <w:rPr>
          <w:lang w:val="en-US"/>
        </w:rPr>
        <w:tab/>
      </w:r>
      <w:r w:rsidR="00A9220A" w:rsidRPr="00531371">
        <w:rPr>
          <w:lang w:val="en-US"/>
        </w:rPr>
        <w:tab/>
      </w:r>
      <w:r w:rsidR="00216030" w:rsidRPr="00531371">
        <w:rPr>
          <w:lang w:val="en-US"/>
        </w:rPr>
        <w:t>Oc</w:t>
      </w:r>
      <w:r w:rsidRPr="00531371">
        <w:rPr>
          <w:lang w:val="en-US"/>
        </w:rPr>
        <w:t>tober</w:t>
      </w:r>
      <w:r w:rsidR="00216030" w:rsidRPr="00531371">
        <w:rPr>
          <w:lang w:val="en-US"/>
        </w:rPr>
        <w:t xml:space="preserve"> 5</w:t>
      </w:r>
      <w:r w:rsidR="00224AA0" w:rsidRPr="00531371">
        <w:rPr>
          <w:lang w:val="en-US"/>
        </w:rPr>
        <w:t>,</w:t>
      </w:r>
      <w:r w:rsidR="00684670">
        <w:rPr>
          <w:lang w:val="en-US"/>
        </w:rPr>
        <w:t xml:space="preserve"> 2020</w:t>
      </w:r>
    </w:p>
    <w:p w:rsidR="00111EA2" w:rsidRPr="00531371" w:rsidRDefault="00111EA2" w:rsidP="005F3798">
      <w:pPr>
        <w:pStyle w:val="Brdtext"/>
        <w:rPr>
          <w:u w:val="single"/>
          <w:lang w:val="en-US"/>
        </w:rPr>
      </w:pPr>
    </w:p>
    <w:p w:rsidR="00111EA2" w:rsidRPr="00531371" w:rsidRDefault="003355E6" w:rsidP="00111EA2">
      <w:pPr>
        <w:pStyle w:val="Rubrik1"/>
        <w:rPr>
          <w:u w:val="single"/>
          <w:lang w:val="en-US"/>
        </w:rPr>
      </w:pPr>
      <w:r w:rsidRPr="00531371">
        <w:rPr>
          <w:u w:val="single"/>
          <w:lang w:val="en-US"/>
        </w:rPr>
        <w:t>Nomination process</w:t>
      </w:r>
      <w:r w:rsidR="00111EA2" w:rsidRPr="00531371">
        <w:rPr>
          <w:u w:val="single"/>
          <w:lang w:val="en-US"/>
        </w:rPr>
        <w:t>:</w:t>
      </w:r>
    </w:p>
    <w:p w:rsidR="00111EA2" w:rsidRPr="00531371" w:rsidRDefault="003355E6" w:rsidP="005F3798">
      <w:pPr>
        <w:pStyle w:val="Brdtext"/>
        <w:rPr>
          <w:lang w:val="en-US"/>
        </w:rPr>
      </w:pPr>
      <w:r w:rsidRPr="00531371">
        <w:rPr>
          <w:lang w:val="en-US"/>
        </w:rPr>
        <w:t>To be nominated the applicant contact</w:t>
      </w:r>
      <w:r w:rsidR="005F7298" w:rsidRPr="00531371">
        <w:rPr>
          <w:lang w:val="en-US"/>
        </w:rPr>
        <w:t xml:space="preserve"> </w:t>
      </w:r>
      <w:hyperlink r:id="rId7" w:history="1">
        <w:r w:rsidR="005F7298" w:rsidRPr="00531371">
          <w:rPr>
            <w:rStyle w:val="Hyperlnk"/>
            <w:lang w:val="en-US"/>
          </w:rPr>
          <w:t>Research Support Office</w:t>
        </w:r>
      </w:hyperlink>
      <w:r w:rsidR="00531371">
        <w:rPr>
          <w:lang w:val="en-US"/>
        </w:rPr>
        <w:t xml:space="preserve">. </w:t>
      </w:r>
      <w:r w:rsidRPr="00531371">
        <w:rPr>
          <w:lang w:val="en-US"/>
        </w:rPr>
        <w:t>We need your name (and the name of the guest professor) in order to proceed with the application. You will also receive the template for the support letter</w:t>
      </w:r>
      <w:r w:rsidR="00111EA2" w:rsidRPr="00531371">
        <w:rPr>
          <w:lang w:val="en-US"/>
        </w:rPr>
        <w:t xml:space="preserve">. </w:t>
      </w:r>
    </w:p>
    <w:p w:rsidR="00111EA2" w:rsidRPr="00531371" w:rsidRDefault="003355E6" w:rsidP="005F3798">
      <w:pPr>
        <w:pStyle w:val="Brdtext"/>
        <w:rPr>
          <w:lang w:val="en-US"/>
        </w:rPr>
      </w:pPr>
      <w:r w:rsidRPr="00531371">
        <w:rPr>
          <w:lang w:val="en-US"/>
        </w:rPr>
        <w:t>The researcher send us an abstract/a version of the application and fill in the template for the support letter.</w:t>
      </w:r>
    </w:p>
    <w:p w:rsidR="00111EA2" w:rsidRPr="00531371" w:rsidRDefault="00CB313C" w:rsidP="005F3798">
      <w:pPr>
        <w:pStyle w:val="Brdtext"/>
        <w:rPr>
          <w:lang w:val="en-US"/>
        </w:rPr>
      </w:pPr>
      <w:r w:rsidRPr="00531371">
        <w:rPr>
          <w:lang w:val="en-US"/>
        </w:rPr>
        <w:t>R</w:t>
      </w:r>
      <w:r w:rsidR="005F7298" w:rsidRPr="00531371">
        <w:rPr>
          <w:lang w:val="en-US"/>
        </w:rPr>
        <w:t>S</w:t>
      </w:r>
      <w:r w:rsidRPr="00531371">
        <w:rPr>
          <w:lang w:val="en-US"/>
        </w:rPr>
        <w:t>O</w:t>
      </w:r>
      <w:r w:rsidR="00111EA2" w:rsidRPr="00531371">
        <w:rPr>
          <w:lang w:val="en-US"/>
        </w:rPr>
        <w:t xml:space="preserve"> </w:t>
      </w:r>
      <w:r w:rsidR="00531371">
        <w:rPr>
          <w:lang w:val="en-US"/>
        </w:rPr>
        <w:t>list the applicants and</w:t>
      </w:r>
      <w:r w:rsidR="00531371" w:rsidRPr="00531371">
        <w:rPr>
          <w:lang w:val="en-US"/>
        </w:rPr>
        <w:t xml:space="preserve"> inform our V</w:t>
      </w:r>
      <w:r w:rsidR="003355E6" w:rsidRPr="00531371">
        <w:rPr>
          <w:lang w:val="en-US"/>
        </w:rPr>
        <w:t xml:space="preserve">ice </w:t>
      </w:r>
      <w:r w:rsidR="00531371">
        <w:rPr>
          <w:lang w:val="en-US"/>
        </w:rPr>
        <w:t xml:space="preserve">President for Research. If OK, the support letters will be </w:t>
      </w:r>
      <w:r w:rsidR="00684670">
        <w:rPr>
          <w:b/>
          <w:lang w:val="en-US"/>
        </w:rPr>
        <w:t>signed by our President September 29, 2020</w:t>
      </w:r>
      <w:r w:rsidR="00531371">
        <w:rPr>
          <w:lang w:val="en-US"/>
        </w:rPr>
        <w:t>.</w:t>
      </w:r>
    </w:p>
    <w:sectPr w:rsidR="00111EA2" w:rsidRPr="00531371" w:rsidSect="00F912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F74" w:rsidRDefault="003F0F74" w:rsidP="00AB37AC">
      <w:r>
        <w:separator/>
      </w:r>
    </w:p>
  </w:endnote>
  <w:endnote w:type="continuationSeparator" w:id="0">
    <w:p w:rsidR="003F0F74" w:rsidRDefault="003F0F74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2179BC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7C0BED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F74" w:rsidRDefault="003F0F74" w:rsidP="00AB37AC">
      <w:r>
        <w:separator/>
      </w:r>
    </w:p>
  </w:footnote>
  <w:footnote w:type="continuationSeparator" w:id="0">
    <w:p w:rsidR="003F0F74" w:rsidRDefault="003F0F74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Sidhuvud"/>
          </w:pPr>
        </w:p>
      </w:tc>
    </w:tr>
  </w:tbl>
  <w:p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3D36DE35" wp14:editId="7CF76D58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84670" w:rsidTr="007A0DF9"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  <w:r>
            <w:t>Research Support Office</w:t>
          </w:r>
        </w:p>
      </w:tc>
    </w:tr>
    <w:tr w:rsidR="00684670" w:rsidTr="003F35E7">
      <w:trPr>
        <w:trHeight w:val="238"/>
      </w:trPr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</w:p>
      </w:tc>
    </w:tr>
    <w:tr w:rsidR="00684670" w:rsidTr="007A0DF9"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  <w:r>
            <w:t>2020-09-07</w:t>
          </w:r>
        </w:p>
      </w:tc>
    </w:tr>
    <w:tr w:rsidR="00684670" w:rsidTr="003F35E7">
      <w:trPr>
        <w:trHeight w:val="238"/>
      </w:trPr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</w:p>
      </w:tc>
    </w:tr>
    <w:tr w:rsidR="00684670" w:rsidTr="007A0DF9"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</w:p>
      </w:tc>
    </w:tr>
    <w:tr w:rsidR="00684670" w:rsidTr="003F35E7">
      <w:trPr>
        <w:trHeight w:val="238"/>
      </w:trPr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HeaderBol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HeaderBold"/>
          </w:pPr>
        </w:p>
      </w:tc>
    </w:tr>
    <w:tr w:rsidR="00684670" w:rsidTr="007A0DF9">
      <w:tc>
        <w:tcPr>
          <w:tcW w:w="3521" w:type="dxa"/>
          <w:vMerge/>
        </w:tcPr>
        <w:p w:rsidR="00684670" w:rsidRDefault="00684670" w:rsidP="00684670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226" w:type="dxa"/>
        </w:tcPr>
        <w:p w:rsidR="00684670" w:rsidRPr="006A7494" w:rsidRDefault="00684670" w:rsidP="00684670">
          <w:pPr>
            <w:pStyle w:val="Sidhuvud"/>
          </w:pPr>
        </w:p>
      </w:tc>
      <w:tc>
        <w:tcPr>
          <w:tcW w:w="1962" w:type="dxa"/>
        </w:tcPr>
        <w:p w:rsidR="00684670" w:rsidRPr="006A7494" w:rsidRDefault="00684670" w:rsidP="00684670">
          <w:pPr>
            <w:pStyle w:val="Sidhuvud"/>
          </w:pPr>
        </w:p>
      </w:tc>
    </w:tr>
  </w:tbl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58228DC"/>
    <w:multiLevelType w:val="hybridMultilevel"/>
    <w:tmpl w:val="36E65CE8"/>
    <w:lvl w:ilvl="0" w:tplc="C38C64E6">
      <w:start w:val="2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</w:num>
  <w:num w:numId="12">
    <w:abstractNumId w:val="7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98"/>
    <w:rsid w:val="00037A26"/>
    <w:rsid w:val="000B4D37"/>
    <w:rsid w:val="000F0D78"/>
    <w:rsid w:val="000F401C"/>
    <w:rsid w:val="00111EA2"/>
    <w:rsid w:val="00147649"/>
    <w:rsid w:val="001621F9"/>
    <w:rsid w:val="0018642A"/>
    <w:rsid w:val="001B6741"/>
    <w:rsid w:val="001F3547"/>
    <w:rsid w:val="00216030"/>
    <w:rsid w:val="002179BC"/>
    <w:rsid w:val="002233E1"/>
    <w:rsid w:val="00224AA0"/>
    <w:rsid w:val="0026715A"/>
    <w:rsid w:val="002749BA"/>
    <w:rsid w:val="002A115A"/>
    <w:rsid w:val="002E47D4"/>
    <w:rsid w:val="00310604"/>
    <w:rsid w:val="00326A21"/>
    <w:rsid w:val="003355E6"/>
    <w:rsid w:val="00354E81"/>
    <w:rsid w:val="00383258"/>
    <w:rsid w:val="00390AD7"/>
    <w:rsid w:val="003A221F"/>
    <w:rsid w:val="003B55F6"/>
    <w:rsid w:val="003C5C7A"/>
    <w:rsid w:val="003D5E50"/>
    <w:rsid w:val="003E1ACF"/>
    <w:rsid w:val="003F0F74"/>
    <w:rsid w:val="003F0FAA"/>
    <w:rsid w:val="003F35E7"/>
    <w:rsid w:val="00411202"/>
    <w:rsid w:val="00464C26"/>
    <w:rsid w:val="00484AB4"/>
    <w:rsid w:val="004A1F60"/>
    <w:rsid w:val="004A3440"/>
    <w:rsid w:val="00516DE4"/>
    <w:rsid w:val="00523FF5"/>
    <w:rsid w:val="00531371"/>
    <w:rsid w:val="00547786"/>
    <w:rsid w:val="00547E65"/>
    <w:rsid w:val="0057553D"/>
    <w:rsid w:val="005D5A5F"/>
    <w:rsid w:val="005F3798"/>
    <w:rsid w:val="005F7298"/>
    <w:rsid w:val="00611DEC"/>
    <w:rsid w:val="00633531"/>
    <w:rsid w:val="00645C17"/>
    <w:rsid w:val="006574CC"/>
    <w:rsid w:val="00684670"/>
    <w:rsid w:val="00692949"/>
    <w:rsid w:val="00694B27"/>
    <w:rsid w:val="006A7494"/>
    <w:rsid w:val="006C3154"/>
    <w:rsid w:val="00730430"/>
    <w:rsid w:val="007835A7"/>
    <w:rsid w:val="00792464"/>
    <w:rsid w:val="007B03F4"/>
    <w:rsid w:val="007C0BED"/>
    <w:rsid w:val="007F3C19"/>
    <w:rsid w:val="007F67AA"/>
    <w:rsid w:val="00825507"/>
    <w:rsid w:val="00827A80"/>
    <w:rsid w:val="008408F1"/>
    <w:rsid w:val="00863257"/>
    <w:rsid w:val="0086383D"/>
    <w:rsid w:val="00873303"/>
    <w:rsid w:val="008815CA"/>
    <w:rsid w:val="008822FA"/>
    <w:rsid w:val="008E4593"/>
    <w:rsid w:val="00916344"/>
    <w:rsid w:val="00922FFA"/>
    <w:rsid w:val="009361E7"/>
    <w:rsid w:val="00957E4C"/>
    <w:rsid w:val="0096544C"/>
    <w:rsid w:val="00981197"/>
    <w:rsid w:val="009A3428"/>
    <w:rsid w:val="009A59C3"/>
    <w:rsid w:val="009E7B80"/>
    <w:rsid w:val="00A011CC"/>
    <w:rsid w:val="00A02258"/>
    <w:rsid w:val="00A114D6"/>
    <w:rsid w:val="00A22FC0"/>
    <w:rsid w:val="00A37248"/>
    <w:rsid w:val="00A506FD"/>
    <w:rsid w:val="00A77340"/>
    <w:rsid w:val="00A77644"/>
    <w:rsid w:val="00A833EA"/>
    <w:rsid w:val="00A9220A"/>
    <w:rsid w:val="00AA3946"/>
    <w:rsid w:val="00AB37AC"/>
    <w:rsid w:val="00AB5D2D"/>
    <w:rsid w:val="00AE299D"/>
    <w:rsid w:val="00AF0371"/>
    <w:rsid w:val="00B02309"/>
    <w:rsid w:val="00B411DA"/>
    <w:rsid w:val="00B5121A"/>
    <w:rsid w:val="00B90528"/>
    <w:rsid w:val="00BB1BDB"/>
    <w:rsid w:val="00BC64D7"/>
    <w:rsid w:val="00BD10EE"/>
    <w:rsid w:val="00C06690"/>
    <w:rsid w:val="00C22D46"/>
    <w:rsid w:val="00C46B7C"/>
    <w:rsid w:val="00C4749A"/>
    <w:rsid w:val="00C65034"/>
    <w:rsid w:val="00C73043"/>
    <w:rsid w:val="00C81360"/>
    <w:rsid w:val="00C8215C"/>
    <w:rsid w:val="00C87FA2"/>
    <w:rsid w:val="00CB313C"/>
    <w:rsid w:val="00CD0121"/>
    <w:rsid w:val="00D2245B"/>
    <w:rsid w:val="00D86158"/>
    <w:rsid w:val="00DB392E"/>
    <w:rsid w:val="00E179F1"/>
    <w:rsid w:val="00E61ED9"/>
    <w:rsid w:val="00EB07F4"/>
    <w:rsid w:val="00EB1D22"/>
    <w:rsid w:val="00EB6C3B"/>
    <w:rsid w:val="00EF1D64"/>
    <w:rsid w:val="00F57388"/>
    <w:rsid w:val="00F67013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F790C7-0D03-44B0-B9A9-FF968D34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ED9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8215C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821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65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4902">
              <w:marLeft w:val="0"/>
              <w:marRight w:val="0"/>
              <w:marTop w:val="150"/>
              <w:marBottom w:val="0"/>
              <w:divBdr>
                <w:top w:val="single" w:sz="4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4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allenbergfoundations@kth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Grundmall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KTH_Grundmall.dotx</Template>
  <TotalTime>60</TotalTime>
  <Pages>1</Pages>
  <Words>181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Kungliga Tekniska Högskolan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Almqvist</dc:creator>
  <cp:lastModifiedBy>Viktoria Halltell</cp:lastModifiedBy>
  <cp:revision>10</cp:revision>
  <cp:lastPrinted>2020-09-07T19:54:00Z</cp:lastPrinted>
  <dcterms:created xsi:type="dcterms:W3CDTF">2019-06-17T10:10:00Z</dcterms:created>
  <dcterms:modified xsi:type="dcterms:W3CDTF">2020-09-07T20:12:00Z</dcterms:modified>
</cp:coreProperties>
</file>