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3A2E" w14:textId="7FED7CAA" w:rsidR="00AB5D2D" w:rsidRDefault="00482F10" w:rsidP="000C5371">
      <w:pPr>
        <w:pStyle w:val="Rubrik"/>
      </w:pPr>
      <w:sdt>
        <w:sdtPr>
          <w:id w:val="-444229433"/>
          <w:placeholder>
            <w:docPart w:val="6C36C7DB86BA455881D3ECD96EA6FE05"/>
          </w:placeholder>
        </w:sdtPr>
        <w:sdtEndPr/>
        <w:sdtContent>
          <w:r w:rsidR="000C5371">
            <w:t>Kommunikations</w:t>
          </w:r>
          <w:r w:rsidR="00927258">
            <w:t>strategi</w:t>
          </w:r>
        </w:sdtContent>
      </w:sdt>
      <w:r w:rsidR="00E85745">
        <w:t xml:space="preserve"> </w:t>
      </w:r>
    </w:p>
    <w:p w14:paraId="638ADF89" w14:textId="37921217" w:rsidR="00753B88" w:rsidRDefault="00482F10" w:rsidP="00753B88">
      <w:pPr>
        <w:pStyle w:val="Underrubrik"/>
      </w:pPr>
      <w:sdt>
        <w:sdtPr>
          <w:id w:val="1859783875"/>
          <w:placeholder>
            <w:docPart w:val="B9E1295F3FCB496088BCE09330BB838C"/>
          </w:placeholder>
        </w:sdtPr>
        <w:sdtEndPr/>
        <w:sdtContent>
          <w:r w:rsidR="00EA1381">
            <w:t xml:space="preserve">Namn på </w:t>
          </w:r>
          <w:r w:rsidR="006825BC">
            <w:t>centrumbildningen</w:t>
          </w:r>
        </w:sdtContent>
      </w:sdt>
      <w:r w:rsidR="00E85745">
        <w:t xml:space="preserve"> </w:t>
      </w:r>
    </w:p>
    <w:p w14:paraId="61AE691A" w14:textId="77777777" w:rsidR="005F5AD3" w:rsidRPr="006B558D" w:rsidRDefault="005F5AD3" w:rsidP="00350056">
      <w:pPr>
        <w:pStyle w:val="Brdtext"/>
      </w:pPr>
    </w:p>
    <w:p w14:paraId="7B02FE95" w14:textId="77777777" w:rsidR="00350056" w:rsidRPr="006B558D" w:rsidRDefault="00350056" w:rsidP="00753B88">
      <w:pPr>
        <w:pStyle w:val="Brdtext"/>
        <w:sectPr w:rsidR="00350056" w:rsidRPr="006B558D" w:rsidSect="00C97C63">
          <w:headerReference w:type="default" r:id="rId8"/>
          <w:footerReference w:type="default" r:id="rId9"/>
          <w:headerReference w:type="first" r:id="rId10"/>
          <w:pgSz w:w="11906" w:h="16838" w:code="9"/>
          <w:pgMar w:top="5670" w:right="1304" w:bottom="1474" w:left="1474" w:header="652" w:footer="794" w:gutter="0"/>
          <w:cols w:space="708"/>
          <w:titlePg/>
          <w:docGrid w:linePitch="360"/>
        </w:sectPr>
      </w:pPr>
    </w:p>
    <w:p w14:paraId="3CED88CC" w14:textId="77777777" w:rsidR="00753B88" w:rsidRPr="0035043D" w:rsidRDefault="007146EE" w:rsidP="0046308B">
      <w:pPr>
        <w:pStyle w:val="Rubrik1"/>
      </w:pPr>
      <w:bookmarkStart w:id="3" w:name="_Toc104212693"/>
      <w:r w:rsidRPr="0035043D">
        <w:lastRenderedPageBreak/>
        <w:t>Sammanfattning</w:t>
      </w:r>
      <w:bookmarkEnd w:id="3"/>
    </w:p>
    <w:p w14:paraId="7FA5DEE2" w14:textId="77777777" w:rsidR="007146EE" w:rsidRDefault="007146EE" w:rsidP="007146EE">
      <w:pPr>
        <w:pStyle w:val="Brdtext"/>
      </w:pPr>
    </w:p>
    <w:p w14:paraId="19649012" w14:textId="77777777" w:rsidR="007146EE" w:rsidRDefault="007146EE" w:rsidP="007146EE">
      <w:pPr>
        <w:pStyle w:val="Brdtext"/>
        <w:sectPr w:rsidR="007146EE" w:rsidSect="00753B88">
          <w:headerReference w:type="first" r:id="rId11"/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0"/>
        </w:rPr>
        <w:id w:val="10709313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1F7C1B4" w14:textId="77777777" w:rsidR="00FF4B42" w:rsidRDefault="00FF4B42">
          <w:pPr>
            <w:pStyle w:val="Innehllsfrteckningsrubrik"/>
          </w:pPr>
          <w:r>
            <w:t>Innehåll</w:t>
          </w:r>
        </w:p>
        <w:p w14:paraId="5B5C5E4F" w14:textId="14AF2C88" w:rsidR="000777E2" w:rsidRDefault="00FF4B42">
          <w:pPr>
            <w:pStyle w:val="Innehll1"/>
            <w:tabs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212693" w:history="1">
            <w:r w:rsidR="000777E2" w:rsidRPr="00091B4E">
              <w:rPr>
                <w:rStyle w:val="Hyperlnk"/>
                <w:noProof/>
              </w:rPr>
              <w:t>Sammanfattning</w:t>
            </w:r>
            <w:r w:rsidR="000777E2">
              <w:rPr>
                <w:noProof/>
                <w:webHidden/>
              </w:rPr>
              <w:tab/>
            </w:r>
            <w:r w:rsidR="000777E2">
              <w:rPr>
                <w:noProof/>
                <w:webHidden/>
              </w:rPr>
              <w:fldChar w:fldCharType="begin"/>
            </w:r>
            <w:r w:rsidR="000777E2">
              <w:rPr>
                <w:noProof/>
                <w:webHidden/>
              </w:rPr>
              <w:instrText xml:space="preserve"> PAGEREF _Toc104212693 \h </w:instrText>
            </w:r>
            <w:r w:rsidR="000777E2">
              <w:rPr>
                <w:noProof/>
                <w:webHidden/>
              </w:rPr>
            </w:r>
            <w:r w:rsidR="000777E2">
              <w:rPr>
                <w:noProof/>
                <w:webHidden/>
              </w:rPr>
              <w:fldChar w:fldCharType="separate"/>
            </w:r>
            <w:r w:rsidR="000777E2">
              <w:rPr>
                <w:noProof/>
                <w:webHidden/>
              </w:rPr>
              <w:t>3</w:t>
            </w:r>
            <w:r w:rsidR="000777E2">
              <w:rPr>
                <w:noProof/>
                <w:webHidden/>
              </w:rPr>
              <w:fldChar w:fldCharType="end"/>
            </w:r>
          </w:hyperlink>
        </w:p>
        <w:p w14:paraId="019AE6BA" w14:textId="1ECDF593" w:rsidR="000777E2" w:rsidRDefault="000777E2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694" w:history="1">
            <w:r w:rsidRPr="00091B4E">
              <w:rPr>
                <w:rStyle w:val="Hyperlnk"/>
                <w:noProof/>
              </w:rPr>
              <w:t>1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221DF" w14:textId="163D0C05" w:rsidR="000777E2" w:rsidRDefault="000777E2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695" w:history="1">
            <w:r w:rsidRPr="00091B4E">
              <w:rPr>
                <w:rStyle w:val="Hyperlnk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A399C" w14:textId="10BFF527" w:rsidR="000777E2" w:rsidRDefault="000777E2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696" w:history="1">
            <w:r w:rsidRPr="00091B4E">
              <w:rPr>
                <w:rStyle w:val="Hyperlnk"/>
                <w:noProof/>
              </w:rPr>
              <w:t>3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0F398" w14:textId="7599905F" w:rsidR="000777E2" w:rsidRDefault="000777E2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697" w:history="1">
            <w:r w:rsidRPr="00091B4E">
              <w:rPr>
                <w:rStyle w:val="Hyperlnk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Ansvarsfördelning och beslutsförfarande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DEF2D" w14:textId="02D57117" w:rsidR="000777E2" w:rsidRDefault="000777E2">
          <w:pPr>
            <w:pStyle w:val="Innehll2"/>
            <w:tabs>
              <w:tab w:val="left" w:pos="88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698" w:history="1">
            <w:r w:rsidRPr="00091B4E">
              <w:rPr>
                <w:rStyle w:val="Hyperlnk"/>
                <w:noProof/>
              </w:rPr>
              <w:t>4.1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Roller och 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D6CD6" w14:textId="16CB0F9C" w:rsidR="000777E2" w:rsidRDefault="000777E2">
          <w:pPr>
            <w:pStyle w:val="Innehll2"/>
            <w:tabs>
              <w:tab w:val="left" w:pos="88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699" w:history="1">
            <w:r w:rsidRPr="00091B4E">
              <w:rPr>
                <w:rStyle w:val="Hyperlnk"/>
                <w:noProof/>
              </w:rPr>
              <w:t>4.2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Beslutsförfarande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51F43" w14:textId="116D3880" w:rsidR="000777E2" w:rsidRDefault="000777E2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700" w:history="1">
            <w:r w:rsidRPr="00091B4E">
              <w:rPr>
                <w:rStyle w:val="Hyperlnk"/>
                <w:noProof/>
              </w:rPr>
              <w:t>5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Varumärke och synlighet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D3F28" w14:textId="7C72473E" w:rsidR="000777E2" w:rsidRDefault="000777E2">
          <w:pPr>
            <w:pStyle w:val="Innehll2"/>
            <w:tabs>
              <w:tab w:val="left" w:pos="88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701" w:history="1">
            <w:r w:rsidRPr="00091B4E">
              <w:rPr>
                <w:rStyle w:val="Hyperlnk"/>
                <w:noProof/>
              </w:rPr>
              <w:t>5.1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Samprofilering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CB813" w14:textId="41F5C88E" w:rsidR="000777E2" w:rsidRDefault="000777E2">
          <w:pPr>
            <w:pStyle w:val="Innehll2"/>
            <w:tabs>
              <w:tab w:val="left" w:pos="88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2702" w:history="1">
            <w:r w:rsidRPr="00091B4E">
              <w:rPr>
                <w:rStyle w:val="Hyperlnk"/>
                <w:noProof/>
              </w:rPr>
              <w:t>5.2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091B4E">
              <w:rPr>
                <w:rStyle w:val="Hyperlnk"/>
                <w:noProof/>
              </w:rPr>
              <w:t>Kanaler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5F996" w14:textId="29BE82E0" w:rsidR="00FF4B42" w:rsidRDefault="00FF4B42">
          <w:r>
            <w:rPr>
              <w:b/>
              <w:bCs/>
            </w:rPr>
            <w:fldChar w:fldCharType="end"/>
          </w:r>
        </w:p>
      </w:sdtContent>
    </w:sdt>
    <w:p w14:paraId="3AA4C0DD" w14:textId="77777777" w:rsidR="007146EE" w:rsidRDefault="007146EE" w:rsidP="007146EE">
      <w:pPr>
        <w:pStyle w:val="Brdtext"/>
        <w:rPr>
          <w:lang w:val="en-US"/>
        </w:rPr>
      </w:pPr>
    </w:p>
    <w:p w14:paraId="5D87C22A" w14:textId="77777777" w:rsidR="00CE2B6F" w:rsidRDefault="00CE2B6F" w:rsidP="007146EE">
      <w:pPr>
        <w:pStyle w:val="Brdtext"/>
        <w:rPr>
          <w:lang w:val="en-US"/>
        </w:rPr>
        <w:sectPr w:rsidR="00CE2B6F" w:rsidSect="00753B88"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p w14:paraId="3C30A3F8" w14:textId="3690633C" w:rsidR="009C3B5C" w:rsidRDefault="002754C1" w:rsidP="000C5371">
      <w:pPr>
        <w:pStyle w:val="KTHnRubrik1"/>
      </w:pPr>
      <w:bookmarkStart w:id="4" w:name="_Toc104212694"/>
      <w:r>
        <w:lastRenderedPageBreak/>
        <w:t>Bakgrund</w:t>
      </w:r>
      <w:bookmarkEnd w:id="4"/>
    </w:p>
    <w:p w14:paraId="5592FC17" w14:textId="77777777" w:rsidR="002754C1" w:rsidRPr="002754C1" w:rsidRDefault="002754C1" w:rsidP="002754C1">
      <w:pPr>
        <w:pStyle w:val="Brdtext"/>
      </w:pPr>
      <w:r w:rsidRPr="002754C1">
        <w:t xml:space="preserve">Kort beskrivning av: </w:t>
      </w:r>
    </w:p>
    <w:p w14:paraId="02DDE589" w14:textId="77777777" w:rsidR="002754C1" w:rsidRPr="002754C1" w:rsidRDefault="002754C1" w:rsidP="002754C1">
      <w:pPr>
        <w:pStyle w:val="Brdtext"/>
        <w:numPr>
          <w:ilvl w:val="0"/>
          <w:numId w:val="15"/>
        </w:numPr>
        <w:rPr>
          <w:rFonts w:eastAsiaTheme="minorEastAsia"/>
        </w:rPr>
      </w:pPr>
      <w:r w:rsidRPr="002754C1">
        <w:t xml:space="preserve">Centrumets verksamhet och målsättning (utifrån rektorsbeslut och centrumets konceptbeskrivning) </w:t>
      </w:r>
    </w:p>
    <w:p w14:paraId="15BB70D2" w14:textId="77777777" w:rsidR="002754C1" w:rsidRPr="002754C1" w:rsidRDefault="002754C1" w:rsidP="002754C1">
      <w:pPr>
        <w:pStyle w:val="Brdtext"/>
        <w:numPr>
          <w:ilvl w:val="0"/>
          <w:numId w:val="15"/>
        </w:numPr>
        <w:rPr>
          <w:rFonts w:eastAsiaTheme="minorEastAsia"/>
        </w:rPr>
      </w:pPr>
      <w:r w:rsidRPr="002754C1">
        <w:t>Ange centrumets ledning, värdskola samt verksamhetstiden (start och planerat avslut)</w:t>
      </w:r>
    </w:p>
    <w:p w14:paraId="52E3D6AC" w14:textId="77777777" w:rsidR="002754C1" w:rsidRPr="002754C1" w:rsidRDefault="002754C1" w:rsidP="002754C1">
      <w:pPr>
        <w:pStyle w:val="Brdtext"/>
        <w:numPr>
          <w:ilvl w:val="0"/>
          <w:numId w:val="15"/>
        </w:numPr>
      </w:pPr>
      <w:r w:rsidRPr="002754C1">
        <w:rPr>
          <w:rFonts w:eastAsiaTheme="minorEastAsia"/>
        </w:rPr>
        <w:t>Primära målgrupper</w:t>
      </w:r>
    </w:p>
    <w:p w14:paraId="09AF5FAD" w14:textId="531F25B3" w:rsidR="002754C1" w:rsidRDefault="002754C1" w:rsidP="002754C1">
      <w:pPr>
        <w:pStyle w:val="Brdtext"/>
        <w:numPr>
          <w:ilvl w:val="0"/>
          <w:numId w:val="15"/>
        </w:numPr>
      </w:pPr>
      <w:r w:rsidRPr="002754C1">
        <w:t xml:space="preserve">Eventuella partnerskap </w:t>
      </w:r>
    </w:p>
    <w:p w14:paraId="6CF6273B" w14:textId="77777777" w:rsidR="004421EC" w:rsidRPr="002754C1" w:rsidRDefault="004421EC" w:rsidP="004421EC">
      <w:pPr>
        <w:pStyle w:val="Brdtext"/>
        <w:ind w:left="720"/>
      </w:pPr>
    </w:p>
    <w:p w14:paraId="39C774AD" w14:textId="6709D259" w:rsidR="000C5371" w:rsidRDefault="000C5371" w:rsidP="000C5371">
      <w:pPr>
        <w:pStyle w:val="KTHnRubrik1"/>
      </w:pPr>
      <w:bookmarkStart w:id="5" w:name="_Toc104212695"/>
      <w:r w:rsidRPr="000C5371">
        <w:t>Syfte</w:t>
      </w:r>
      <w:bookmarkEnd w:id="5"/>
      <w:r w:rsidR="002754C1">
        <w:t xml:space="preserve"> </w:t>
      </w:r>
    </w:p>
    <w:p w14:paraId="6332BB5E" w14:textId="3C049A7A" w:rsidR="000C5371" w:rsidRDefault="000C5371" w:rsidP="000C5371">
      <w:pPr>
        <w:pStyle w:val="Brdtext"/>
      </w:pPr>
      <w:r w:rsidRPr="000C5371">
        <w:t xml:space="preserve">Beskriv syftet med kommunikationen, varför ska vi kommunicera och vad ska vi uppnå. </w:t>
      </w:r>
    </w:p>
    <w:p w14:paraId="17A71F1A" w14:textId="77777777" w:rsidR="00E215A9" w:rsidRDefault="00E215A9" w:rsidP="000C5371">
      <w:pPr>
        <w:pStyle w:val="Brdtext"/>
      </w:pPr>
    </w:p>
    <w:p w14:paraId="2C4AEFA0" w14:textId="34BA0CAF" w:rsidR="000C5371" w:rsidRDefault="002754C1" w:rsidP="00E215A9">
      <w:pPr>
        <w:pStyle w:val="KTHnRubrik1"/>
      </w:pPr>
      <w:bookmarkStart w:id="6" w:name="_Toc104212696"/>
      <w:r>
        <w:t>Mål</w:t>
      </w:r>
      <w:bookmarkEnd w:id="6"/>
    </w:p>
    <w:p w14:paraId="213185E1" w14:textId="77777777" w:rsidR="002754C1" w:rsidRDefault="002754C1" w:rsidP="002754C1">
      <w:pPr>
        <w:pStyle w:val="Brdtext"/>
      </w:pPr>
      <w:r>
        <w:t xml:space="preserve">Utgår från verksamhetsmålen för centrumbildningen och beskriver vad vi konkret vill uppnå med kommunikationen. Kan vara kvantitativa och kvalitativa, men fördel om så mätbara som möjligt.  </w:t>
      </w:r>
    </w:p>
    <w:p w14:paraId="03E9D817" w14:textId="77777777" w:rsidR="002754C1" w:rsidRDefault="002754C1" w:rsidP="002754C1">
      <w:pPr>
        <w:pStyle w:val="Brdtext"/>
        <w:numPr>
          <w:ilvl w:val="0"/>
          <w:numId w:val="17"/>
        </w:numPr>
      </w:pPr>
      <w:r>
        <w:rPr>
          <w:iCs/>
        </w:rPr>
        <w:t xml:space="preserve">Vilka målgrupper vill vi nå? </w:t>
      </w:r>
    </w:p>
    <w:p w14:paraId="3D13AB8B" w14:textId="77777777" w:rsidR="002754C1" w:rsidRDefault="002754C1" w:rsidP="002754C1">
      <w:pPr>
        <w:pStyle w:val="Brdtext"/>
        <w:numPr>
          <w:ilvl w:val="0"/>
          <w:numId w:val="17"/>
        </w:numPr>
      </w:pPr>
      <w:r>
        <w:rPr>
          <w:iCs/>
        </w:rPr>
        <w:t xml:space="preserve">Vad vill vi att målgrupperna ska veta, tycka och känna? </w:t>
      </w:r>
    </w:p>
    <w:p w14:paraId="36A8CE63" w14:textId="77777777" w:rsidR="002754C1" w:rsidRDefault="002754C1" w:rsidP="002754C1">
      <w:pPr>
        <w:pStyle w:val="Brdtext"/>
        <w:numPr>
          <w:ilvl w:val="0"/>
          <w:numId w:val="17"/>
        </w:numPr>
      </w:pPr>
      <w:r>
        <w:rPr>
          <w:iCs/>
        </w:rPr>
        <w:t>Vad ska kommunikationen leda till? Handling, beteende och resultat.</w:t>
      </w:r>
    </w:p>
    <w:p w14:paraId="1CB95A9D" w14:textId="77777777" w:rsidR="000C5371" w:rsidRDefault="000C5371" w:rsidP="000C5371">
      <w:pPr>
        <w:pStyle w:val="Brdtext"/>
      </w:pPr>
    </w:p>
    <w:p w14:paraId="0DD5F86E" w14:textId="387CA70B" w:rsidR="000C5371" w:rsidRDefault="006E46B0" w:rsidP="00AE195B">
      <w:pPr>
        <w:pStyle w:val="KTHnRubrik1"/>
      </w:pPr>
      <w:bookmarkStart w:id="7" w:name="_Toc104212697"/>
      <w:r>
        <w:t>Ansvarsfördelning och beslutsförfarande</w:t>
      </w:r>
      <w:bookmarkEnd w:id="7"/>
    </w:p>
    <w:p w14:paraId="06BBC225" w14:textId="04C261CF" w:rsidR="006E46B0" w:rsidRDefault="006E46B0" w:rsidP="006E46B0">
      <w:pPr>
        <w:pStyle w:val="Brdtext"/>
      </w:pPr>
      <w:r w:rsidRPr="2F4D97DE">
        <w:t>Beskriv roller och ansvar</w:t>
      </w:r>
      <w:r>
        <w:t>. Fastställ</w:t>
      </w:r>
      <w:r w:rsidRPr="2F4D97DE">
        <w:t xml:space="preserve"> vem som fattar beslut om vad kopplat till kommunikationsarbetet</w:t>
      </w:r>
      <w:r>
        <w:t xml:space="preserve"> samt hur dessa bör förankras inom centrumet Notera även hur den löpande avrapporteringen kring kommunikation ska ske, till exempel genom avstämningar mellan KTH och eventuella parters kommunikationsavdelningar.</w:t>
      </w:r>
    </w:p>
    <w:p w14:paraId="302F05A3" w14:textId="0D0EF0CA" w:rsidR="006E46B0" w:rsidRDefault="006E46B0" w:rsidP="006E46B0">
      <w:pPr>
        <w:pStyle w:val="KTHnRubrik2"/>
      </w:pPr>
      <w:bookmarkStart w:id="8" w:name="_Toc104212698"/>
      <w:r>
        <w:t>Roller och ansvar</w:t>
      </w:r>
      <w:bookmarkEnd w:id="8"/>
    </w:p>
    <w:p w14:paraId="1D4FC91E" w14:textId="77777777" w:rsidR="006E46B0" w:rsidRPr="006E46B0" w:rsidRDefault="006E46B0" w:rsidP="006E46B0">
      <w:pPr>
        <w:pStyle w:val="Brdtext"/>
        <w:numPr>
          <w:ilvl w:val="0"/>
          <w:numId w:val="20"/>
        </w:numPr>
      </w:pPr>
      <w:r w:rsidRPr="006E46B0">
        <w:t>KTH</w:t>
      </w:r>
    </w:p>
    <w:p w14:paraId="18E33A86" w14:textId="77777777" w:rsidR="006E46B0" w:rsidRPr="006E46B0" w:rsidRDefault="006E46B0" w:rsidP="006E46B0">
      <w:pPr>
        <w:pStyle w:val="Brdtext"/>
        <w:numPr>
          <w:ilvl w:val="1"/>
          <w:numId w:val="20"/>
        </w:numPr>
      </w:pPr>
      <w:r w:rsidRPr="006E46B0">
        <w:t>Centrumet</w:t>
      </w:r>
    </w:p>
    <w:p w14:paraId="6048EA1D" w14:textId="77777777" w:rsidR="006E46B0" w:rsidRPr="006E46B0" w:rsidRDefault="006E46B0" w:rsidP="006E46B0">
      <w:pPr>
        <w:pStyle w:val="Brdtext"/>
        <w:numPr>
          <w:ilvl w:val="1"/>
          <w:numId w:val="20"/>
        </w:numPr>
      </w:pPr>
      <w:r w:rsidRPr="006E46B0">
        <w:t xml:space="preserve">Skolan </w:t>
      </w:r>
    </w:p>
    <w:p w14:paraId="684A46A8" w14:textId="77777777" w:rsidR="006E46B0" w:rsidRPr="006E46B0" w:rsidRDefault="006E46B0" w:rsidP="006E46B0">
      <w:pPr>
        <w:pStyle w:val="Brdtext"/>
        <w:numPr>
          <w:ilvl w:val="1"/>
          <w:numId w:val="20"/>
        </w:numPr>
      </w:pPr>
      <w:r w:rsidRPr="006E46B0">
        <w:t>CBL</w:t>
      </w:r>
    </w:p>
    <w:p w14:paraId="11382950" w14:textId="44842287" w:rsidR="006E46B0" w:rsidRPr="006E46B0" w:rsidRDefault="006E46B0" w:rsidP="006E46B0">
      <w:pPr>
        <w:pStyle w:val="Brdtext"/>
        <w:numPr>
          <w:ilvl w:val="0"/>
          <w:numId w:val="20"/>
        </w:numPr>
      </w:pPr>
      <w:r w:rsidRPr="006E46B0">
        <w:t>Partners</w:t>
      </w:r>
    </w:p>
    <w:p w14:paraId="4E4524EA" w14:textId="7882A22C" w:rsidR="006E46B0" w:rsidRPr="009D5630" w:rsidRDefault="006E46B0" w:rsidP="006E46B0">
      <w:pPr>
        <w:pStyle w:val="KTHnRubrik2"/>
      </w:pPr>
      <w:bookmarkStart w:id="9" w:name="_Toc104212699"/>
      <w:r>
        <w:lastRenderedPageBreak/>
        <w:t>Beslutsförfarande</w:t>
      </w:r>
      <w:bookmarkEnd w:id="9"/>
    </w:p>
    <w:p w14:paraId="22CB1BE2" w14:textId="77777777" w:rsidR="00CC6DE5" w:rsidRDefault="00CC6DE5" w:rsidP="00CC6DE5">
      <w:pPr>
        <w:pStyle w:val="Brdtext"/>
        <w:numPr>
          <w:ilvl w:val="0"/>
          <w:numId w:val="22"/>
        </w:numPr>
        <w:rPr>
          <w:rFonts w:eastAsiaTheme="minorEastAsia"/>
        </w:rPr>
      </w:pPr>
      <w:r>
        <w:t xml:space="preserve">Kommunikationsstrategi </w:t>
      </w:r>
    </w:p>
    <w:p w14:paraId="64F962F9" w14:textId="77777777" w:rsidR="00CC6DE5" w:rsidRDefault="00CC6DE5" w:rsidP="00CC6DE5">
      <w:pPr>
        <w:pStyle w:val="Brdtext"/>
        <w:numPr>
          <w:ilvl w:val="0"/>
          <w:numId w:val="22"/>
        </w:numPr>
        <w:rPr>
          <w:rFonts w:eastAsiaTheme="minorEastAsia"/>
        </w:rPr>
      </w:pPr>
      <w:r>
        <w:t xml:space="preserve">Kommunikationsplan </w:t>
      </w:r>
    </w:p>
    <w:p w14:paraId="4E56DB4C" w14:textId="0326901D" w:rsidR="00CC6DE5" w:rsidRPr="002D5A5E" w:rsidRDefault="00CC6DE5" w:rsidP="00CC6DE5">
      <w:pPr>
        <w:pStyle w:val="Brdtext"/>
        <w:numPr>
          <w:ilvl w:val="0"/>
          <w:numId w:val="22"/>
        </w:numPr>
        <w:rPr>
          <w:rFonts w:eastAsiaTheme="minorEastAsia"/>
        </w:rPr>
      </w:pPr>
      <w:r>
        <w:t xml:space="preserve">Löpande beslut om kommunikationen </w:t>
      </w:r>
    </w:p>
    <w:p w14:paraId="797356EA" w14:textId="77777777" w:rsidR="002D5A5E" w:rsidRDefault="002D5A5E" w:rsidP="002D5A5E">
      <w:pPr>
        <w:pStyle w:val="Brdtext"/>
        <w:ind w:left="720"/>
        <w:rPr>
          <w:rFonts w:eastAsiaTheme="minorEastAsia"/>
        </w:rPr>
      </w:pPr>
    </w:p>
    <w:p w14:paraId="2560F69B" w14:textId="4CE54E55" w:rsidR="000C5371" w:rsidRDefault="002D5A5E" w:rsidP="00AE195B">
      <w:pPr>
        <w:pStyle w:val="KTHnRubrik1"/>
      </w:pPr>
      <w:bookmarkStart w:id="10" w:name="_Toc104212700"/>
      <w:r>
        <w:t>Varumärke och synlighet</w:t>
      </w:r>
      <w:bookmarkEnd w:id="10"/>
    </w:p>
    <w:p w14:paraId="6EF97AC0" w14:textId="77777777" w:rsidR="002D5A5E" w:rsidRPr="00820F36" w:rsidRDefault="002D5A5E" w:rsidP="002D5A5E">
      <w:pPr>
        <w:pStyle w:val="Brdtext"/>
      </w:pPr>
      <w:r w:rsidRPr="272A4B49">
        <w:t xml:space="preserve">Beskriv hur centrumet ska profileras utifrån KTH:s grafiska profil och riktlinjer. </w:t>
      </w:r>
      <w:r>
        <w:t>Beskriv hur eventuella partners logotyper hantera</w:t>
      </w:r>
      <w:r w:rsidRPr="00820F36">
        <w:t>s. Hur kan/bör dessa synas i kommunikationen?</w:t>
      </w:r>
    </w:p>
    <w:p w14:paraId="73E6FDE0" w14:textId="77777777" w:rsidR="002D5A5E" w:rsidRPr="00820F36" w:rsidRDefault="002D5A5E" w:rsidP="002D5A5E">
      <w:pPr>
        <w:pStyle w:val="KTHnRubrik2"/>
      </w:pPr>
      <w:bookmarkStart w:id="11" w:name="_Toc104212701"/>
      <w:r w:rsidRPr="00820F36">
        <w:t>Samprofilering</w:t>
      </w:r>
      <w:bookmarkEnd w:id="11"/>
      <w:r w:rsidRPr="00820F36">
        <w:t xml:space="preserve"> </w:t>
      </w:r>
    </w:p>
    <w:p w14:paraId="7FA66A64" w14:textId="77777777" w:rsidR="002D5A5E" w:rsidRPr="009D5630" w:rsidRDefault="002D5A5E" w:rsidP="002D5A5E">
      <w:pPr>
        <w:pStyle w:val="Brdtext"/>
        <w:numPr>
          <w:ilvl w:val="0"/>
          <w:numId w:val="24"/>
        </w:numPr>
        <w:rPr>
          <w:rFonts w:eastAsiaTheme="minorEastAsia"/>
        </w:rPr>
      </w:pPr>
      <w:r>
        <w:t>KTH:s grafiska profil och riktlinjer</w:t>
      </w:r>
    </w:p>
    <w:p w14:paraId="2E4C6D73" w14:textId="77777777" w:rsidR="002D5A5E" w:rsidRDefault="002D5A5E" w:rsidP="002D5A5E">
      <w:pPr>
        <w:pStyle w:val="Brdtext"/>
        <w:numPr>
          <w:ilvl w:val="0"/>
          <w:numId w:val="24"/>
        </w:numPr>
        <w:rPr>
          <w:rFonts w:eastAsiaTheme="minorEastAsia"/>
        </w:rPr>
      </w:pPr>
      <w:r>
        <w:t>Riktlinjer för webben</w:t>
      </w:r>
    </w:p>
    <w:p w14:paraId="450F96A4" w14:textId="77777777" w:rsidR="002D5A5E" w:rsidRPr="001E1104" w:rsidRDefault="002D5A5E" w:rsidP="002D5A5E">
      <w:pPr>
        <w:pStyle w:val="KTHnRubrik2"/>
      </w:pPr>
      <w:bookmarkStart w:id="12" w:name="_Toc104212702"/>
      <w:r w:rsidRPr="001E1104">
        <w:t>Kanaler</w:t>
      </w:r>
      <w:bookmarkEnd w:id="12"/>
    </w:p>
    <w:p w14:paraId="0212DE75" w14:textId="77777777" w:rsidR="002D5A5E" w:rsidRPr="001E1104" w:rsidRDefault="002D5A5E" w:rsidP="002D5A5E">
      <w:pPr>
        <w:pStyle w:val="Brdtext"/>
      </w:pPr>
      <w:r w:rsidRPr="001E1104">
        <w:t>Beskriv vilka centrumets primära kommunikationskanaler är och vilken part som är huvudansvarig för upprättande, utveckling och förvaltning.</w:t>
      </w:r>
    </w:p>
    <w:p w14:paraId="13FAE0BB" w14:textId="77777777" w:rsidR="002D5A5E" w:rsidRPr="002D5A5E" w:rsidRDefault="002D5A5E" w:rsidP="002D5A5E">
      <w:pPr>
        <w:pStyle w:val="Brdtext"/>
      </w:pPr>
    </w:p>
    <w:sectPr w:rsidR="002D5A5E" w:rsidRPr="002D5A5E" w:rsidSect="00351E53">
      <w:footerReference w:type="first" r:id="rId12"/>
      <w:type w:val="oddPage"/>
      <w:pgSz w:w="11906" w:h="16838" w:code="9"/>
      <w:pgMar w:top="2381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9F57" w14:textId="77777777" w:rsidR="00482F10" w:rsidRDefault="00482F10" w:rsidP="00AB37AC">
      <w:r>
        <w:separator/>
      </w:r>
    </w:p>
  </w:endnote>
  <w:endnote w:type="continuationSeparator" w:id="0">
    <w:p w14:paraId="6F29EC8C" w14:textId="77777777" w:rsidR="00482F10" w:rsidRDefault="00482F1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BD114D7" w14:textId="77777777" w:rsidTr="007A0DF9">
      <w:tc>
        <w:tcPr>
          <w:tcW w:w="7994" w:type="dxa"/>
        </w:tcPr>
        <w:p w14:paraId="10E551B7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487C8397" w14:textId="7CE92D12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11676">
            <w:rPr>
              <w:rStyle w:val="Sidnummer"/>
              <w:noProof/>
            </w:rPr>
            <w:t>3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="00351E53">
            <w:rPr>
              <w:rStyle w:val="Sidnummer"/>
            </w:rPr>
            <w:instrText xml:space="preserve"> SECTION</w:instrText>
          </w:r>
          <w:r w:rsidRPr="009E4316">
            <w:rPr>
              <w:rStyle w:val="Sidnummer"/>
            </w:rPr>
            <w:instrText xml:space="preserve">PAGES </w:instrText>
          </w:r>
          <w:r w:rsidRPr="009E4316">
            <w:rPr>
              <w:rStyle w:val="Sidnummer"/>
            </w:rPr>
            <w:fldChar w:fldCharType="separate"/>
          </w:r>
          <w:r w:rsidR="000777E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F1965E7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FE30C1" w14:paraId="30F97414" w14:textId="77777777" w:rsidTr="0097530D">
      <w:tc>
        <w:tcPr>
          <w:tcW w:w="7994" w:type="dxa"/>
        </w:tcPr>
        <w:p w14:paraId="634072EB" w14:textId="77777777" w:rsidR="00FE30C1" w:rsidRDefault="00FE30C1" w:rsidP="0097530D">
          <w:pPr>
            <w:pStyle w:val="Sidfot"/>
          </w:pPr>
        </w:p>
      </w:tc>
      <w:tc>
        <w:tcPr>
          <w:tcW w:w="1134" w:type="dxa"/>
          <w:vAlign w:val="bottom"/>
        </w:tcPr>
        <w:p w14:paraId="3A859031" w14:textId="3727EF93" w:rsidR="00FE30C1" w:rsidRPr="009E4316" w:rsidRDefault="00FE30C1" w:rsidP="00FE30C1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1167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</w:instrText>
          </w:r>
          <w:r>
            <w:rPr>
              <w:rStyle w:val="Sidnummer"/>
            </w:rPr>
            <w:instrText>SECTION</w:instrText>
          </w:r>
          <w:r w:rsidRPr="009E4316">
            <w:rPr>
              <w:rStyle w:val="Sidnummer"/>
            </w:rPr>
            <w:instrText xml:space="preserve">PAGES </w:instrText>
          </w:r>
          <w:r w:rsidRPr="009E4316">
            <w:rPr>
              <w:rStyle w:val="Sidnummer"/>
            </w:rPr>
            <w:fldChar w:fldCharType="separate"/>
          </w:r>
          <w:r w:rsidR="000777E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CE6F9A8" w14:textId="77777777" w:rsidR="00FE30C1" w:rsidRPr="00DB69BA" w:rsidRDefault="00FE30C1" w:rsidP="00FE30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E63B" w14:textId="77777777" w:rsidR="00482F10" w:rsidRDefault="00482F10" w:rsidP="00AB37AC">
      <w:r>
        <w:separator/>
      </w:r>
    </w:p>
  </w:footnote>
  <w:footnote w:type="continuationSeparator" w:id="0">
    <w:p w14:paraId="40268D51" w14:textId="77777777" w:rsidR="00482F10" w:rsidRDefault="00482F1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17E1A3C" w14:textId="77777777" w:rsidTr="00CF3183">
      <w:trPr>
        <w:trHeight w:val="238"/>
      </w:trPr>
      <w:tc>
        <w:tcPr>
          <w:tcW w:w="4740" w:type="dxa"/>
        </w:tcPr>
        <w:p w14:paraId="786305BB" w14:textId="77777777" w:rsidR="006A7494" w:rsidRPr="00271F0E" w:rsidRDefault="00095E89" w:rsidP="007A0DF9">
          <w:pPr>
            <w:pStyle w:val="HeaderBold"/>
          </w:pPr>
          <w:r w:rsidRPr="00E37F8B">
            <w:rPr>
              <w:caps/>
            </w:rPr>
            <w:t>Rapport</w:t>
          </w:r>
        </w:p>
      </w:tc>
      <w:tc>
        <w:tcPr>
          <w:tcW w:w="226" w:type="dxa"/>
        </w:tcPr>
        <w:p w14:paraId="09DFBD24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6767B843" w14:textId="77777777" w:rsidR="006A7494" w:rsidRPr="00271F0E" w:rsidRDefault="00095E89" w:rsidP="007A0DF9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1114C64C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650810EC" w14:textId="77777777" w:rsidR="006A7494" w:rsidRPr="00271F0E" w:rsidRDefault="00095E89" w:rsidP="007A0DF9">
          <w:pPr>
            <w:pStyle w:val="HeaderBold"/>
          </w:pPr>
          <w:r>
            <w:t>Ev. diarienummer</w:t>
          </w:r>
        </w:p>
      </w:tc>
    </w:tr>
    <w:tr w:rsidR="006A7494" w14:paraId="7A730B15" w14:textId="77777777" w:rsidTr="00CF3183">
      <w:tc>
        <w:tcPr>
          <w:tcW w:w="4740" w:type="dxa"/>
          <w:tcBorders>
            <w:bottom w:val="single" w:sz="4" w:space="0" w:color="auto"/>
          </w:tcBorders>
        </w:tcPr>
        <w:p w14:paraId="5DC123DF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558A0511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AF1476D" w14:textId="77777777" w:rsidR="006A7494" w:rsidRPr="00D6309B" w:rsidRDefault="00AD6B23" w:rsidP="007A0DF9">
          <w:pPr>
            <w:pStyle w:val="Sidhuvud"/>
          </w:pPr>
          <w:fldSimple w:instr=" REF bkmDokDtm ">
            <w:r w:rsidR="00F6052F" w:rsidRPr="00CF3183">
              <w:rPr>
                <w:rStyle w:val="Platshllartext"/>
                <w:color w:val="auto"/>
              </w:rPr>
              <w:t>ÅÅÅÅ-MM-DD</w:t>
            </w:r>
            <w:r w:rsidR="00F6052F">
              <w:t xml:space="preserve"> </w:t>
            </w:r>
          </w:fldSimple>
        </w:p>
      </w:tc>
      <w:tc>
        <w:tcPr>
          <w:tcW w:w="226" w:type="dxa"/>
        </w:tcPr>
        <w:p w14:paraId="054DE9CE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90F4913" w14:textId="77777777" w:rsidR="006A7494" w:rsidRPr="00D6309B" w:rsidRDefault="00AD6B23" w:rsidP="007A0DF9">
          <w:pPr>
            <w:pStyle w:val="Sidhuvud"/>
          </w:pPr>
          <w:fldSimple w:instr=" REF bkmDnr ">
            <w:r w:rsidR="00F6052F" w:rsidRPr="00125E14">
              <w:rPr>
                <w:rStyle w:val="Platshllartext"/>
                <w:color w:val="auto"/>
              </w:rPr>
              <w:t>X-ÅÅÅÅ-XXXX</w:t>
            </w:r>
            <w:r w:rsidR="00F6052F">
              <w:t xml:space="preserve"> </w:t>
            </w:r>
          </w:fldSimple>
        </w:p>
      </w:tc>
    </w:tr>
    <w:tr w:rsidR="006A7494" w14:paraId="1B46105F" w14:textId="77777777" w:rsidTr="00DF1DFA">
      <w:trPr>
        <w:trHeight w:val="238"/>
      </w:trPr>
      <w:tc>
        <w:tcPr>
          <w:tcW w:w="9116" w:type="dxa"/>
          <w:gridSpan w:val="5"/>
        </w:tcPr>
        <w:p w14:paraId="2A7D12C6" w14:textId="77777777" w:rsidR="006A7494" w:rsidRPr="006A7494" w:rsidRDefault="006A7494" w:rsidP="006A7494">
          <w:pPr>
            <w:pStyle w:val="HeaderBold"/>
          </w:pPr>
        </w:p>
      </w:tc>
    </w:tr>
    <w:tr w:rsidR="006A7494" w14:paraId="08A9AEAE" w14:textId="77777777" w:rsidTr="00DF1DFA">
      <w:tc>
        <w:tcPr>
          <w:tcW w:w="9116" w:type="dxa"/>
          <w:gridSpan w:val="5"/>
        </w:tcPr>
        <w:p w14:paraId="69EEC934" w14:textId="77777777" w:rsidR="006A7494" w:rsidRPr="006A7494" w:rsidRDefault="006A7494" w:rsidP="006A7494">
          <w:pPr>
            <w:pStyle w:val="Sidhuvud"/>
          </w:pPr>
        </w:p>
      </w:tc>
    </w:tr>
  </w:tbl>
  <w:p w14:paraId="709EF411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7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2178"/>
      <w:gridCol w:w="283"/>
      <w:gridCol w:w="1843"/>
      <w:gridCol w:w="70"/>
      <w:gridCol w:w="1962"/>
    </w:tblGrid>
    <w:tr w:rsidR="006A7494" w14:paraId="01EB3490" w14:textId="77777777" w:rsidTr="00927258">
      <w:trPr>
        <w:trHeight w:val="238"/>
      </w:trPr>
      <w:tc>
        <w:tcPr>
          <w:tcW w:w="3521" w:type="dxa"/>
          <w:vMerge w:val="restart"/>
        </w:tcPr>
        <w:p w14:paraId="3F50CC98" w14:textId="77777777"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35F7DBE0" wp14:editId="00BAFBB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dxa"/>
        </w:tcPr>
        <w:p w14:paraId="19C5B485" w14:textId="7AFE1A38" w:rsidR="006A7494" w:rsidRPr="00E37F8B" w:rsidRDefault="000C5371" w:rsidP="006A7494">
          <w:pPr>
            <w:pStyle w:val="HeaderBold"/>
            <w:rPr>
              <w:caps/>
            </w:rPr>
          </w:pPr>
          <w:r>
            <w:rPr>
              <w:caps/>
            </w:rPr>
            <w:t>kommunikations</w:t>
          </w:r>
          <w:r w:rsidR="00927258">
            <w:rPr>
              <w:caps/>
            </w:rPr>
            <w:t>STRATEGI</w:t>
          </w:r>
        </w:p>
      </w:tc>
      <w:tc>
        <w:tcPr>
          <w:tcW w:w="283" w:type="dxa"/>
        </w:tcPr>
        <w:p w14:paraId="50AB08DD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</w:tcPr>
        <w:p w14:paraId="4C7FE91D" w14:textId="77777777" w:rsidR="006A7494" w:rsidRPr="006A7494" w:rsidRDefault="00906CAE" w:rsidP="006A7494">
          <w:pPr>
            <w:pStyle w:val="HeaderBold"/>
          </w:pPr>
          <w:r>
            <w:t>Dokumentdatum</w:t>
          </w:r>
        </w:p>
      </w:tc>
      <w:tc>
        <w:tcPr>
          <w:tcW w:w="70" w:type="dxa"/>
        </w:tcPr>
        <w:p w14:paraId="621EEDC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5794C8E1" w14:textId="77777777" w:rsidR="006A7494" w:rsidRPr="006A7494" w:rsidRDefault="00E37F8B" w:rsidP="006A7494">
          <w:pPr>
            <w:pStyle w:val="HeaderBold"/>
          </w:pPr>
          <w:r>
            <w:t>Ev. diarienummer</w:t>
          </w:r>
        </w:p>
      </w:tc>
    </w:tr>
    <w:tr w:rsidR="006A7494" w:rsidRPr="00E61FE7" w14:paraId="64CE56B8" w14:textId="77777777" w:rsidTr="00927258">
      <w:tc>
        <w:tcPr>
          <w:tcW w:w="3521" w:type="dxa"/>
          <w:vMerge/>
        </w:tcPr>
        <w:p w14:paraId="374C1D1A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78" w:type="dxa"/>
          <w:tcBorders>
            <w:bottom w:val="single" w:sz="4" w:space="0" w:color="auto"/>
          </w:tcBorders>
        </w:tcPr>
        <w:p w14:paraId="7E054F67" w14:textId="77777777" w:rsidR="006A7494" w:rsidRPr="00125E14" w:rsidRDefault="006A7494" w:rsidP="00125E14">
          <w:pPr>
            <w:pStyle w:val="Sidhuvud"/>
          </w:pPr>
        </w:p>
      </w:tc>
      <w:tc>
        <w:tcPr>
          <w:tcW w:w="283" w:type="dxa"/>
        </w:tcPr>
        <w:p w14:paraId="2CC414E9" w14:textId="77777777" w:rsidR="006A7494" w:rsidRPr="00125E14" w:rsidRDefault="006A7494" w:rsidP="00125E14">
          <w:pPr>
            <w:pStyle w:val="Sidhuvud"/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7962F719" w14:textId="77777777" w:rsidR="006A7494" w:rsidRPr="00CF3183" w:rsidRDefault="00482F10" w:rsidP="00CF3183">
          <w:pPr>
            <w:pStyle w:val="Sidhuvud"/>
          </w:pPr>
          <w:sdt>
            <w:sdtPr>
              <w:id w:val="1394317134"/>
              <w:showingPlcHdr/>
            </w:sdtPr>
            <w:sdtEndPr/>
            <w:sdtContent>
              <w:bookmarkStart w:id="0" w:name="bkmDokDtm"/>
              <w:r w:rsidR="00CF3183" w:rsidRPr="00CF3183">
                <w:rPr>
                  <w:rStyle w:val="Platshllartext"/>
                  <w:color w:val="auto"/>
                </w:rPr>
                <w:t>ÅÅÅÅ-MM-DD</w:t>
              </w:r>
            </w:sdtContent>
          </w:sdt>
          <w:r w:rsidR="00CF3183">
            <w:t xml:space="preserve"> </w:t>
          </w:r>
          <w:bookmarkEnd w:id="0"/>
        </w:p>
      </w:tc>
      <w:tc>
        <w:tcPr>
          <w:tcW w:w="70" w:type="dxa"/>
        </w:tcPr>
        <w:p w14:paraId="64AE6CB8" w14:textId="77777777" w:rsidR="006A7494" w:rsidRPr="00CF3183" w:rsidRDefault="006A7494" w:rsidP="00125E14">
          <w:pPr>
            <w:pStyle w:val="Sidhuvud"/>
            <w:rPr>
              <w:lang w:val="en-US"/>
            </w:rPr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28DCBC1" w14:textId="77777777" w:rsidR="006A7494" w:rsidRPr="00125E14" w:rsidRDefault="00482F10" w:rsidP="00125E14">
          <w:pPr>
            <w:pStyle w:val="Sidhuvud"/>
          </w:pPr>
          <w:sdt>
            <w:sdtPr>
              <w:id w:val="1722252901"/>
              <w:showingPlcHdr/>
            </w:sdtPr>
            <w:sdtEndPr/>
            <w:sdtContent>
              <w:bookmarkStart w:id="1" w:name="bkmDnr"/>
              <w:r w:rsidR="00E61FE7" w:rsidRPr="00125E14">
                <w:rPr>
                  <w:rStyle w:val="Platshllartext"/>
                  <w:color w:val="auto"/>
                </w:rPr>
                <w:t>X-ÅÅÅÅ-XXXX</w:t>
              </w:r>
            </w:sdtContent>
          </w:sdt>
          <w:r w:rsidR="00125E14">
            <w:t xml:space="preserve"> </w:t>
          </w:r>
          <w:bookmarkEnd w:id="1"/>
        </w:p>
      </w:tc>
    </w:tr>
    <w:tr w:rsidR="006A7494" w14:paraId="7F20B2DE" w14:textId="77777777" w:rsidTr="00927258">
      <w:trPr>
        <w:trHeight w:val="238"/>
      </w:trPr>
      <w:tc>
        <w:tcPr>
          <w:tcW w:w="3521" w:type="dxa"/>
          <w:vMerge/>
        </w:tcPr>
        <w:p w14:paraId="5AE1C61B" w14:textId="77777777" w:rsidR="006A7494" w:rsidRPr="00E61FE7" w:rsidRDefault="006A7494" w:rsidP="007A0DF9">
          <w:pPr>
            <w:pStyle w:val="Sidhuvud"/>
            <w:rPr>
              <w:b/>
              <w:lang w:val="en-US"/>
            </w:rPr>
          </w:pPr>
        </w:p>
      </w:tc>
      <w:tc>
        <w:tcPr>
          <w:tcW w:w="2178" w:type="dxa"/>
          <w:tcBorders>
            <w:top w:val="single" w:sz="4" w:space="0" w:color="auto"/>
          </w:tcBorders>
        </w:tcPr>
        <w:p w14:paraId="2279DDEA" w14:textId="77777777" w:rsidR="006A7494" w:rsidRPr="006A7494" w:rsidRDefault="00906CAE" w:rsidP="006A7494">
          <w:pPr>
            <w:pStyle w:val="HeaderBold"/>
          </w:pPr>
          <w:r>
            <w:t>Skapat av</w:t>
          </w:r>
        </w:p>
      </w:tc>
      <w:tc>
        <w:tcPr>
          <w:tcW w:w="283" w:type="dxa"/>
        </w:tcPr>
        <w:p w14:paraId="38432742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0345F33C" w14:textId="77777777" w:rsidR="006A7494" w:rsidRPr="006A7494" w:rsidRDefault="006A7494" w:rsidP="006A7494">
          <w:pPr>
            <w:pStyle w:val="HeaderBold"/>
          </w:pPr>
        </w:p>
      </w:tc>
      <w:tc>
        <w:tcPr>
          <w:tcW w:w="70" w:type="dxa"/>
        </w:tcPr>
        <w:p w14:paraId="2D90F99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DC524C7" w14:textId="77777777" w:rsidR="006A7494" w:rsidRPr="006A7494" w:rsidRDefault="006A7494" w:rsidP="006A7494">
          <w:pPr>
            <w:pStyle w:val="HeaderBold"/>
          </w:pPr>
        </w:p>
      </w:tc>
    </w:tr>
    <w:tr w:rsidR="006C14F7" w14:paraId="1430F840" w14:textId="77777777" w:rsidTr="00927258">
      <w:tc>
        <w:tcPr>
          <w:tcW w:w="3521" w:type="dxa"/>
          <w:vMerge/>
        </w:tcPr>
        <w:p w14:paraId="247AE0EB" w14:textId="77777777" w:rsidR="006C14F7" w:rsidRDefault="006C14F7" w:rsidP="007A0DF9">
          <w:pPr>
            <w:pStyle w:val="Sidhuvud"/>
            <w:rPr>
              <w:b/>
            </w:rPr>
          </w:pPr>
        </w:p>
      </w:tc>
      <w:bookmarkStart w:id="2" w:name="bkmSkapatAv"/>
      <w:tc>
        <w:tcPr>
          <w:tcW w:w="6336" w:type="dxa"/>
          <w:gridSpan w:val="5"/>
          <w:tcBorders>
            <w:bottom w:val="single" w:sz="4" w:space="0" w:color="auto"/>
          </w:tcBorders>
        </w:tcPr>
        <w:p w14:paraId="19134B00" w14:textId="77777777" w:rsidR="006C14F7" w:rsidRPr="006A7494" w:rsidRDefault="00482F10" w:rsidP="006A7494">
          <w:pPr>
            <w:pStyle w:val="Sidhuvud"/>
          </w:pPr>
          <w:sdt>
            <w:sdtPr>
              <w:id w:val="383764067"/>
              <w:showingPlcHdr/>
            </w:sdtPr>
            <w:sdtEndPr/>
            <w:sdtContent>
              <w:r w:rsidR="00AD6B23" w:rsidRPr="00AD6B23">
                <w:t>Förnamn Efternamn, titel/org</w:t>
              </w:r>
            </w:sdtContent>
          </w:sdt>
          <w:r w:rsidR="006C14F7">
            <w:t xml:space="preserve"> </w:t>
          </w:r>
          <w:bookmarkEnd w:id="2"/>
        </w:p>
      </w:tc>
    </w:tr>
    <w:tr w:rsidR="006A7494" w14:paraId="777EBA7D" w14:textId="77777777" w:rsidTr="00927258">
      <w:trPr>
        <w:trHeight w:val="238"/>
      </w:trPr>
      <w:tc>
        <w:tcPr>
          <w:tcW w:w="3521" w:type="dxa"/>
          <w:vMerge/>
        </w:tcPr>
        <w:p w14:paraId="35B05A09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78" w:type="dxa"/>
          <w:tcBorders>
            <w:top w:val="single" w:sz="4" w:space="0" w:color="auto"/>
          </w:tcBorders>
        </w:tcPr>
        <w:p w14:paraId="497ADA3E" w14:textId="77777777" w:rsidR="006A7494" w:rsidRPr="006A7494" w:rsidRDefault="006A7494" w:rsidP="006A7494">
          <w:pPr>
            <w:pStyle w:val="HeaderBold"/>
          </w:pPr>
        </w:p>
      </w:tc>
      <w:tc>
        <w:tcPr>
          <w:tcW w:w="283" w:type="dxa"/>
          <w:tcBorders>
            <w:top w:val="single" w:sz="4" w:space="0" w:color="auto"/>
          </w:tcBorders>
        </w:tcPr>
        <w:p w14:paraId="0913679A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487A21B6" w14:textId="77777777" w:rsidR="006A7494" w:rsidRPr="006A7494" w:rsidRDefault="006A7494" w:rsidP="006A7494">
          <w:pPr>
            <w:pStyle w:val="HeaderBold"/>
          </w:pPr>
        </w:p>
      </w:tc>
      <w:tc>
        <w:tcPr>
          <w:tcW w:w="70" w:type="dxa"/>
          <w:tcBorders>
            <w:top w:val="single" w:sz="4" w:space="0" w:color="auto"/>
          </w:tcBorders>
        </w:tcPr>
        <w:p w14:paraId="106C27C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03DA20E" w14:textId="77777777" w:rsidR="006A7494" w:rsidRPr="006A7494" w:rsidRDefault="006A7494" w:rsidP="006A7494">
          <w:pPr>
            <w:pStyle w:val="HeaderBold"/>
          </w:pPr>
        </w:p>
      </w:tc>
    </w:tr>
    <w:tr w:rsidR="006A7494" w14:paraId="1303F4C5" w14:textId="77777777" w:rsidTr="00927258">
      <w:tc>
        <w:tcPr>
          <w:tcW w:w="3521" w:type="dxa"/>
          <w:vMerge/>
        </w:tcPr>
        <w:p w14:paraId="53C55195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78" w:type="dxa"/>
        </w:tcPr>
        <w:p w14:paraId="53D7AADA" w14:textId="77777777" w:rsidR="006A7494" w:rsidRPr="006A7494" w:rsidRDefault="006A7494" w:rsidP="006A7494">
          <w:pPr>
            <w:pStyle w:val="Sidhuvud"/>
          </w:pPr>
        </w:p>
      </w:tc>
      <w:tc>
        <w:tcPr>
          <w:tcW w:w="283" w:type="dxa"/>
        </w:tcPr>
        <w:p w14:paraId="13C2525A" w14:textId="77777777" w:rsidR="006A7494" w:rsidRPr="006A7494" w:rsidRDefault="006A7494" w:rsidP="006A7494">
          <w:pPr>
            <w:pStyle w:val="Sidhuvud"/>
          </w:pPr>
        </w:p>
      </w:tc>
      <w:tc>
        <w:tcPr>
          <w:tcW w:w="1843" w:type="dxa"/>
        </w:tcPr>
        <w:p w14:paraId="20DE026A" w14:textId="77777777" w:rsidR="006A7494" w:rsidRPr="006A7494" w:rsidRDefault="006A7494" w:rsidP="006A7494">
          <w:pPr>
            <w:pStyle w:val="Sidhuvud"/>
          </w:pPr>
        </w:p>
      </w:tc>
      <w:tc>
        <w:tcPr>
          <w:tcW w:w="70" w:type="dxa"/>
        </w:tcPr>
        <w:p w14:paraId="000F6D6F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AE5F564" w14:textId="77777777" w:rsidR="006A7494" w:rsidRPr="006A7494" w:rsidRDefault="006A7494" w:rsidP="006A7494">
          <w:pPr>
            <w:pStyle w:val="Sidhuvud"/>
          </w:pPr>
        </w:p>
      </w:tc>
    </w:tr>
    <w:tr w:rsidR="006A7494" w14:paraId="35CDD9E9" w14:textId="77777777" w:rsidTr="00927258">
      <w:trPr>
        <w:trHeight w:val="238"/>
      </w:trPr>
      <w:tc>
        <w:tcPr>
          <w:tcW w:w="3521" w:type="dxa"/>
          <w:vMerge/>
        </w:tcPr>
        <w:p w14:paraId="19D1D900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78" w:type="dxa"/>
        </w:tcPr>
        <w:p w14:paraId="227E87A7" w14:textId="77777777" w:rsidR="006A7494" w:rsidRPr="006A7494" w:rsidRDefault="006A7494" w:rsidP="006A7494">
          <w:pPr>
            <w:pStyle w:val="HeaderBold"/>
          </w:pPr>
        </w:p>
      </w:tc>
      <w:tc>
        <w:tcPr>
          <w:tcW w:w="283" w:type="dxa"/>
        </w:tcPr>
        <w:p w14:paraId="6B26E36A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</w:tcPr>
        <w:p w14:paraId="4DEF39DD" w14:textId="77777777" w:rsidR="006A7494" w:rsidRPr="006A7494" w:rsidRDefault="006A7494" w:rsidP="006A7494">
          <w:pPr>
            <w:pStyle w:val="HeaderBold"/>
          </w:pPr>
        </w:p>
      </w:tc>
      <w:tc>
        <w:tcPr>
          <w:tcW w:w="70" w:type="dxa"/>
        </w:tcPr>
        <w:p w14:paraId="6D8BC3E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E74EFC" w14:textId="77777777" w:rsidR="006A7494" w:rsidRPr="006A7494" w:rsidRDefault="006A7494" w:rsidP="006A7494">
          <w:pPr>
            <w:pStyle w:val="HeaderBold"/>
          </w:pPr>
        </w:p>
      </w:tc>
    </w:tr>
    <w:tr w:rsidR="006A7494" w14:paraId="2D9F1EAD" w14:textId="77777777" w:rsidTr="00927258">
      <w:tc>
        <w:tcPr>
          <w:tcW w:w="3521" w:type="dxa"/>
          <w:vMerge/>
        </w:tcPr>
        <w:p w14:paraId="352D9A9C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78" w:type="dxa"/>
        </w:tcPr>
        <w:p w14:paraId="319119C8" w14:textId="77777777" w:rsidR="006A7494" w:rsidRPr="006A7494" w:rsidRDefault="006A7494" w:rsidP="006A7494">
          <w:pPr>
            <w:pStyle w:val="Sidhuvud"/>
          </w:pPr>
        </w:p>
      </w:tc>
      <w:tc>
        <w:tcPr>
          <w:tcW w:w="283" w:type="dxa"/>
        </w:tcPr>
        <w:p w14:paraId="2696CF98" w14:textId="77777777" w:rsidR="006A7494" w:rsidRPr="006A7494" w:rsidRDefault="006A7494" w:rsidP="006A7494">
          <w:pPr>
            <w:pStyle w:val="Sidhuvud"/>
          </w:pPr>
        </w:p>
      </w:tc>
      <w:tc>
        <w:tcPr>
          <w:tcW w:w="1843" w:type="dxa"/>
        </w:tcPr>
        <w:p w14:paraId="02A6CE11" w14:textId="77777777" w:rsidR="006A7494" w:rsidRPr="006A7494" w:rsidRDefault="006A7494" w:rsidP="006A7494">
          <w:pPr>
            <w:pStyle w:val="Sidhuvud"/>
          </w:pPr>
        </w:p>
      </w:tc>
      <w:tc>
        <w:tcPr>
          <w:tcW w:w="70" w:type="dxa"/>
        </w:tcPr>
        <w:p w14:paraId="543C1F77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1900867" w14:textId="77777777" w:rsidR="006A7494" w:rsidRPr="006A7494" w:rsidRDefault="006A7494" w:rsidP="006A7494">
          <w:pPr>
            <w:pStyle w:val="Sidhuvud"/>
          </w:pPr>
        </w:p>
      </w:tc>
    </w:tr>
  </w:tbl>
  <w:p w14:paraId="4C68A2B9" w14:textId="77777777" w:rsidR="00A011CC" w:rsidRDefault="00A011CC" w:rsidP="00A011CC">
    <w:pPr>
      <w:pStyle w:val="Sidhuvud"/>
    </w:pPr>
  </w:p>
  <w:p w14:paraId="65375ECF" w14:textId="77777777" w:rsidR="00A011CC" w:rsidRDefault="00A011CC" w:rsidP="00A011CC">
    <w:pPr>
      <w:pStyle w:val="Sidhuvud"/>
    </w:pPr>
  </w:p>
  <w:p w14:paraId="183D0F9B" w14:textId="77777777" w:rsidR="00A011CC" w:rsidRDefault="00A011CC" w:rsidP="00A011CC">
    <w:pPr>
      <w:pStyle w:val="Sidhuvud"/>
    </w:pPr>
  </w:p>
  <w:p w14:paraId="798C7011" w14:textId="77777777" w:rsidR="00A011CC" w:rsidRDefault="00A011CC" w:rsidP="00A011CC">
    <w:pPr>
      <w:pStyle w:val="Sidhuvud"/>
    </w:pPr>
  </w:p>
  <w:p w14:paraId="1BB43650" w14:textId="77777777" w:rsidR="00A011CC" w:rsidRPr="00B75534" w:rsidRDefault="00A011CC" w:rsidP="00A011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0C5371" w14:paraId="3B5088A4" w14:textId="77777777" w:rsidTr="0034340F">
      <w:trPr>
        <w:trHeight w:val="238"/>
      </w:trPr>
      <w:tc>
        <w:tcPr>
          <w:tcW w:w="4740" w:type="dxa"/>
        </w:tcPr>
        <w:p w14:paraId="3408D0A2" w14:textId="59DB2510" w:rsidR="000C5371" w:rsidRPr="00E37F8B" w:rsidRDefault="000C5371" w:rsidP="00E12A3B">
          <w:pPr>
            <w:pStyle w:val="HeaderBold"/>
            <w:rPr>
              <w:caps/>
            </w:rPr>
          </w:pPr>
          <w:r>
            <w:rPr>
              <w:caps/>
            </w:rPr>
            <w:t>kommunikations</w:t>
          </w:r>
          <w:r w:rsidR="000E4439">
            <w:rPr>
              <w:caps/>
            </w:rPr>
            <w:t>STRATEGI</w:t>
          </w:r>
        </w:p>
      </w:tc>
      <w:tc>
        <w:tcPr>
          <w:tcW w:w="226" w:type="dxa"/>
        </w:tcPr>
        <w:p w14:paraId="5138A500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051EDC27" w14:textId="77777777" w:rsidR="000C5371" w:rsidRPr="00271F0E" w:rsidRDefault="000C5371" w:rsidP="00035AA8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0BF06DE8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21B5176E" w14:textId="77777777" w:rsidR="000C5371" w:rsidRPr="00271F0E" w:rsidRDefault="000C5371" w:rsidP="00035AA8">
          <w:pPr>
            <w:pStyle w:val="HeaderBold"/>
          </w:pPr>
          <w:r>
            <w:t>Ev. diarienummer</w:t>
          </w:r>
        </w:p>
      </w:tc>
    </w:tr>
    <w:tr w:rsidR="000C5371" w14:paraId="0B27156F" w14:textId="77777777" w:rsidTr="0034340F">
      <w:tc>
        <w:tcPr>
          <w:tcW w:w="4740" w:type="dxa"/>
          <w:tcBorders>
            <w:bottom w:val="single" w:sz="4" w:space="0" w:color="auto"/>
          </w:tcBorders>
        </w:tcPr>
        <w:p w14:paraId="1B96BF77" w14:textId="77777777" w:rsidR="000C5371" w:rsidRPr="00D6309B" w:rsidRDefault="000C5371" w:rsidP="00C97C63">
          <w:pPr>
            <w:pStyle w:val="Sidhuvud"/>
          </w:pPr>
        </w:p>
      </w:tc>
      <w:tc>
        <w:tcPr>
          <w:tcW w:w="226" w:type="dxa"/>
        </w:tcPr>
        <w:p w14:paraId="013C0171" w14:textId="77777777" w:rsidR="000C5371" w:rsidRPr="00D6309B" w:rsidRDefault="000C5371" w:rsidP="00035AA8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760FEAEB" w14:textId="77777777" w:rsidR="000C5371" w:rsidRPr="00D6309B" w:rsidRDefault="000C5371" w:rsidP="00035AA8">
          <w:pPr>
            <w:pStyle w:val="Sidhuvud"/>
          </w:pPr>
          <w:fldSimple w:instr=" REF bkmDokDtm ">
            <w:r w:rsidR="00F6052F" w:rsidRPr="00CF3183">
              <w:rPr>
                <w:rStyle w:val="Platshllartext"/>
                <w:color w:val="auto"/>
              </w:rPr>
              <w:t>ÅÅÅÅ-MM-DD</w:t>
            </w:r>
            <w:r w:rsidR="00F6052F">
              <w:t xml:space="preserve"> </w:t>
            </w:r>
          </w:fldSimple>
        </w:p>
      </w:tc>
      <w:tc>
        <w:tcPr>
          <w:tcW w:w="226" w:type="dxa"/>
        </w:tcPr>
        <w:p w14:paraId="5BB43347" w14:textId="77777777" w:rsidR="000C5371" w:rsidRPr="00D6309B" w:rsidRDefault="000C5371" w:rsidP="00035AA8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B20248E" w14:textId="77777777" w:rsidR="000C5371" w:rsidRPr="00D6309B" w:rsidRDefault="000C5371" w:rsidP="00035AA8">
          <w:pPr>
            <w:pStyle w:val="Sidhuvud"/>
          </w:pPr>
          <w:fldSimple w:instr=" REF bkmDnr ">
            <w:r w:rsidR="00F6052F" w:rsidRPr="00125E14">
              <w:rPr>
                <w:rStyle w:val="Platshllartext"/>
                <w:color w:val="auto"/>
              </w:rPr>
              <w:t>X-ÅÅÅÅ-XXXX</w:t>
            </w:r>
            <w:r w:rsidR="00F6052F">
              <w:t xml:space="preserve"> </w:t>
            </w:r>
          </w:fldSimple>
        </w:p>
      </w:tc>
    </w:tr>
    <w:tr w:rsidR="000C5371" w14:paraId="17EF5925" w14:textId="77777777" w:rsidTr="00C97C63">
      <w:trPr>
        <w:trHeight w:val="238"/>
      </w:trPr>
      <w:tc>
        <w:tcPr>
          <w:tcW w:w="9116" w:type="dxa"/>
          <w:gridSpan w:val="5"/>
        </w:tcPr>
        <w:p w14:paraId="756DFF7D" w14:textId="77777777" w:rsidR="000C5371" w:rsidRPr="006A7494" w:rsidRDefault="000C5371" w:rsidP="00035AA8">
          <w:pPr>
            <w:pStyle w:val="HeaderBold"/>
          </w:pPr>
        </w:p>
      </w:tc>
    </w:tr>
    <w:tr w:rsidR="000C5371" w14:paraId="0FB44CDF" w14:textId="77777777" w:rsidTr="00C97C63">
      <w:tc>
        <w:tcPr>
          <w:tcW w:w="9116" w:type="dxa"/>
          <w:gridSpan w:val="5"/>
        </w:tcPr>
        <w:p w14:paraId="543BA84C" w14:textId="77777777" w:rsidR="000C5371" w:rsidRPr="006A7494" w:rsidRDefault="000C5371" w:rsidP="00035AA8">
          <w:pPr>
            <w:pStyle w:val="Sidhuvud"/>
          </w:pPr>
        </w:p>
      </w:tc>
    </w:tr>
  </w:tbl>
  <w:p w14:paraId="12F5B1A6" w14:textId="77777777" w:rsidR="00A0049D" w:rsidRPr="00D6309B" w:rsidRDefault="00A0049D" w:rsidP="00A004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89486A"/>
    <w:multiLevelType w:val="hybridMultilevel"/>
    <w:tmpl w:val="C1A8C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E23FAE"/>
    <w:multiLevelType w:val="hybridMultilevel"/>
    <w:tmpl w:val="6E508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505EFE"/>
    <w:multiLevelType w:val="hybridMultilevel"/>
    <w:tmpl w:val="19B6C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B5D2CDD"/>
    <w:multiLevelType w:val="hybridMultilevel"/>
    <w:tmpl w:val="E0E8C93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39301EA"/>
    <w:multiLevelType w:val="hybridMultilevel"/>
    <w:tmpl w:val="26C23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925"/>
    <w:multiLevelType w:val="hybridMultilevel"/>
    <w:tmpl w:val="B6BA6EEA"/>
    <w:lvl w:ilvl="0" w:tplc="9026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AE5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46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F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FA4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46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3988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4236C"/>
    <w:multiLevelType w:val="hybridMultilevel"/>
    <w:tmpl w:val="57141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0BA4"/>
    <w:multiLevelType w:val="hybridMultilevel"/>
    <w:tmpl w:val="7A58E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03DB"/>
    <w:multiLevelType w:val="hybridMultilevel"/>
    <w:tmpl w:val="1B1C8B88"/>
    <w:lvl w:ilvl="0" w:tplc="4342A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0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2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D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A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4D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4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705C9"/>
    <w:multiLevelType w:val="hybridMultilevel"/>
    <w:tmpl w:val="58CACF70"/>
    <w:lvl w:ilvl="0" w:tplc="97AE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C9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63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04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2F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62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7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0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81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45E4F"/>
    <w:multiLevelType w:val="hybridMultilevel"/>
    <w:tmpl w:val="87F8A624"/>
    <w:lvl w:ilvl="0" w:tplc="5B8C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22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C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28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8D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6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9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8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A1677"/>
    <w:multiLevelType w:val="hybridMultilevel"/>
    <w:tmpl w:val="025A6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2631286">
    <w:abstractNumId w:val="7"/>
  </w:num>
  <w:num w:numId="2" w16cid:durableId="529026841">
    <w:abstractNumId w:val="1"/>
  </w:num>
  <w:num w:numId="3" w16cid:durableId="597375975">
    <w:abstractNumId w:val="0"/>
  </w:num>
  <w:num w:numId="4" w16cid:durableId="1398434973">
    <w:abstractNumId w:val="9"/>
  </w:num>
  <w:num w:numId="5" w16cid:durableId="1246570431">
    <w:abstractNumId w:val="3"/>
  </w:num>
  <w:num w:numId="6" w16cid:durableId="1468889964">
    <w:abstractNumId w:val="2"/>
  </w:num>
  <w:num w:numId="7" w16cid:durableId="356926672">
    <w:abstractNumId w:val="4"/>
  </w:num>
  <w:num w:numId="8" w16cid:durableId="946620930">
    <w:abstractNumId w:val="6"/>
  </w:num>
  <w:num w:numId="9" w16cid:durableId="1265576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3608302">
    <w:abstractNumId w:val="21"/>
  </w:num>
  <w:num w:numId="11" w16cid:durableId="109327050">
    <w:abstractNumId w:val="11"/>
  </w:num>
  <w:num w:numId="12" w16cid:durableId="390424028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2071418614">
    <w:abstractNumId w:val="12"/>
  </w:num>
  <w:num w:numId="14" w16cid:durableId="5855027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10057826">
    <w:abstractNumId w:val="8"/>
  </w:num>
  <w:num w:numId="16" w16cid:durableId="6423209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66552687">
    <w:abstractNumId w:val="13"/>
  </w:num>
  <w:num w:numId="18" w16cid:durableId="164832138">
    <w:abstractNumId w:val="19"/>
  </w:num>
  <w:num w:numId="19" w16cid:durableId="1359769938">
    <w:abstractNumId w:val="10"/>
  </w:num>
  <w:num w:numId="20" w16cid:durableId="868570228">
    <w:abstractNumId w:val="5"/>
  </w:num>
  <w:num w:numId="21" w16cid:durableId="184102610">
    <w:abstractNumId w:val="17"/>
  </w:num>
  <w:num w:numId="22" w16cid:durableId="2052075621">
    <w:abstractNumId w:val="16"/>
  </w:num>
  <w:num w:numId="23" w16cid:durableId="1748914626">
    <w:abstractNumId w:val="18"/>
  </w:num>
  <w:num w:numId="24" w16cid:durableId="9877798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371"/>
    <w:rsid w:val="00011F13"/>
    <w:rsid w:val="0001273C"/>
    <w:rsid w:val="00037A26"/>
    <w:rsid w:val="00063C76"/>
    <w:rsid w:val="000777E2"/>
    <w:rsid w:val="000925F4"/>
    <w:rsid w:val="00095E89"/>
    <w:rsid w:val="0009711D"/>
    <w:rsid w:val="000974D8"/>
    <w:rsid w:val="000B4D37"/>
    <w:rsid w:val="000C5371"/>
    <w:rsid w:val="000C6183"/>
    <w:rsid w:val="000E4439"/>
    <w:rsid w:val="000F0D78"/>
    <w:rsid w:val="00101D98"/>
    <w:rsid w:val="00104AF6"/>
    <w:rsid w:val="00111676"/>
    <w:rsid w:val="00125B38"/>
    <w:rsid w:val="00125E14"/>
    <w:rsid w:val="00144325"/>
    <w:rsid w:val="001447A0"/>
    <w:rsid w:val="001530ED"/>
    <w:rsid w:val="00153D22"/>
    <w:rsid w:val="00160F27"/>
    <w:rsid w:val="001621F9"/>
    <w:rsid w:val="001746D8"/>
    <w:rsid w:val="00181881"/>
    <w:rsid w:val="0018642A"/>
    <w:rsid w:val="001A7917"/>
    <w:rsid w:val="001F0432"/>
    <w:rsid w:val="001F3547"/>
    <w:rsid w:val="002179BC"/>
    <w:rsid w:val="00243067"/>
    <w:rsid w:val="002566AC"/>
    <w:rsid w:val="002749BA"/>
    <w:rsid w:val="002754C1"/>
    <w:rsid w:val="002A115A"/>
    <w:rsid w:val="002B5827"/>
    <w:rsid w:val="002D5A5E"/>
    <w:rsid w:val="002D78C8"/>
    <w:rsid w:val="002E47D4"/>
    <w:rsid w:val="00310604"/>
    <w:rsid w:val="00314F2A"/>
    <w:rsid w:val="00326A21"/>
    <w:rsid w:val="00341552"/>
    <w:rsid w:val="0034340F"/>
    <w:rsid w:val="00350056"/>
    <w:rsid w:val="0035043D"/>
    <w:rsid w:val="00351E53"/>
    <w:rsid w:val="00352596"/>
    <w:rsid w:val="00383258"/>
    <w:rsid w:val="00386EDB"/>
    <w:rsid w:val="00393F4B"/>
    <w:rsid w:val="003A221F"/>
    <w:rsid w:val="003A5C57"/>
    <w:rsid w:val="003B55F6"/>
    <w:rsid w:val="003C2F64"/>
    <w:rsid w:val="003C5C7A"/>
    <w:rsid w:val="003D5E50"/>
    <w:rsid w:val="003F0FAA"/>
    <w:rsid w:val="003F35E7"/>
    <w:rsid w:val="004421EC"/>
    <w:rsid w:val="004613CB"/>
    <w:rsid w:val="0046308B"/>
    <w:rsid w:val="00464643"/>
    <w:rsid w:val="00482F10"/>
    <w:rsid w:val="00484AB4"/>
    <w:rsid w:val="00485D80"/>
    <w:rsid w:val="00486467"/>
    <w:rsid w:val="004A3440"/>
    <w:rsid w:val="004B5D0B"/>
    <w:rsid w:val="004F270B"/>
    <w:rsid w:val="0050160D"/>
    <w:rsid w:val="00501EEF"/>
    <w:rsid w:val="00516DE4"/>
    <w:rsid w:val="00523FF5"/>
    <w:rsid w:val="0054356A"/>
    <w:rsid w:val="00547786"/>
    <w:rsid w:val="00547E65"/>
    <w:rsid w:val="00571A79"/>
    <w:rsid w:val="0057553D"/>
    <w:rsid w:val="005F5AD3"/>
    <w:rsid w:val="005F7EC9"/>
    <w:rsid w:val="00611DEC"/>
    <w:rsid w:val="00614889"/>
    <w:rsid w:val="00624B23"/>
    <w:rsid w:val="006279BD"/>
    <w:rsid w:val="006574CC"/>
    <w:rsid w:val="006670A3"/>
    <w:rsid w:val="006825BC"/>
    <w:rsid w:val="00692949"/>
    <w:rsid w:val="006A7494"/>
    <w:rsid w:val="006B558D"/>
    <w:rsid w:val="006C14F7"/>
    <w:rsid w:val="006C3154"/>
    <w:rsid w:val="006E46B0"/>
    <w:rsid w:val="00700A2F"/>
    <w:rsid w:val="007146EE"/>
    <w:rsid w:val="007173A7"/>
    <w:rsid w:val="00717820"/>
    <w:rsid w:val="00730430"/>
    <w:rsid w:val="00742BCE"/>
    <w:rsid w:val="00753B88"/>
    <w:rsid w:val="007649B5"/>
    <w:rsid w:val="00766FCD"/>
    <w:rsid w:val="00767207"/>
    <w:rsid w:val="007835A7"/>
    <w:rsid w:val="00792464"/>
    <w:rsid w:val="00794E89"/>
    <w:rsid w:val="00796CA9"/>
    <w:rsid w:val="007A533D"/>
    <w:rsid w:val="007B03F4"/>
    <w:rsid w:val="007F3C19"/>
    <w:rsid w:val="007F61AD"/>
    <w:rsid w:val="007F67AA"/>
    <w:rsid w:val="00825507"/>
    <w:rsid w:val="00827E8E"/>
    <w:rsid w:val="00835518"/>
    <w:rsid w:val="008408F1"/>
    <w:rsid w:val="00863257"/>
    <w:rsid w:val="00873303"/>
    <w:rsid w:val="00874D04"/>
    <w:rsid w:val="00875A7C"/>
    <w:rsid w:val="008815CA"/>
    <w:rsid w:val="008822FA"/>
    <w:rsid w:val="00891C21"/>
    <w:rsid w:val="008A70CA"/>
    <w:rsid w:val="008C5FB5"/>
    <w:rsid w:val="008D2EEA"/>
    <w:rsid w:val="008E4593"/>
    <w:rsid w:val="00906CAE"/>
    <w:rsid w:val="00916344"/>
    <w:rsid w:val="00922FFA"/>
    <w:rsid w:val="00925267"/>
    <w:rsid w:val="00927258"/>
    <w:rsid w:val="009361E7"/>
    <w:rsid w:val="009476C5"/>
    <w:rsid w:val="00965454"/>
    <w:rsid w:val="00981197"/>
    <w:rsid w:val="009A3428"/>
    <w:rsid w:val="009A59C3"/>
    <w:rsid w:val="009B3DCF"/>
    <w:rsid w:val="009C3B5C"/>
    <w:rsid w:val="009D3C14"/>
    <w:rsid w:val="009F1CD5"/>
    <w:rsid w:val="009F2646"/>
    <w:rsid w:val="00A0049D"/>
    <w:rsid w:val="00A011CC"/>
    <w:rsid w:val="00A20D02"/>
    <w:rsid w:val="00A36421"/>
    <w:rsid w:val="00A37248"/>
    <w:rsid w:val="00A506FD"/>
    <w:rsid w:val="00A766A9"/>
    <w:rsid w:val="00A77340"/>
    <w:rsid w:val="00A833EA"/>
    <w:rsid w:val="00A908A6"/>
    <w:rsid w:val="00AA3946"/>
    <w:rsid w:val="00AB1B7D"/>
    <w:rsid w:val="00AB37AC"/>
    <w:rsid w:val="00AB5D2D"/>
    <w:rsid w:val="00AD3F85"/>
    <w:rsid w:val="00AD6B23"/>
    <w:rsid w:val="00AE195B"/>
    <w:rsid w:val="00AE299D"/>
    <w:rsid w:val="00AF0371"/>
    <w:rsid w:val="00B02309"/>
    <w:rsid w:val="00B273C1"/>
    <w:rsid w:val="00B411DA"/>
    <w:rsid w:val="00B5121A"/>
    <w:rsid w:val="00B90528"/>
    <w:rsid w:val="00BA51F3"/>
    <w:rsid w:val="00BB2DBA"/>
    <w:rsid w:val="00BC4299"/>
    <w:rsid w:val="00BC64D7"/>
    <w:rsid w:val="00BD10EE"/>
    <w:rsid w:val="00BF4ECD"/>
    <w:rsid w:val="00BF51EE"/>
    <w:rsid w:val="00C06690"/>
    <w:rsid w:val="00C46B7C"/>
    <w:rsid w:val="00C65034"/>
    <w:rsid w:val="00C81A18"/>
    <w:rsid w:val="00C87FA2"/>
    <w:rsid w:val="00C903C5"/>
    <w:rsid w:val="00C97C63"/>
    <w:rsid w:val="00CC6DE5"/>
    <w:rsid w:val="00CD18C9"/>
    <w:rsid w:val="00CD6B0A"/>
    <w:rsid w:val="00CE2AE4"/>
    <w:rsid w:val="00CE2B6F"/>
    <w:rsid w:val="00CF3183"/>
    <w:rsid w:val="00D01302"/>
    <w:rsid w:val="00D05592"/>
    <w:rsid w:val="00D2245B"/>
    <w:rsid w:val="00D26F2A"/>
    <w:rsid w:val="00DA13F3"/>
    <w:rsid w:val="00DC0E81"/>
    <w:rsid w:val="00DC390A"/>
    <w:rsid w:val="00DC6E53"/>
    <w:rsid w:val="00DF1DFA"/>
    <w:rsid w:val="00E179F1"/>
    <w:rsid w:val="00E215A9"/>
    <w:rsid w:val="00E37F8B"/>
    <w:rsid w:val="00E61ED9"/>
    <w:rsid w:val="00E61FE7"/>
    <w:rsid w:val="00E83255"/>
    <w:rsid w:val="00E85745"/>
    <w:rsid w:val="00EA1381"/>
    <w:rsid w:val="00EB07F4"/>
    <w:rsid w:val="00EB1D22"/>
    <w:rsid w:val="00EC1F8F"/>
    <w:rsid w:val="00EF1D64"/>
    <w:rsid w:val="00F14082"/>
    <w:rsid w:val="00F20C20"/>
    <w:rsid w:val="00F57388"/>
    <w:rsid w:val="00F6052F"/>
    <w:rsid w:val="00F8144D"/>
    <w:rsid w:val="00F91257"/>
    <w:rsid w:val="00F94E56"/>
    <w:rsid w:val="00FA2711"/>
    <w:rsid w:val="00FC0EBB"/>
    <w:rsid w:val="00FC5FBC"/>
    <w:rsid w:val="00FE30C1"/>
    <w:rsid w:val="00FE3A70"/>
    <w:rsid w:val="00FF2B37"/>
    <w:rsid w:val="00FF337B"/>
    <w:rsid w:val="00FF4B4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unhideWhenUsed="1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2B37"/>
  </w:style>
  <w:style w:type="paragraph" w:styleId="Rubrik1">
    <w:name w:val="heading 1"/>
    <w:aliases w:val="KTH Rubrik 1"/>
    <w:basedOn w:val="Normal"/>
    <w:next w:val="Brdtext"/>
    <w:link w:val="Rubrik1Char"/>
    <w:uiPriority w:val="6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6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6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6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6"/>
    <w:rsid w:val="00FF2B3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6"/>
    <w:rsid w:val="00FF2B3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6"/>
    <w:rsid w:val="00FF2B37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6"/>
    <w:rsid w:val="00FF2B37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753B88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753B88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3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3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rdtext"/>
    <w:rsid w:val="007146EE"/>
    <w:pPr>
      <w:spacing w:line="280" w:lineRule="atLeast"/>
    </w:pPr>
    <w:rPr>
      <w:rFonts w:ascii="Arial" w:hAnsi="Arial"/>
      <w:i/>
      <w:sz w:val="22"/>
    </w:rPr>
  </w:style>
  <w:style w:type="character" w:styleId="Hyperlnk">
    <w:name w:val="Hyperlink"/>
    <w:basedOn w:val="Standardstycketeckensnitt"/>
    <w:uiPriority w:val="99"/>
    <w:unhideWhenUsed/>
    <w:rsid w:val="00485D8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rdtext"/>
    <w:uiPriority w:val="8"/>
    <w:rsid w:val="00700A2F"/>
    <w:rPr>
      <w:vanish/>
      <w:color w:val="1954A6" w:themeColor="accent1"/>
    </w:rPr>
  </w:style>
  <w:style w:type="paragraph" w:customStyle="1" w:styleId="Default">
    <w:name w:val="Default"/>
    <w:rsid w:val="00D055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754C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Rappo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6C7DB86BA455881D3ECD96EA6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A70D-AD9C-4A94-A7CC-6478ABC52058}"/>
      </w:docPartPr>
      <w:docPartBody>
        <w:p w:rsidR="00F85F25" w:rsidRDefault="00645039">
          <w:pPr>
            <w:pStyle w:val="6C36C7DB86BA455881D3ECD96EA6FE05"/>
          </w:pPr>
          <w:r w:rsidRPr="00EC1F8F">
            <w:t>Rubrik/Titel</w:t>
          </w:r>
        </w:p>
      </w:docPartBody>
    </w:docPart>
    <w:docPart>
      <w:docPartPr>
        <w:name w:val="B9E1295F3FCB496088BCE09330BB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BF3-BE75-4DE2-A8EF-B591BD7F9AE1}"/>
      </w:docPartPr>
      <w:docPartBody>
        <w:p w:rsidR="00F85F25" w:rsidRDefault="00645039">
          <w:pPr>
            <w:pStyle w:val="B9E1295F3FCB496088BCE09330BB838C"/>
          </w:pPr>
          <w:r w:rsidRPr="00EC1F8F"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25"/>
    <w:rsid w:val="00645039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36C7DB86BA455881D3ECD96EA6FE05">
    <w:name w:val="6C36C7DB86BA455881D3ECD96EA6FE05"/>
  </w:style>
  <w:style w:type="paragraph" w:customStyle="1" w:styleId="B9E1295F3FCB496088BCE09330BB838C">
    <w:name w:val="B9E1295F3FCB496088BCE09330BB8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E707FB6BD04080F1B0C154F7751A" ma:contentTypeVersion="4" ma:contentTypeDescription="Create a new document." ma:contentTypeScope="" ma:versionID="5e722649dd1d360fc12d9fc2681a6ce8">
  <xsd:schema xmlns:xsd="http://www.w3.org/2001/XMLSchema" xmlns:xs="http://www.w3.org/2001/XMLSchema" xmlns:p="http://schemas.microsoft.com/office/2006/metadata/properties" xmlns:ns2="b19607f3-4b54-4cd8-b523-f8c865999030" targetNamespace="http://schemas.microsoft.com/office/2006/metadata/properties" ma:root="true" ma:fieldsID="241afa5cf34f172a2dc1d2b75acdbeb4" ns2:_="">
    <xsd:import namespace="b19607f3-4b54-4cd8-b523-f8c865999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07f3-4b54-4cd8-b523-f8c8659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927CC-4D3C-42E7-898C-6AE099DB8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861B7-C986-4751-8E35-B68AF1998EBA}"/>
</file>

<file path=customXml/itemProps3.xml><?xml version="1.0" encoding="utf-8"?>
<ds:datastoreItem xmlns:ds="http://schemas.openxmlformats.org/officeDocument/2006/customXml" ds:itemID="{AD4D1371-2A12-48ED-9AA9-6D60B447EFED}"/>
</file>

<file path=customXml/itemProps4.xml><?xml version="1.0" encoding="utf-8"?>
<ds:datastoreItem xmlns:ds="http://schemas.openxmlformats.org/officeDocument/2006/customXml" ds:itemID="{84CDFEA9-607D-4096-B7CB-5821BEEA3C6A}"/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</Template>
  <TotalTime>0</TotalTime>
  <Pages>8</Pages>
  <Words>410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Sammanfattning</vt:lpstr>
      <vt:lpstr>Inledning</vt:lpstr>
      <vt:lpstr>    Bakgrund</vt:lpstr>
      <vt:lpstr>    Sammanfattning av Kommunikationsstrategi:</vt:lpstr>
      <vt:lpstr>    Nulägesbeskrivning/nulägesanalys</vt:lpstr>
      <vt:lpstr>    Avgränsningar</vt:lpstr>
      <vt:lpstr>Syfte, strategi och mål med kommunikationen</vt:lpstr>
      <vt:lpstr>    Syfte</vt:lpstr>
      <vt:lpstr>    Strategi</vt:lpstr>
      <vt:lpstr>    Mål</vt:lpstr>
      <vt:lpstr>Målgrupper/aktörer</vt:lpstr>
      <vt:lpstr>Budskap</vt:lpstr>
      <vt:lpstr>Kanal/Medieval</vt:lpstr>
      <vt:lpstr>Ansvarsfördelning</vt:lpstr>
      <vt:lpstr>Tid- och aktivitetsplan</vt:lpstr>
      <vt:lpstr>Kommunikationsbudget</vt:lpstr>
      <vt:lpstr>    </vt:lpstr>
    </vt:vector>
  </TitlesOfParts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2014-04-16T11:22:00Z</dcterms:created>
  <dcterms:modified xsi:type="dcterms:W3CDTF">2022-05-23T13:38:00Z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0x010100A4BDE707FB6BD04080F1B0C154F7751A</vt:lpwstr>
  </property>
</Properties>
</file>