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D3DA3" w14:textId="79676F50" w:rsidR="00397D76" w:rsidRPr="006B01A7" w:rsidRDefault="0057334C" w:rsidP="00CA4355">
      <w:pPr>
        <w:pStyle w:val="Rubrik1"/>
        <w:rPr>
          <w:lang w:val="en-GB"/>
        </w:rPr>
      </w:pPr>
      <w:commentRangeStart w:id="0"/>
      <w:r w:rsidRPr="006B01A7">
        <w:rPr>
          <w:lang w:val="en-GB"/>
        </w:rPr>
        <w:t>DPIA Template</w:t>
      </w:r>
      <w:commentRangeEnd w:id="0"/>
      <w:r w:rsidR="00763087">
        <w:rPr>
          <w:rStyle w:val="Kommentarsreferens"/>
          <w:rFonts w:ascii="Garamond" w:hAnsi="Garamond"/>
          <w:b w:val="0"/>
        </w:rPr>
        <w:commentReference w:id="0"/>
      </w:r>
    </w:p>
    <w:p w14:paraId="25BA8817" w14:textId="7BC3734D" w:rsidR="00BD3672" w:rsidRPr="006B01A7" w:rsidRDefault="00BD3672" w:rsidP="0057334C">
      <w:pPr>
        <w:pStyle w:val="Brdtext"/>
        <w:spacing w:after="0"/>
        <w:rPr>
          <w:lang w:val="en-GB"/>
        </w:rPr>
      </w:pPr>
      <w:r w:rsidRPr="006B01A7">
        <w:rPr>
          <w:lang w:val="en-GB"/>
        </w:rPr>
        <w:t xml:space="preserve">This is a template for data processing impact assessment (DPIA). Further information concerning a DPIA, please visit </w:t>
      </w:r>
      <w:r w:rsidR="006B01A7" w:rsidRPr="006B01A7">
        <w:rPr>
          <w:lang w:val="en-GB"/>
        </w:rPr>
        <w:t xml:space="preserve">&lt; </w:t>
      </w:r>
      <w:hyperlink r:id="rId10" w:history="1">
        <w:r w:rsidR="006B01A7" w:rsidRPr="006B01A7">
          <w:rPr>
            <w:rStyle w:val="Hyperlnk"/>
            <w:lang w:val="en-GB"/>
          </w:rPr>
          <w:t>https://intra.kth.se/en/anstallning/anstallningsvillkor/att-vara-statligt-an/behandling-av-person</w:t>
        </w:r>
      </w:hyperlink>
      <w:r w:rsidR="006B01A7" w:rsidRPr="006B01A7">
        <w:rPr>
          <w:lang w:val="en-GB"/>
        </w:rPr>
        <w:t xml:space="preserve"> &gt;</w:t>
      </w:r>
    </w:p>
    <w:p w14:paraId="6208D55D" w14:textId="538367EC" w:rsidR="006B01A7" w:rsidRDefault="006B01A7" w:rsidP="0057334C">
      <w:pPr>
        <w:pStyle w:val="Brdtext"/>
        <w:spacing w:after="0"/>
        <w:rPr>
          <w:lang w:val="en-GB"/>
        </w:rPr>
      </w:pPr>
    </w:p>
    <w:p w14:paraId="73369D07" w14:textId="25D99ECC" w:rsidR="008B4E31" w:rsidRPr="008B4E31" w:rsidRDefault="008B4E31" w:rsidP="00CA4355">
      <w:pPr>
        <w:pStyle w:val="Rubrik2"/>
        <w:rPr>
          <w:lang w:val="en-GB"/>
        </w:rPr>
      </w:pPr>
      <w:r>
        <w:rPr>
          <w:lang w:val="en-GB"/>
        </w:rPr>
        <w:t>Document</w:t>
      </w:r>
      <w:r w:rsidRPr="008B4E31">
        <w:rPr>
          <w:lang w:val="en-GB"/>
        </w:rPr>
        <w:t xml:space="preserve"> version</w:t>
      </w:r>
      <w:r>
        <w:rPr>
          <w:lang w:val="en-GB"/>
        </w:rPr>
        <w:t xml:space="preserve"> controll</w:t>
      </w:r>
    </w:p>
    <w:p w14:paraId="21C4146E" w14:textId="77777777" w:rsidR="008B4E31" w:rsidRDefault="008B4E31" w:rsidP="0057334C">
      <w:pPr>
        <w:pStyle w:val="Brdtext"/>
        <w:spacing w:after="0"/>
        <w:rPr>
          <w:lang w:val="en-GB"/>
        </w:rPr>
      </w:pPr>
    </w:p>
    <w:tbl>
      <w:tblPr>
        <w:tblStyle w:val="Tabellrutnt"/>
        <w:tblW w:w="0" w:type="auto"/>
        <w:tblLook w:val="04A0" w:firstRow="1" w:lastRow="0" w:firstColumn="1" w:lastColumn="0" w:noHBand="0" w:noVBand="1"/>
      </w:tblPr>
      <w:tblGrid>
        <w:gridCol w:w="3039"/>
        <w:gridCol w:w="3039"/>
        <w:gridCol w:w="3040"/>
      </w:tblGrid>
      <w:tr w:rsidR="008B4E31" w14:paraId="597AA9B4" w14:textId="77777777" w:rsidTr="008B4E31">
        <w:tc>
          <w:tcPr>
            <w:tcW w:w="3039" w:type="dxa"/>
          </w:tcPr>
          <w:p w14:paraId="6B10AA0B" w14:textId="5A166EDB" w:rsidR="008B4E31" w:rsidRPr="008B4E31" w:rsidRDefault="008B4E31" w:rsidP="0057334C">
            <w:pPr>
              <w:pStyle w:val="Brdtext"/>
              <w:spacing w:after="0"/>
              <w:rPr>
                <w:b/>
                <w:lang w:val="en-GB"/>
              </w:rPr>
            </w:pPr>
            <w:r w:rsidRPr="008B4E31">
              <w:rPr>
                <w:b/>
                <w:lang w:val="en-GB"/>
              </w:rPr>
              <w:t>Version</w:t>
            </w:r>
          </w:p>
        </w:tc>
        <w:tc>
          <w:tcPr>
            <w:tcW w:w="3039" w:type="dxa"/>
          </w:tcPr>
          <w:p w14:paraId="79586174" w14:textId="5A78A441" w:rsidR="008B4E31" w:rsidRPr="008B4E31" w:rsidRDefault="008B4E31" w:rsidP="0057334C">
            <w:pPr>
              <w:pStyle w:val="Brdtext"/>
              <w:spacing w:after="0"/>
              <w:rPr>
                <w:b/>
                <w:lang w:val="en-GB"/>
              </w:rPr>
            </w:pPr>
            <w:r w:rsidRPr="008B4E31">
              <w:rPr>
                <w:b/>
                <w:lang w:val="en-GB"/>
              </w:rPr>
              <w:t xml:space="preserve">Date </w:t>
            </w:r>
          </w:p>
        </w:tc>
        <w:tc>
          <w:tcPr>
            <w:tcW w:w="3040" w:type="dxa"/>
          </w:tcPr>
          <w:p w14:paraId="4E9F89EA" w14:textId="2B87B782" w:rsidR="008B4E31" w:rsidRPr="008B4E31" w:rsidRDefault="00CA4355" w:rsidP="0057334C">
            <w:pPr>
              <w:pStyle w:val="Brdtext"/>
              <w:spacing w:after="0"/>
              <w:rPr>
                <w:b/>
                <w:lang w:val="en-GB"/>
              </w:rPr>
            </w:pPr>
            <w:r>
              <w:rPr>
                <w:b/>
                <w:lang w:val="en-GB"/>
              </w:rPr>
              <w:t>Date of publication</w:t>
            </w:r>
            <w:r w:rsidR="008B4E31" w:rsidRPr="008B4E31">
              <w:rPr>
                <w:b/>
                <w:lang w:val="en-GB"/>
              </w:rPr>
              <w:t xml:space="preserve"> </w:t>
            </w:r>
          </w:p>
        </w:tc>
      </w:tr>
      <w:tr w:rsidR="00CA4355" w14:paraId="2A59319A" w14:textId="77777777" w:rsidTr="008B4E31">
        <w:tc>
          <w:tcPr>
            <w:tcW w:w="3039" w:type="dxa"/>
          </w:tcPr>
          <w:p w14:paraId="51CD341C" w14:textId="21D9C4B6" w:rsidR="00CA4355" w:rsidRDefault="00CA4355" w:rsidP="00CA4355">
            <w:pPr>
              <w:pStyle w:val="Brdtext"/>
              <w:spacing w:after="0"/>
              <w:rPr>
                <w:lang w:val="en-GB"/>
              </w:rPr>
            </w:pPr>
            <w:r>
              <w:rPr>
                <w:lang w:val="en-GB"/>
              </w:rPr>
              <w:t>KTH_DPIA_01.00_eng</w:t>
            </w:r>
          </w:p>
        </w:tc>
        <w:tc>
          <w:tcPr>
            <w:tcW w:w="3039" w:type="dxa"/>
          </w:tcPr>
          <w:p w14:paraId="4854E838" w14:textId="5CEA0BD4" w:rsidR="00CA4355" w:rsidRDefault="00CA4355" w:rsidP="00CA4355">
            <w:pPr>
              <w:pStyle w:val="Brdtext"/>
              <w:spacing w:after="0"/>
              <w:rPr>
                <w:lang w:val="en-GB"/>
              </w:rPr>
            </w:pPr>
            <w:r>
              <w:rPr>
                <w:lang w:val="en-GB"/>
              </w:rPr>
              <w:t>September 26, 2022</w:t>
            </w:r>
          </w:p>
        </w:tc>
        <w:tc>
          <w:tcPr>
            <w:tcW w:w="3040" w:type="dxa"/>
          </w:tcPr>
          <w:p w14:paraId="7C5D8235" w14:textId="1CD5AE46" w:rsidR="00CA4355" w:rsidRDefault="00CA4355" w:rsidP="00CA4355">
            <w:pPr>
              <w:pStyle w:val="Brdtext"/>
              <w:spacing w:after="0"/>
              <w:rPr>
                <w:lang w:val="en-GB"/>
              </w:rPr>
            </w:pPr>
            <w:r>
              <w:rPr>
                <w:lang w:val="en-GB"/>
              </w:rPr>
              <w:t>September 26, 2022</w:t>
            </w:r>
          </w:p>
        </w:tc>
      </w:tr>
      <w:tr w:rsidR="00CA4355" w14:paraId="578E28C0" w14:textId="77777777" w:rsidTr="008B4E31">
        <w:tc>
          <w:tcPr>
            <w:tcW w:w="3039" w:type="dxa"/>
          </w:tcPr>
          <w:p w14:paraId="3AD0AEA6" w14:textId="77777777" w:rsidR="00CA4355" w:rsidRDefault="00CA4355" w:rsidP="00CA4355">
            <w:pPr>
              <w:pStyle w:val="Brdtext"/>
              <w:spacing w:after="0"/>
              <w:rPr>
                <w:lang w:val="en-GB"/>
              </w:rPr>
            </w:pPr>
          </w:p>
        </w:tc>
        <w:tc>
          <w:tcPr>
            <w:tcW w:w="3039" w:type="dxa"/>
          </w:tcPr>
          <w:p w14:paraId="72C8D7A4" w14:textId="77777777" w:rsidR="00CA4355" w:rsidRDefault="00CA4355" w:rsidP="00CA4355">
            <w:pPr>
              <w:pStyle w:val="Brdtext"/>
              <w:spacing w:after="0"/>
              <w:rPr>
                <w:lang w:val="en-GB"/>
              </w:rPr>
            </w:pPr>
          </w:p>
        </w:tc>
        <w:tc>
          <w:tcPr>
            <w:tcW w:w="3040" w:type="dxa"/>
          </w:tcPr>
          <w:p w14:paraId="1E059768" w14:textId="77777777" w:rsidR="00CA4355" w:rsidRDefault="00CA4355" w:rsidP="00CA4355">
            <w:pPr>
              <w:pStyle w:val="Brdtext"/>
              <w:spacing w:after="0"/>
              <w:rPr>
                <w:lang w:val="en-GB"/>
              </w:rPr>
            </w:pPr>
          </w:p>
        </w:tc>
      </w:tr>
    </w:tbl>
    <w:p w14:paraId="37F747FC" w14:textId="46A5EC51" w:rsidR="008B4E31" w:rsidRDefault="008B4E31" w:rsidP="0057334C">
      <w:pPr>
        <w:pStyle w:val="Brdtext"/>
        <w:spacing w:after="0"/>
        <w:rPr>
          <w:lang w:val="en-GB"/>
        </w:rPr>
      </w:pPr>
    </w:p>
    <w:p w14:paraId="6667C57A" w14:textId="26A35C5F" w:rsidR="008B4E31" w:rsidRDefault="008B4E31" w:rsidP="0057334C">
      <w:pPr>
        <w:pStyle w:val="Brdtext"/>
        <w:spacing w:after="0"/>
        <w:rPr>
          <w:lang w:val="en-GB"/>
        </w:rPr>
      </w:pPr>
    </w:p>
    <w:p w14:paraId="641B7FBA" w14:textId="77777777" w:rsidR="008B4E31" w:rsidRPr="006B01A7" w:rsidRDefault="008B4E31" w:rsidP="0057334C">
      <w:pPr>
        <w:pStyle w:val="Brdtext"/>
        <w:spacing w:after="0"/>
        <w:rPr>
          <w:lang w:val="en-GB"/>
        </w:rPr>
      </w:pPr>
    </w:p>
    <w:p w14:paraId="1C625981" w14:textId="642C2BF9" w:rsidR="00397D76" w:rsidRPr="006B01A7" w:rsidRDefault="00BD3672" w:rsidP="00E228E3">
      <w:pPr>
        <w:pStyle w:val="KTHnRubrik1"/>
        <w:numPr>
          <w:ilvl w:val="0"/>
          <w:numId w:val="0"/>
        </w:numPr>
        <w:ind w:left="431" w:hanging="431"/>
        <w:rPr>
          <w:lang w:val="en-GB"/>
        </w:rPr>
      </w:pPr>
      <w:r w:rsidRPr="006B01A7">
        <w:rPr>
          <w:lang w:val="en-GB"/>
        </w:rPr>
        <w:t xml:space="preserve">Submittning </w:t>
      </w:r>
      <w:r w:rsidR="00763087">
        <w:rPr>
          <w:lang w:val="en-GB"/>
        </w:rPr>
        <w:t>Controller D</w:t>
      </w:r>
      <w:r w:rsidRPr="006B01A7">
        <w:rPr>
          <w:lang w:val="en-GB"/>
        </w:rPr>
        <w:t>etails</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00"/>
        <w:gridCol w:w="4407"/>
        <w:gridCol w:w="2305"/>
      </w:tblGrid>
      <w:tr w:rsidR="00397D76" w:rsidRPr="006B01A7" w14:paraId="756A320F" w14:textId="77777777" w:rsidTr="00215937">
        <w:trPr>
          <w:trHeight w:val="645"/>
        </w:trPr>
        <w:tc>
          <w:tcPr>
            <w:tcW w:w="13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1061B0" w14:textId="0322B4AF" w:rsidR="00397D76" w:rsidRPr="006B01A7" w:rsidRDefault="006B01A7" w:rsidP="00694034">
            <w:pPr>
              <w:rPr>
                <w:b/>
                <w:bCs/>
                <w:szCs w:val="24"/>
                <w:lang w:val="en-GB"/>
              </w:rPr>
            </w:pPr>
            <w:r w:rsidRPr="006B01A7">
              <w:rPr>
                <w:b/>
                <w:bCs/>
                <w:lang w:val="en-GB"/>
              </w:rPr>
              <w:t>N</w:t>
            </w:r>
            <w:r w:rsidR="00BD3672" w:rsidRPr="006B01A7">
              <w:rPr>
                <w:b/>
                <w:bCs/>
                <w:lang w:val="en-GB"/>
              </w:rPr>
              <w:t>ame</w:t>
            </w:r>
            <w:r w:rsidRPr="006B01A7">
              <w:rPr>
                <w:b/>
                <w:bCs/>
                <w:lang w:val="en-GB"/>
              </w:rPr>
              <w:t xml:space="preserve"> of participant </w:t>
            </w:r>
          </w:p>
        </w:tc>
        <w:tc>
          <w:tcPr>
            <w:tcW w:w="24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05CC8" w14:textId="086002E0" w:rsidR="00397D76" w:rsidRPr="006B01A7" w:rsidRDefault="00BD3672" w:rsidP="00BD3672">
            <w:pPr>
              <w:rPr>
                <w:b/>
                <w:bCs/>
                <w:szCs w:val="24"/>
                <w:lang w:val="en-GB"/>
              </w:rPr>
            </w:pPr>
            <w:r w:rsidRPr="006B01A7">
              <w:rPr>
                <w:b/>
                <w:bCs/>
                <w:lang w:val="en-GB"/>
              </w:rPr>
              <w:t>Contact detail</w:t>
            </w:r>
            <w:r w:rsidR="006B01A7" w:rsidRPr="006B01A7">
              <w:rPr>
                <w:b/>
                <w:bCs/>
                <w:lang w:val="en-GB"/>
              </w:rPr>
              <w:t>s</w:t>
            </w:r>
            <w:r w:rsidRPr="006B01A7">
              <w:rPr>
                <w:b/>
                <w:bCs/>
                <w:lang w:val="en-GB"/>
              </w:rPr>
              <w:t xml:space="preserve"> (email and telephone)</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40ED7" w14:textId="61F26546" w:rsidR="00397D76" w:rsidRPr="006B01A7" w:rsidRDefault="00BD3672" w:rsidP="00694034">
            <w:pPr>
              <w:rPr>
                <w:b/>
                <w:bCs/>
                <w:szCs w:val="24"/>
                <w:lang w:val="en-GB"/>
              </w:rPr>
            </w:pPr>
            <w:r w:rsidRPr="006B01A7">
              <w:rPr>
                <w:b/>
                <w:bCs/>
                <w:lang w:val="en-GB"/>
              </w:rPr>
              <w:t>Position</w:t>
            </w:r>
          </w:p>
        </w:tc>
      </w:tr>
      <w:tr w:rsidR="00397D76" w:rsidRPr="006B01A7" w14:paraId="4D01E661" w14:textId="77777777" w:rsidTr="00BD3672">
        <w:trPr>
          <w:cantSplit/>
          <w:trHeight w:val="645"/>
        </w:trPr>
        <w:tc>
          <w:tcPr>
            <w:tcW w:w="13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0F4F48" w14:textId="4D752BB5" w:rsidR="00397D76" w:rsidRPr="006B01A7" w:rsidRDefault="00397D76" w:rsidP="0077187B">
            <w:pPr>
              <w:rPr>
                <w:rFonts w:eastAsiaTheme="majorEastAsia"/>
                <w:lang w:val="en-GB"/>
              </w:rPr>
            </w:pPr>
          </w:p>
        </w:tc>
        <w:tc>
          <w:tcPr>
            <w:tcW w:w="24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612AF1" w14:textId="77777777" w:rsidR="00397D76" w:rsidRPr="006B01A7" w:rsidRDefault="00397D76" w:rsidP="0077187B">
            <w:pPr>
              <w:rPr>
                <w:szCs w:val="24"/>
                <w:lang w:val="en-GB"/>
              </w:rPr>
            </w:pP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B9125A" w14:textId="3D3FA3A1" w:rsidR="00397D76" w:rsidRPr="006B01A7" w:rsidRDefault="00397D76" w:rsidP="0077187B">
            <w:pPr>
              <w:rPr>
                <w:szCs w:val="24"/>
                <w:lang w:val="en-GB"/>
              </w:rPr>
            </w:pPr>
          </w:p>
        </w:tc>
      </w:tr>
      <w:tr w:rsidR="00397D76" w:rsidRPr="006B01A7" w14:paraId="04E789C8" w14:textId="77777777" w:rsidTr="00BD3672">
        <w:trPr>
          <w:cantSplit/>
          <w:trHeight w:val="347"/>
        </w:trPr>
        <w:tc>
          <w:tcPr>
            <w:tcW w:w="13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C120C8" w14:textId="77777777" w:rsidR="00397D76" w:rsidRPr="006B01A7" w:rsidRDefault="00397D76" w:rsidP="0077187B">
            <w:pPr>
              <w:rPr>
                <w:rFonts w:eastAsiaTheme="majorEastAsia"/>
                <w:lang w:val="en-GB"/>
              </w:rPr>
            </w:pPr>
          </w:p>
        </w:tc>
        <w:tc>
          <w:tcPr>
            <w:tcW w:w="24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137FFC" w14:textId="77777777" w:rsidR="00397D76" w:rsidRPr="006B01A7" w:rsidRDefault="00397D76" w:rsidP="0077187B">
            <w:pPr>
              <w:rPr>
                <w:lang w:val="en-GB"/>
              </w:rPr>
            </w:pP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21AC9A" w14:textId="77777777" w:rsidR="00397D76" w:rsidRPr="006B01A7" w:rsidRDefault="00397D76" w:rsidP="0077187B">
            <w:pPr>
              <w:rPr>
                <w:szCs w:val="24"/>
                <w:lang w:val="en-GB"/>
              </w:rPr>
            </w:pPr>
          </w:p>
        </w:tc>
      </w:tr>
      <w:tr w:rsidR="00397D76" w:rsidRPr="006B01A7" w14:paraId="475165C3" w14:textId="77777777" w:rsidTr="00BD3672">
        <w:trPr>
          <w:cantSplit/>
          <w:trHeight w:val="306"/>
        </w:trPr>
        <w:tc>
          <w:tcPr>
            <w:tcW w:w="13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9D7E9F" w14:textId="26AE8231" w:rsidR="00397D76" w:rsidRPr="006B01A7" w:rsidRDefault="00397D76" w:rsidP="0077187B">
            <w:pPr>
              <w:rPr>
                <w:rFonts w:eastAsiaTheme="majorEastAsia"/>
                <w:lang w:val="en-GB"/>
              </w:rPr>
            </w:pPr>
          </w:p>
        </w:tc>
        <w:tc>
          <w:tcPr>
            <w:tcW w:w="24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0F5FBE" w14:textId="6ED2C3CD" w:rsidR="00397D76" w:rsidRPr="006B01A7" w:rsidRDefault="00397D76" w:rsidP="0077187B">
            <w:pPr>
              <w:rPr>
                <w:szCs w:val="24"/>
                <w:lang w:val="en-GB"/>
              </w:rPr>
            </w:pP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D8EEE4" w14:textId="7DD8521B" w:rsidR="00397D76" w:rsidRPr="006B01A7" w:rsidRDefault="00397D76" w:rsidP="0077187B">
            <w:pPr>
              <w:rPr>
                <w:szCs w:val="24"/>
                <w:lang w:val="en-GB"/>
              </w:rPr>
            </w:pPr>
          </w:p>
        </w:tc>
      </w:tr>
      <w:tr w:rsidR="006B01A7" w:rsidRPr="006B01A7" w14:paraId="1BC9895B" w14:textId="77777777" w:rsidTr="006B01A7">
        <w:trPr>
          <w:cantSplit/>
          <w:trHeight w:val="280"/>
        </w:trPr>
        <w:tc>
          <w:tcPr>
            <w:tcW w:w="13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B9C7E1" w14:textId="61F6A2F1" w:rsidR="006B01A7" w:rsidRPr="006B01A7" w:rsidRDefault="006B01A7" w:rsidP="006B01A7">
            <w:pPr>
              <w:rPr>
                <w:szCs w:val="24"/>
                <w:lang w:val="en-GB"/>
              </w:rPr>
            </w:pPr>
          </w:p>
        </w:tc>
        <w:tc>
          <w:tcPr>
            <w:tcW w:w="24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35B4A4" w14:textId="559C22FA" w:rsidR="006B01A7" w:rsidRPr="006B01A7" w:rsidRDefault="006B01A7" w:rsidP="006B01A7">
            <w:pPr>
              <w:rPr>
                <w:szCs w:val="24"/>
                <w:lang w:val="en-GB"/>
              </w:rPr>
            </w:pP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5FD05E" w14:textId="3102DB19" w:rsidR="006B01A7" w:rsidRPr="006B01A7" w:rsidRDefault="006B01A7" w:rsidP="006B01A7">
            <w:pPr>
              <w:rPr>
                <w:szCs w:val="24"/>
                <w:lang w:val="en-GB"/>
              </w:rPr>
            </w:pPr>
          </w:p>
        </w:tc>
      </w:tr>
      <w:tr w:rsidR="006B01A7" w:rsidRPr="006B01A7" w14:paraId="42E48CE3" w14:textId="77777777" w:rsidTr="00BD3672">
        <w:tc>
          <w:tcPr>
            <w:tcW w:w="5000" w:type="pct"/>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C87DA" w14:textId="7A9A16CE" w:rsidR="006B01A7" w:rsidRPr="006B01A7" w:rsidRDefault="006B01A7" w:rsidP="006B01A7">
            <w:pPr>
              <w:rPr>
                <w:b/>
                <w:bCs/>
                <w:szCs w:val="24"/>
                <w:lang w:val="en-GB"/>
              </w:rPr>
            </w:pPr>
            <w:r w:rsidRPr="006B01A7">
              <w:rPr>
                <w:b/>
                <w:bCs/>
                <w:lang w:val="en-GB"/>
              </w:rPr>
              <w:t xml:space="preserve">Measures approved (approved by and date) </w:t>
            </w:r>
          </w:p>
        </w:tc>
      </w:tr>
      <w:tr w:rsidR="006B01A7" w:rsidRPr="006B01A7" w14:paraId="25C9E989" w14:textId="77777777" w:rsidTr="00BD3672">
        <w:trPr>
          <w:cantSplit/>
        </w:trPr>
        <w:sdt>
          <w:sdtPr>
            <w:rPr>
              <w:szCs w:val="24"/>
              <w:lang w:val="en-GB"/>
            </w:rPr>
            <w:id w:val="1617484159"/>
            <w:placeholder>
              <w:docPart w:val="28EEA1591C894594942D2A9AEC37F6C4"/>
            </w:placeholder>
            <w:showingPlcHdr/>
            <w:date>
              <w:dateFormat w:val="yyyy-MM-dd"/>
              <w:lid w:val="sv-SE"/>
              <w:storeMappedDataAs w:val="dateTime"/>
              <w:calendar w:val="gregorian"/>
            </w:date>
          </w:sdtPr>
          <w:sdtContent>
            <w:tc>
              <w:tcPr>
                <w:tcW w:w="5000" w:type="pct"/>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FDC05F" w14:textId="4E38D24D" w:rsidR="006B01A7" w:rsidRPr="006B01A7" w:rsidRDefault="006B01A7" w:rsidP="006B01A7">
                <w:pPr>
                  <w:rPr>
                    <w:szCs w:val="24"/>
                    <w:lang w:val="en-GB"/>
                  </w:rPr>
                </w:pPr>
                <w:r w:rsidRPr="006B01A7">
                  <w:rPr>
                    <w:rStyle w:val="Platshllartext"/>
                    <w:rFonts w:eastAsiaTheme="minorHAnsi"/>
                    <w:lang w:val="en-GB"/>
                  </w:rPr>
                  <w:t>Klicka eller tryck här för att ange datum.</w:t>
                </w:r>
              </w:p>
            </w:tc>
          </w:sdtContent>
        </w:sdt>
      </w:tr>
    </w:tbl>
    <w:p w14:paraId="1263EDBD" w14:textId="11D5E93F" w:rsidR="00397D76" w:rsidRPr="006B01A7" w:rsidRDefault="000C264D" w:rsidP="008B4E31">
      <w:pPr>
        <w:pStyle w:val="KTHnRubrik1"/>
        <w:numPr>
          <w:ilvl w:val="0"/>
          <w:numId w:val="0"/>
        </w:numPr>
        <w:ind w:left="431" w:hanging="431"/>
        <w:rPr>
          <w:lang w:val="en-GB"/>
        </w:rPr>
      </w:pPr>
      <w:r>
        <w:rPr>
          <w:lang w:val="en-GB"/>
        </w:rPr>
        <w:t>Step</w:t>
      </w:r>
      <w:r w:rsidR="00397D76" w:rsidRPr="006B01A7">
        <w:rPr>
          <w:lang w:val="en-GB"/>
        </w:rPr>
        <w:t xml:space="preserve"> 1 </w:t>
      </w:r>
      <w:r w:rsidR="00492213">
        <w:rPr>
          <w:lang w:val="en-GB"/>
        </w:rPr>
        <w:t>–</w:t>
      </w:r>
      <w:r w:rsidR="00397D76" w:rsidRPr="006B01A7">
        <w:rPr>
          <w:lang w:val="en-GB"/>
        </w:rPr>
        <w:t xml:space="preserve"> </w:t>
      </w:r>
      <w:r w:rsidR="00BD3672" w:rsidRPr="006B01A7">
        <w:rPr>
          <w:lang w:val="en-GB"/>
        </w:rPr>
        <w:t>Identify</w:t>
      </w:r>
      <w:r w:rsidR="00492213">
        <w:rPr>
          <w:lang w:val="en-GB"/>
        </w:rPr>
        <w:t xml:space="preserve"> </w:t>
      </w:r>
      <w:r w:rsidR="00763087">
        <w:rPr>
          <w:lang w:val="en-GB"/>
        </w:rPr>
        <w:t>the N</w:t>
      </w:r>
      <w:r w:rsidR="00BD3672" w:rsidRPr="006B01A7">
        <w:rPr>
          <w:lang w:val="en-GB"/>
        </w:rPr>
        <w:t>eed for a DPIA</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293"/>
        <w:gridCol w:w="2570"/>
        <w:gridCol w:w="3249"/>
      </w:tblGrid>
      <w:tr w:rsidR="00397D76" w:rsidRPr="006B01A7" w14:paraId="3C3C6C05" w14:textId="77777777" w:rsidTr="00694034">
        <w:tc>
          <w:tcPr>
            <w:tcW w:w="0" w:type="auto"/>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2EE39F" w14:textId="18CD3F21" w:rsidR="00397D76" w:rsidRPr="006B01A7" w:rsidRDefault="0082785F" w:rsidP="00694034">
            <w:pPr>
              <w:pStyle w:val="Normalwebb"/>
              <w:rPr>
                <w:rStyle w:val="Betoning"/>
                <w:bCs/>
                <w:i w:val="0"/>
                <w:sz w:val="22"/>
                <w:lang w:val="en-GB"/>
              </w:rPr>
            </w:pPr>
            <w:r w:rsidRPr="006B01A7">
              <w:rPr>
                <w:b/>
                <w:iCs/>
                <w:sz w:val="22"/>
                <w:lang w:val="en-GB"/>
              </w:rPr>
              <w:t>Do KTH the need a DPIA  (Yes/No)</w:t>
            </w:r>
          </w:p>
          <w:p w14:paraId="1EA41805" w14:textId="22AE34DE" w:rsidR="00BD3672" w:rsidRPr="006B01A7" w:rsidRDefault="00BD3672" w:rsidP="00694034">
            <w:pPr>
              <w:pStyle w:val="Normalwebb"/>
              <w:rPr>
                <w:b/>
                <w:bCs/>
                <w:lang w:val="en-GB"/>
              </w:rPr>
            </w:pPr>
          </w:p>
        </w:tc>
        <w:tc>
          <w:tcPr>
            <w:tcW w:w="14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3A3FAD" w14:textId="283647B7" w:rsidR="00397D76" w:rsidRPr="006B01A7" w:rsidRDefault="00BD3672" w:rsidP="00694034">
            <w:pPr>
              <w:jc w:val="center"/>
              <w:rPr>
                <w:b/>
                <w:bCs/>
                <w:szCs w:val="24"/>
                <w:lang w:val="en-GB"/>
              </w:rPr>
            </w:pPr>
            <w:r w:rsidRPr="006B01A7">
              <w:rPr>
                <w:b/>
                <w:bCs/>
                <w:lang w:val="en-GB"/>
              </w:rPr>
              <w:t>Yes</w:t>
            </w:r>
          </w:p>
        </w:tc>
        <w:tc>
          <w:tcPr>
            <w:tcW w:w="17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A98ABF" w14:textId="6D7476F4" w:rsidR="00397D76" w:rsidRPr="006B01A7" w:rsidRDefault="00BD3672" w:rsidP="00694034">
            <w:pPr>
              <w:jc w:val="center"/>
              <w:rPr>
                <w:b/>
                <w:bCs/>
                <w:szCs w:val="24"/>
                <w:lang w:val="en-GB"/>
              </w:rPr>
            </w:pPr>
            <w:r w:rsidRPr="006B01A7">
              <w:rPr>
                <w:b/>
                <w:bCs/>
                <w:lang w:val="en-GB"/>
              </w:rPr>
              <w:t>No</w:t>
            </w:r>
          </w:p>
        </w:tc>
      </w:tr>
      <w:tr w:rsidR="00397D76" w:rsidRPr="006B01A7" w14:paraId="54B43C87" w14:textId="77777777" w:rsidTr="00B07677">
        <w:trPr>
          <w:cantSplit/>
          <w:trHeight w:val="501"/>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08E337" w14:textId="77777777" w:rsidR="00397D76" w:rsidRPr="006B01A7" w:rsidRDefault="00397D76" w:rsidP="00694034">
            <w:pPr>
              <w:rPr>
                <w:rFonts w:eastAsiaTheme="minorEastAsia"/>
                <w:b/>
                <w:bCs/>
                <w:szCs w:val="24"/>
                <w:lang w:val="en-GB"/>
              </w:rPr>
            </w:pPr>
          </w:p>
        </w:tc>
        <w:sdt>
          <w:sdtPr>
            <w:rPr>
              <w:b/>
              <w:szCs w:val="24"/>
              <w:lang w:val="en-GB"/>
            </w:rPr>
            <w:id w:val="-1118990225"/>
            <w14:checkbox>
              <w14:checked w14:val="0"/>
              <w14:checkedState w14:val="2612" w14:font="MS Gothic"/>
              <w14:uncheckedState w14:val="2610" w14:font="MS Gothic"/>
            </w14:checkbox>
          </w:sdtPr>
          <w:sdtContent>
            <w:tc>
              <w:tcPr>
                <w:tcW w:w="14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1A84B" w14:textId="10132808" w:rsidR="00397D76" w:rsidRPr="006B01A7" w:rsidRDefault="00FB121C" w:rsidP="0056757F">
                <w:pPr>
                  <w:jc w:val="center"/>
                  <w:rPr>
                    <w:b/>
                    <w:szCs w:val="24"/>
                    <w:lang w:val="en-GB"/>
                  </w:rPr>
                </w:pPr>
                <w:r>
                  <w:rPr>
                    <w:rFonts w:ascii="MS Gothic" w:eastAsia="MS Gothic" w:hAnsi="MS Gothic" w:hint="eastAsia"/>
                    <w:b/>
                    <w:szCs w:val="24"/>
                    <w:lang w:val="en-GB"/>
                  </w:rPr>
                  <w:t>☐</w:t>
                </w:r>
              </w:p>
            </w:tc>
          </w:sdtContent>
        </w:sdt>
        <w:sdt>
          <w:sdtPr>
            <w:rPr>
              <w:b/>
              <w:szCs w:val="24"/>
              <w:lang w:val="en-GB"/>
            </w:rPr>
            <w:id w:val="1820078683"/>
            <w14:checkbox>
              <w14:checked w14:val="0"/>
              <w14:checkedState w14:val="2612" w14:font="MS Gothic"/>
              <w14:uncheckedState w14:val="2610" w14:font="MS Gothic"/>
            </w14:checkbox>
          </w:sdtPr>
          <w:sdtContent>
            <w:tc>
              <w:tcPr>
                <w:tcW w:w="17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23410" w14:textId="17AF303A" w:rsidR="00397D76" w:rsidRPr="006B01A7" w:rsidRDefault="00FB121C" w:rsidP="0056757F">
                <w:pPr>
                  <w:jc w:val="center"/>
                  <w:rPr>
                    <w:szCs w:val="24"/>
                    <w:lang w:val="en-GB"/>
                  </w:rPr>
                </w:pPr>
                <w:r>
                  <w:rPr>
                    <w:rFonts w:ascii="MS Gothic" w:eastAsia="MS Gothic" w:hAnsi="MS Gothic" w:hint="eastAsia"/>
                    <w:b/>
                    <w:szCs w:val="24"/>
                    <w:lang w:val="en-GB"/>
                  </w:rPr>
                  <w:t>☐</w:t>
                </w:r>
              </w:p>
            </w:tc>
          </w:sdtContent>
        </w:sdt>
      </w:tr>
      <w:tr w:rsidR="00397D76" w:rsidRPr="006B01A7" w14:paraId="070E66D6" w14:textId="77777777" w:rsidTr="00694034">
        <w:trPr>
          <w:cantSplit/>
          <w:trHeight w:val="300"/>
        </w:trPr>
        <w:tc>
          <w:tcPr>
            <w:tcW w:w="5000" w:type="pct"/>
            <w:gridSpan w:val="3"/>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A28A0" w14:textId="286D79FA" w:rsidR="00397D76" w:rsidRPr="006B01A7" w:rsidRDefault="0082785F" w:rsidP="00635FAB">
            <w:pPr>
              <w:rPr>
                <w:b/>
                <w:bCs/>
                <w:szCs w:val="24"/>
                <w:lang w:val="en-GB"/>
              </w:rPr>
            </w:pPr>
            <w:r w:rsidRPr="006B01A7">
              <w:rPr>
                <w:b/>
                <w:bCs/>
                <w:szCs w:val="24"/>
                <w:lang w:val="en-GB"/>
              </w:rPr>
              <w:t>Summarize why KTH don´t need a DPIA</w:t>
            </w:r>
          </w:p>
          <w:p w14:paraId="40C3DA47" w14:textId="77777777" w:rsidR="0082785F" w:rsidRPr="006B01A7" w:rsidRDefault="0082785F" w:rsidP="00635FAB">
            <w:pPr>
              <w:rPr>
                <w:b/>
                <w:bCs/>
                <w:szCs w:val="24"/>
                <w:lang w:val="en-GB"/>
              </w:rPr>
            </w:pPr>
          </w:p>
          <w:p w14:paraId="19705F8D" w14:textId="240DCED0" w:rsidR="0082785F" w:rsidRPr="006B01A7" w:rsidRDefault="0082785F" w:rsidP="00635FAB">
            <w:pPr>
              <w:rPr>
                <w:b/>
                <w:bCs/>
                <w:szCs w:val="24"/>
                <w:lang w:val="en-GB"/>
              </w:rPr>
            </w:pPr>
          </w:p>
        </w:tc>
      </w:tr>
      <w:tr w:rsidR="00397D76" w:rsidRPr="006B01A7" w14:paraId="67F31D54" w14:textId="77777777" w:rsidTr="00694034">
        <w:trPr>
          <w:trHeight w:val="300"/>
        </w:trPr>
        <w:tc>
          <w:tcPr>
            <w:tcW w:w="5000" w:type="pct"/>
            <w:gridSpan w:val="3"/>
            <w:vMerge/>
            <w:tcBorders>
              <w:top w:val="single" w:sz="6" w:space="0" w:color="auto"/>
              <w:left w:val="single" w:sz="6" w:space="0" w:color="auto"/>
              <w:bottom w:val="single" w:sz="6" w:space="0" w:color="auto"/>
              <w:right w:val="single" w:sz="6" w:space="0" w:color="auto"/>
            </w:tcBorders>
            <w:vAlign w:val="center"/>
            <w:hideMark/>
          </w:tcPr>
          <w:p w14:paraId="4E8BE593" w14:textId="77777777" w:rsidR="00397D76" w:rsidRPr="006B01A7" w:rsidRDefault="00397D76" w:rsidP="00694034">
            <w:pPr>
              <w:rPr>
                <w:rFonts w:eastAsiaTheme="minorEastAsia"/>
                <w:szCs w:val="24"/>
                <w:lang w:val="en-GB"/>
              </w:rPr>
            </w:pPr>
          </w:p>
        </w:tc>
      </w:tr>
    </w:tbl>
    <w:p w14:paraId="7B1CDD5E" w14:textId="608A9FF0" w:rsidR="00397D76" w:rsidRPr="006B01A7" w:rsidRDefault="000C264D" w:rsidP="00E228E3">
      <w:pPr>
        <w:pStyle w:val="KTHnRubrik1"/>
        <w:numPr>
          <w:ilvl w:val="0"/>
          <w:numId w:val="0"/>
        </w:numPr>
        <w:ind w:left="431" w:hanging="431"/>
        <w:rPr>
          <w:lang w:val="en-GB"/>
        </w:rPr>
      </w:pPr>
      <w:r>
        <w:rPr>
          <w:lang w:val="en-GB"/>
        </w:rPr>
        <w:t>Step</w:t>
      </w:r>
      <w:r w:rsidR="00397D76" w:rsidRPr="006B01A7">
        <w:rPr>
          <w:lang w:val="en-GB"/>
        </w:rPr>
        <w:t xml:space="preserve"> 2 –</w:t>
      </w:r>
      <w:r w:rsidR="00B80F89" w:rsidRPr="006B01A7">
        <w:rPr>
          <w:lang w:val="en-GB"/>
        </w:rPr>
        <w:t>Desciption of</w:t>
      </w:r>
      <w:r w:rsidR="00763087">
        <w:rPr>
          <w:lang w:val="en-GB"/>
        </w:rPr>
        <w:t xml:space="preserve"> the Nature of P</w:t>
      </w:r>
      <w:r w:rsidR="0082785F" w:rsidRPr="006B01A7">
        <w:rPr>
          <w:lang w:val="en-GB"/>
        </w:rPr>
        <w:t>roces</w:t>
      </w:r>
      <w:r w:rsidR="00763087">
        <w:rPr>
          <w:lang w:val="en-GB"/>
        </w:rPr>
        <w:t>sing, the Purpose and P</w:t>
      </w:r>
      <w:r w:rsidR="00635FAB" w:rsidRPr="006B01A7">
        <w:rPr>
          <w:lang w:val="en-GB"/>
        </w:rPr>
        <w:t>roportionali</w:t>
      </w:r>
      <w:r w:rsidR="00763087">
        <w:rPr>
          <w:lang w:val="en-GB"/>
        </w:rPr>
        <w:t>ty of T</w:t>
      </w:r>
      <w:r w:rsidR="0082785F" w:rsidRPr="006B01A7">
        <w:rPr>
          <w:lang w:val="en-GB"/>
        </w:rPr>
        <w:t>hereof</w:t>
      </w:r>
    </w:p>
    <w:tbl>
      <w:tblPr>
        <w:tblW w:w="4996"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105"/>
      </w:tblGrid>
      <w:tr w:rsidR="00B07677" w:rsidRPr="006B01A7" w14:paraId="10DD5BAF" w14:textId="7684942A" w:rsidTr="00B07677">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F5499" w14:textId="22757C57" w:rsidR="00B07677" w:rsidRPr="006B01A7" w:rsidRDefault="00B07677" w:rsidP="00B80F89">
            <w:pPr>
              <w:rPr>
                <w:b/>
                <w:bCs/>
                <w:szCs w:val="24"/>
                <w:lang w:val="en-GB"/>
              </w:rPr>
            </w:pPr>
            <w:commentRangeStart w:id="1"/>
            <w:r w:rsidRPr="006B01A7">
              <w:rPr>
                <w:b/>
                <w:bCs/>
                <w:szCs w:val="24"/>
                <w:lang w:val="en-GB"/>
              </w:rPr>
              <w:t xml:space="preserve">Describe the nature and the scope of the processing </w:t>
            </w:r>
            <w:commentRangeEnd w:id="1"/>
            <w:r>
              <w:rPr>
                <w:rStyle w:val="Kommentarsreferens"/>
              </w:rPr>
              <w:commentReference w:id="1"/>
            </w:r>
            <w:r w:rsidR="00042D53">
              <w:rPr>
                <w:b/>
                <w:bCs/>
                <w:szCs w:val="24"/>
                <w:lang w:val="en-GB"/>
              </w:rPr>
              <w:t>[1]</w:t>
            </w:r>
          </w:p>
        </w:tc>
      </w:tr>
      <w:tr w:rsidR="00B07677" w:rsidRPr="006B01A7" w14:paraId="0CA53078" w14:textId="2A3A2CA2" w:rsidTr="00B07677">
        <w:trPr>
          <w:cantSplit/>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2DE4F1" w14:textId="77777777" w:rsidR="00B07677" w:rsidRPr="006B01A7" w:rsidRDefault="00B07677" w:rsidP="00F856C7">
            <w:pPr>
              <w:rPr>
                <w:rStyle w:val="Betoning"/>
                <w:rFonts w:eastAsiaTheme="majorEastAsia"/>
                <w:lang w:val="en-GB"/>
              </w:rPr>
            </w:pPr>
          </w:p>
          <w:p w14:paraId="0BB4CEB1" w14:textId="77777777" w:rsidR="00B07677" w:rsidRPr="006B01A7" w:rsidRDefault="00B07677" w:rsidP="00F856C7">
            <w:pPr>
              <w:rPr>
                <w:rStyle w:val="Betoning"/>
                <w:rFonts w:eastAsiaTheme="majorEastAsia"/>
                <w:lang w:val="en-GB"/>
              </w:rPr>
            </w:pPr>
          </w:p>
          <w:p w14:paraId="326A0750" w14:textId="77777777" w:rsidR="00B07677" w:rsidRPr="006B01A7" w:rsidRDefault="00B07677" w:rsidP="00F856C7">
            <w:pPr>
              <w:rPr>
                <w:rStyle w:val="Betoning"/>
                <w:rFonts w:eastAsiaTheme="majorEastAsia"/>
                <w:lang w:val="en-GB"/>
              </w:rPr>
            </w:pPr>
          </w:p>
          <w:p w14:paraId="28A74595" w14:textId="77777777" w:rsidR="00B07677" w:rsidRPr="006B01A7" w:rsidRDefault="00B07677" w:rsidP="00F856C7">
            <w:pPr>
              <w:rPr>
                <w:rStyle w:val="Betoning"/>
                <w:rFonts w:eastAsiaTheme="majorEastAsia"/>
                <w:lang w:val="en-GB"/>
              </w:rPr>
            </w:pPr>
          </w:p>
          <w:p w14:paraId="34251D7A" w14:textId="77777777" w:rsidR="00B07677" w:rsidRPr="006B01A7" w:rsidRDefault="00B07677" w:rsidP="00F856C7">
            <w:pPr>
              <w:rPr>
                <w:rStyle w:val="Betoning"/>
                <w:rFonts w:eastAsiaTheme="majorEastAsia"/>
                <w:lang w:val="en-GB"/>
              </w:rPr>
            </w:pPr>
          </w:p>
          <w:p w14:paraId="0EE89B94" w14:textId="77777777" w:rsidR="00B07677" w:rsidRPr="006B01A7" w:rsidRDefault="00B07677" w:rsidP="00F856C7">
            <w:pPr>
              <w:pStyle w:val="Normalwebb"/>
              <w:rPr>
                <w:lang w:val="en-GB"/>
              </w:rPr>
            </w:pPr>
          </w:p>
        </w:tc>
      </w:tr>
      <w:tr w:rsidR="00B07677" w:rsidRPr="006B01A7" w14:paraId="373A713A" w14:textId="64EC0DBE" w:rsidTr="00B07677">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79BAC" w14:textId="5C11665A" w:rsidR="00B07677" w:rsidRDefault="00B07677" w:rsidP="00492213">
            <w:pPr>
              <w:pStyle w:val="Default"/>
              <w:rPr>
                <w:sz w:val="22"/>
                <w:szCs w:val="22"/>
              </w:rPr>
            </w:pPr>
            <w:commentRangeStart w:id="2"/>
            <w:r>
              <w:rPr>
                <w:b/>
                <w:bCs/>
                <w:sz w:val="22"/>
                <w:szCs w:val="22"/>
              </w:rPr>
              <w:t xml:space="preserve">Can there be a dependency between the KTH/researcher and the data subject? </w:t>
            </w:r>
            <w:commentRangeEnd w:id="2"/>
            <w:r>
              <w:rPr>
                <w:rStyle w:val="Kommentarsreferens"/>
                <w:rFonts w:ascii="Garamond" w:eastAsia="Times New Roman" w:hAnsi="Garamond" w:cs="Times New Roman"/>
                <w:color w:val="auto"/>
                <w:lang w:eastAsia="sv-SE"/>
              </w:rPr>
              <w:commentReference w:id="2"/>
            </w:r>
          </w:p>
          <w:p w14:paraId="38412BCF" w14:textId="5849D73C" w:rsidR="00B07677" w:rsidRPr="006B01A7" w:rsidRDefault="00B07677" w:rsidP="00F856C7">
            <w:pPr>
              <w:rPr>
                <w:b/>
                <w:bCs/>
                <w:szCs w:val="24"/>
                <w:lang w:val="en-GB"/>
              </w:rPr>
            </w:pPr>
          </w:p>
        </w:tc>
      </w:tr>
      <w:tr w:rsidR="00B07677" w:rsidRPr="006B01A7" w14:paraId="6D756893" w14:textId="553CE190" w:rsidTr="00B07677">
        <w:trPr>
          <w:cantSplit/>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C296B" w14:textId="77777777" w:rsidR="00B07677" w:rsidRPr="006B01A7" w:rsidRDefault="00B07677" w:rsidP="00F856C7">
            <w:pPr>
              <w:rPr>
                <w:i/>
                <w:iCs/>
                <w:lang w:val="en-GB"/>
              </w:rPr>
            </w:pPr>
          </w:p>
          <w:p w14:paraId="430DEF1F" w14:textId="77777777" w:rsidR="00B07677" w:rsidRPr="006B01A7" w:rsidRDefault="00B07677" w:rsidP="00F856C7">
            <w:pPr>
              <w:pStyle w:val="Normalwebb"/>
              <w:rPr>
                <w:lang w:val="en-GB"/>
              </w:rPr>
            </w:pPr>
          </w:p>
          <w:p w14:paraId="089B5ED8" w14:textId="77777777" w:rsidR="00B07677" w:rsidRPr="006B01A7" w:rsidRDefault="00B07677" w:rsidP="00F856C7">
            <w:pPr>
              <w:pStyle w:val="Normalwebb"/>
              <w:rPr>
                <w:lang w:val="en-GB"/>
              </w:rPr>
            </w:pPr>
          </w:p>
          <w:p w14:paraId="4B922B22" w14:textId="77777777" w:rsidR="00B07677" w:rsidRPr="006B01A7" w:rsidRDefault="00B07677" w:rsidP="00F856C7">
            <w:pPr>
              <w:pStyle w:val="Normalwebb"/>
              <w:rPr>
                <w:lang w:val="en-GB"/>
              </w:rPr>
            </w:pPr>
          </w:p>
          <w:p w14:paraId="418D86B3" w14:textId="77777777" w:rsidR="00B07677" w:rsidRPr="006B01A7" w:rsidRDefault="00B07677" w:rsidP="00F856C7">
            <w:pPr>
              <w:pStyle w:val="Normalwebb"/>
              <w:rPr>
                <w:lang w:val="en-GB"/>
              </w:rPr>
            </w:pPr>
          </w:p>
        </w:tc>
      </w:tr>
      <w:tr w:rsidR="00B07677" w:rsidRPr="006B01A7" w14:paraId="61067D3E" w14:textId="52731616" w:rsidTr="00B07677">
        <w:trPr>
          <w:cantSplit/>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39D0A7" w14:textId="5067914D" w:rsidR="00B07677" w:rsidRPr="006B01A7" w:rsidRDefault="00B07677" w:rsidP="00F856C7">
            <w:pPr>
              <w:rPr>
                <w:i/>
                <w:iCs/>
                <w:lang w:val="en-GB"/>
              </w:rPr>
            </w:pPr>
            <w:commentRangeStart w:id="3"/>
            <w:r w:rsidRPr="006B01A7">
              <w:rPr>
                <w:b/>
                <w:lang w:val="en-GB"/>
              </w:rPr>
              <w:t>Describe compliance and proportionality measures</w:t>
            </w:r>
            <w:commentRangeEnd w:id="3"/>
            <w:r w:rsidR="000C264D">
              <w:rPr>
                <w:rStyle w:val="Kommentarsreferens"/>
              </w:rPr>
              <w:commentReference w:id="3"/>
            </w:r>
          </w:p>
        </w:tc>
      </w:tr>
      <w:tr w:rsidR="00B07677" w:rsidRPr="006B01A7" w14:paraId="01D1C1CB" w14:textId="7580F8C3" w:rsidTr="00B07677">
        <w:trPr>
          <w:cantSplit/>
          <w:trHeight w:val="1278"/>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3BC330" w14:textId="77777777" w:rsidR="00B07677" w:rsidRPr="006B01A7" w:rsidRDefault="00B07677" w:rsidP="00F856C7">
            <w:pPr>
              <w:rPr>
                <w:rStyle w:val="Betoning"/>
                <w:rFonts w:eastAsiaTheme="majorEastAsia"/>
                <w:lang w:val="en-GB"/>
              </w:rPr>
            </w:pPr>
          </w:p>
          <w:p w14:paraId="63DB92C0" w14:textId="397598BE" w:rsidR="00B07677" w:rsidRPr="006B01A7" w:rsidRDefault="00B07677" w:rsidP="00F856C7">
            <w:pPr>
              <w:rPr>
                <w:rStyle w:val="Betoning"/>
                <w:rFonts w:eastAsiaTheme="majorEastAsia"/>
                <w:i w:val="0"/>
                <w:iCs w:val="0"/>
                <w:lang w:val="en-GB"/>
              </w:rPr>
            </w:pPr>
            <w:r w:rsidRPr="006B01A7">
              <w:rPr>
                <w:rStyle w:val="Betoning"/>
                <w:rFonts w:eastAsiaTheme="majorEastAsia"/>
                <w:i w:val="0"/>
                <w:iCs w:val="0"/>
                <w:lang w:val="en-GB"/>
              </w:rPr>
              <w:t xml:space="preserve"> </w:t>
            </w:r>
          </w:p>
          <w:p w14:paraId="04BC12FC" w14:textId="77777777" w:rsidR="00B07677" w:rsidRPr="006B01A7" w:rsidRDefault="00B07677" w:rsidP="00F856C7">
            <w:pPr>
              <w:rPr>
                <w:rStyle w:val="Betoning"/>
                <w:rFonts w:eastAsiaTheme="majorEastAsia"/>
                <w:lang w:val="en-GB"/>
              </w:rPr>
            </w:pPr>
          </w:p>
          <w:p w14:paraId="3E30FB7A" w14:textId="77777777" w:rsidR="00B07677" w:rsidRPr="006B01A7" w:rsidRDefault="00B07677" w:rsidP="00F856C7">
            <w:pPr>
              <w:rPr>
                <w:rStyle w:val="Betoning"/>
                <w:rFonts w:eastAsiaTheme="majorEastAsia"/>
                <w:lang w:val="en-GB"/>
              </w:rPr>
            </w:pPr>
          </w:p>
          <w:p w14:paraId="782C5E6B" w14:textId="77777777" w:rsidR="00B07677" w:rsidRPr="006B01A7" w:rsidRDefault="00B07677" w:rsidP="00F856C7">
            <w:pPr>
              <w:rPr>
                <w:rStyle w:val="Betoning"/>
                <w:rFonts w:eastAsiaTheme="majorEastAsia"/>
                <w:lang w:val="en-GB"/>
              </w:rPr>
            </w:pPr>
          </w:p>
          <w:p w14:paraId="592F2CAD" w14:textId="77777777" w:rsidR="00B07677" w:rsidRPr="006B01A7" w:rsidRDefault="00B07677" w:rsidP="00F856C7">
            <w:pPr>
              <w:rPr>
                <w:i/>
                <w:iCs/>
                <w:lang w:val="en-GB"/>
              </w:rPr>
            </w:pPr>
          </w:p>
        </w:tc>
      </w:tr>
    </w:tbl>
    <w:p w14:paraId="6E21EDE5" w14:textId="3FF91E11" w:rsidR="00635FAB" w:rsidRPr="006B01A7" w:rsidRDefault="00635FAB">
      <w:pPr>
        <w:rPr>
          <w:lang w:val="en-GB"/>
        </w:rPr>
      </w:pPr>
    </w:p>
    <w:p w14:paraId="5303444C" w14:textId="24454921" w:rsidR="00635FAB" w:rsidRPr="006B01A7" w:rsidRDefault="00635FAB">
      <w:pPr>
        <w:rPr>
          <w:lang w:val="en-GB"/>
        </w:rPr>
      </w:pPr>
    </w:p>
    <w:p w14:paraId="11132CB7" w14:textId="3B8C99BE" w:rsidR="00635FAB" w:rsidRPr="006B01A7" w:rsidRDefault="00635FAB">
      <w:pPr>
        <w:rPr>
          <w:lang w:val="en-GB"/>
        </w:rPr>
      </w:pPr>
    </w:p>
    <w:p w14:paraId="1BF2EAB6" w14:textId="13E6D70D" w:rsidR="00635FAB" w:rsidRPr="006B01A7" w:rsidRDefault="00635FAB">
      <w:pPr>
        <w:rPr>
          <w:lang w:val="en-GB"/>
        </w:rPr>
      </w:pPr>
    </w:p>
    <w:p w14:paraId="19D4C2B3" w14:textId="70DB7F6C" w:rsidR="00635FAB" w:rsidRPr="006B01A7" w:rsidRDefault="00635FAB">
      <w:pPr>
        <w:rPr>
          <w:lang w:val="en-GB"/>
        </w:rPr>
      </w:pPr>
    </w:p>
    <w:p w14:paraId="2FB43930" w14:textId="2A9D01D5" w:rsidR="00635FAB" w:rsidRPr="006B01A7" w:rsidRDefault="00635FAB">
      <w:pPr>
        <w:rPr>
          <w:lang w:val="en-GB"/>
        </w:rPr>
      </w:pPr>
    </w:p>
    <w:p w14:paraId="645C10D5" w14:textId="4D2C208E" w:rsidR="00635FAB" w:rsidRPr="006B01A7" w:rsidRDefault="00635FAB">
      <w:pPr>
        <w:rPr>
          <w:lang w:val="en-GB"/>
        </w:rPr>
      </w:pPr>
    </w:p>
    <w:p w14:paraId="30E9BBE2" w14:textId="0756BBEB" w:rsidR="00635FAB" w:rsidRPr="006B01A7" w:rsidRDefault="00635FAB">
      <w:pPr>
        <w:rPr>
          <w:lang w:val="en-GB"/>
        </w:rPr>
      </w:pPr>
    </w:p>
    <w:p w14:paraId="2573D055" w14:textId="2850EA54" w:rsidR="00635FAB" w:rsidRPr="006B01A7" w:rsidRDefault="00635FAB">
      <w:pPr>
        <w:rPr>
          <w:lang w:val="en-GB"/>
        </w:rPr>
      </w:pPr>
    </w:p>
    <w:p w14:paraId="433A5EE0" w14:textId="61B9E085" w:rsidR="00635FAB" w:rsidRPr="006B01A7" w:rsidRDefault="00635FAB">
      <w:pPr>
        <w:rPr>
          <w:lang w:val="en-GB"/>
        </w:rPr>
      </w:pPr>
    </w:p>
    <w:p w14:paraId="32E73A5D" w14:textId="72E4A558" w:rsidR="00635FAB" w:rsidRPr="006B01A7" w:rsidRDefault="00635FAB">
      <w:pPr>
        <w:rPr>
          <w:lang w:val="en-GB"/>
        </w:rPr>
      </w:pPr>
    </w:p>
    <w:p w14:paraId="15F72C3D" w14:textId="77777777" w:rsidR="00635FAB" w:rsidRPr="006B01A7" w:rsidRDefault="00635FAB">
      <w:pPr>
        <w:rPr>
          <w:lang w:val="en-GB"/>
        </w:rPr>
      </w:pP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112"/>
      </w:tblGrid>
      <w:tr w:rsidR="00F856C7" w:rsidRPr="006B01A7" w14:paraId="26456261" w14:textId="77777777" w:rsidTr="00694034">
        <w:trPr>
          <w:cantSplit/>
          <w:trHeight w:val="20"/>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042D29" w14:textId="398E77DE" w:rsidR="00F856C7" w:rsidRPr="006B01A7" w:rsidRDefault="000C264D" w:rsidP="00F856C7">
            <w:pPr>
              <w:rPr>
                <w:b/>
                <w:bCs/>
                <w:lang w:val="en-GB"/>
              </w:rPr>
            </w:pPr>
            <w:commentRangeStart w:id="4"/>
            <w:r>
              <w:rPr>
                <w:b/>
                <w:bCs/>
                <w:lang w:val="en-GB"/>
              </w:rPr>
              <w:t>Information to the data subjects</w:t>
            </w:r>
            <w:commentRangeEnd w:id="4"/>
            <w:r>
              <w:rPr>
                <w:rStyle w:val="Kommentarsreferens"/>
              </w:rPr>
              <w:commentReference w:id="4"/>
            </w:r>
            <w:r>
              <w:rPr>
                <w:b/>
                <w:bCs/>
                <w:lang w:val="en-GB"/>
              </w:rPr>
              <w:t xml:space="preserve">  </w:t>
            </w:r>
          </w:p>
        </w:tc>
      </w:tr>
      <w:tr w:rsidR="00F856C7" w:rsidRPr="006B01A7" w14:paraId="0DA339FE" w14:textId="77777777" w:rsidTr="00694034">
        <w:trPr>
          <w:cantSplit/>
          <w:trHeight w:val="20"/>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5FA10D" w14:textId="2EA56FE6" w:rsidR="00F856C7" w:rsidRPr="006B01A7" w:rsidRDefault="00F856C7" w:rsidP="00F856C7">
            <w:pPr>
              <w:rPr>
                <w:i/>
                <w:iCs/>
                <w:lang w:val="en-GB"/>
              </w:rPr>
            </w:pPr>
          </w:p>
          <w:p w14:paraId="3CB22BD1" w14:textId="77777777" w:rsidR="00F856C7" w:rsidRPr="006B01A7" w:rsidRDefault="00F856C7" w:rsidP="00F856C7">
            <w:pPr>
              <w:rPr>
                <w:i/>
                <w:iCs/>
                <w:lang w:val="en-GB"/>
              </w:rPr>
            </w:pPr>
          </w:p>
          <w:p w14:paraId="1A47BE54" w14:textId="77777777" w:rsidR="00F856C7" w:rsidRPr="006B01A7" w:rsidRDefault="00F856C7" w:rsidP="00F856C7">
            <w:pPr>
              <w:rPr>
                <w:i/>
                <w:iCs/>
                <w:lang w:val="en-GB"/>
              </w:rPr>
            </w:pPr>
          </w:p>
          <w:p w14:paraId="4D5D6858" w14:textId="77777777" w:rsidR="00F856C7" w:rsidRPr="006B01A7" w:rsidRDefault="00F856C7" w:rsidP="00F856C7">
            <w:pPr>
              <w:rPr>
                <w:i/>
                <w:iCs/>
                <w:lang w:val="en-GB"/>
              </w:rPr>
            </w:pPr>
          </w:p>
          <w:p w14:paraId="1378CAEB" w14:textId="77777777" w:rsidR="00F856C7" w:rsidRPr="006B01A7" w:rsidRDefault="00F856C7" w:rsidP="00F856C7">
            <w:pPr>
              <w:rPr>
                <w:i/>
                <w:iCs/>
                <w:lang w:val="en-GB"/>
              </w:rPr>
            </w:pPr>
          </w:p>
          <w:p w14:paraId="1C0D4FC6" w14:textId="77777777" w:rsidR="00F856C7" w:rsidRPr="006B01A7" w:rsidRDefault="00F856C7" w:rsidP="00F856C7">
            <w:pPr>
              <w:rPr>
                <w:i/>
                <w:iCs/>
                <w:lang w:val="en-GB"/>
              </w:rPr>
            </w:pPr>
          </w:p>
          <w:p w14:paraId="45BA0D76" w14:textId="77777777" w:rsidR="00F856C7" w:rsidRPr="006B01A7" w:rsidRDefault="00F856C7" w:rsidP="00F856C7">
            <w:pPr>
              <w:rPr>
                <w:i/>
                <w:iCs/>
                <w:lang w:val="en-GB"/>
              </w:rPr>
            </w:pPr>
          </w:p>
        </w:tc>
      </w:tr>
    </w:tbl>
    <w:p w14:paraId="49F47BBF" w14:textId="0177C536" w:rsidR="00397D76" w:rsidRPr="006B01A7" w:rsidRDefault="000C264D" w:rsidP="00E228E3">
      <w:pPr>
        <w:pStyle w:val="KTHnRubrik1"/>
        <w:numPr>
          <w:ilvl w:val="0"/>
          <w:numId w:val="0"/>
        </w:numPr>
        <w:ind w:left="431" w:hanging="431"/>
        <w:rPr>
          <w:lang w:val="en-GB"/>
        </w:rPr>
      </w:pPr>
      <w:r>
        <w:rPr>
          <w:lang w:val="en-GB"/>
        </w:rPr>
        <w:t>Step</w:t>
      </w:r>
      <w:r w:rsidR="00397D76" w:rsidRPr="006B01A7">
        <w:rPr>
          <w:lang w:val="en-GB"/>
        </w:rPr>
        <w:t xml:space="preserve"> 3 </w:t>
      </w:r>
      <w:r>
        <w:rPr>
          <w:lang w:val="en-GB"/>
        </w:rPr>
        <w:t>–</w:t>
      </w:r>
      <w:r w:rsidR="00397D76" w:rsidRPr="006B01A7">
        <w:rPr>
          <w:lang w:val="en-GB"/>
        </w:rPr>
        <w:t xml:space="preserve"> </w:t>
      </w:r>
      <w:r>
        <w:rPr>
          <w:lang w:val="en-GB"/>
        </w:rPr>
        <w:t>Technical Description</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112"/>
      </w:tblGrid>
      <w:tr w:rsidR="00397D76" w:rsidRPr="006B01A7" w14:paraId="762DA73F" w14:textId="77777777" w:rsidTr="00694034">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3C2A40" w14:textId="121051AE" w:rsidR="00397D76" w:rsidRPr="006B01A7" w:rsidRDefault="000C264D" w:rsidP="00694034">
            <w:pPr>
              <w:rPr>
                <w:b/>
                <w:bCs/>
                <w:szCs w:val="24"/>
                <w:lang w:val="en-GB"/>
              </w:rPr>
            </w:pPr>
            <w:commentRangeStart w:id="6"/>
            <w:r>
              <w:rPr>
                <w:b/>
                <w:bCs/>
                <w:lang w:val="en-GB"/>
              </w:rPr>
              <w:t>Data management</w:t>
            </w:r>
            <w:commentRangeEnd w:id="6"/>
            <w:r>
              <w:rPr>
                <w:rStyle w:val="Kommentarsreferens"/>
              </w:rPr>
              <w:commentReference w:id="6"/>
            </w:r>
          </w:p>
        </w:tc>
      </w:tr>
      <w:tr w:rsidR="00397D76" w:rsidRPr="006B01A7" w14:paraId="7B108733" w14:textId="77777777" w:rsidTr="00694034">
        <w:trPr>
          <w:cantSplit/>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A1B87" w14:textId="77777777" w:rsidR="008F075A" w:rsidRDefault="008F075A" w:rsidP="008F075A">
            <w:pPr>
              <w:spacing w:before="100" w:beforeAutospacing="1" w:after="100" w:afterAutospacing="1" w:line="240" w:lineRule="auto"/>
              <w:rPr>
                <w:rStyle w:val="Betoning"/>
                <w:rFonts w:eastAsiaTheme="majorEastAsia"/>
              </w:rPr>
            </w:pPr>
          </w:p>
          <w:p w14:paraId="60CAB47C" w14:textId="77777777" w:rsidR="00C24AB1" w:rsidRDefault="00C24AB1" w:rsidP="008F075A">
            <w:pPr>
              <w:spacing w:before="100" w:beforeAutospacing="1" w:after="100" w:afterAutospacing="1" w:line="240" w:lineRule="auto"/>
              <w:rPr>
                <w:rStyle w:val="Betoning"/>
                <w:rFonts w:eastAsiaTheme="majorEastAsia"/>
              </w:rPr>
            </w:pPr>
          </w:p>
          <w:p w14:paraId="4BF52BA4" w14:textId="77777777" w:rsidR="00C24AB1" w:rsidRDefault="00C24AB1" w:rsidP="008F075A">
            <w:pPr>
              <w:spacing w:before="100" w:beforeAutospacing="1" w:after="100" w:afterAutospacing="1" w:line="240" w:lineRule="auto"/>
              <w:rPr>
                <w:rStyle w:val="Betoning"/>
                <w:rFonts w:eastAsiaTheme="majorEastAsia"/>
              </w:rPr>
            </w:pPr>
          </w:p>
          <w:p w14:paraId="23BF71EE" w14:textId="77777777" w:rsidR="00C24AB1" w:rsidRDefault="00C24AB1" w:rsidP="008F075A">
            <w:pPr>
              <w:spacing w:before="100" w:beforeAutospacing="1" w:after="100" w:afterAutospacing="1" w:line="240" w:lineRule="auto"/>
              <w:rPr>
                <w:rStyle w:val="Betoning"/>
                <w:rFonts w:eastAsiaTheme="majorEastAsia"/>
              </w:rPr>
            </w:pPr>
          </w:p>
          <w:p w14:paraId="44E997B1" w14:textId="77777777" w:rsidR="00C24AB1" w:rsidRDefault="00C24AB1" w:rsidP="008F075A">
            <w:pPr>
              <w:spacing w:before="100" w:beforeAutospacing="1" w:after="100" w:afterAutospacing="1" w:line="240" w:lineRule="auto"/>
              <w:rPr>
                <w:rStyle w:val="Betoning"/>
                <w:rFonts w:eastAsiaTheme="majorEastAsia"/>
              </w:rPr>
            </w:pPr>
          </w:p>
          <w:p w14:paraId="3741BA0D" w14:textId="77777777" w:rsidR="00C24AB1" w:rsidRDefault="00C24AB1" w:rsidP="008F075A">
            <w:pPr>
              <w:spacing w:before="100" w:beforeAutospacing="1" w:after="100" w:afterAutospacing="1" w:line="240" w:lineRule="auto"/>
              <w:rPr>
                <w:rStyle w:val="Betoning"/>
                <w:rFonts w:eastAsiaTheme="majorEastAsia"/>
              </w:rPr>
            </w:pPr>
          </w:p>
          <w:p w14:paraId="3F0FC42E" w14:textId="77777777" w:rsidR="00C24AB1" w:rsidRDefault="00C24AB1" w:rsidP="008F075A">
            <w:pPr>
              <w:spacing w:before="100" w:beforeAutospacing="1" w:after="100" w:afterAutospacing="1" w:line="240" w:lineRule="auto"/>
              <w:rPr>
                <w:rStyle w:val="Betoning"/>
                <w:rFonts w:eastAsiaTheme="majorEastAsia"/>
              </w:rPr>
            </w:pPr>
          </w:p>
          <w:p w14:paraId="3FF37D09" w14:textId="6CB38C06" w:rsidR="00C24AB1" w:rsidRPr="006B01A7" w:rsidRDefault="00C24AB1" w:rsidP="008F075A">
            <w:pPr>
              <w:spacing w:before="100" w:beforeAutospacing="1" w:after="100" w:afterAutospacing="1" w:line="240" w:lineRule="auto"/>
              <w:rPr>
                <w:lang w:val="en-GB"/>
              </w:rPr>
            </w:pPr>
          </w:p>
        </w:tc>
      </w:tr>
    </w:tbl>
    <w:p w14:paraId="0F466371" w14:textId="3D787C8B" w:rsidR="00397D76" w:rsidRPr="006B01A7" w:rsidRDefault="00C24AB1" w:rsidP="00E228E3">
      <w:pPr>
        <w:pStyle w:val="KTHnRubrik1"/>
        <w:numPr>
          <w:ilvl w:val="0"/>
          <w:numId w:val="0"/>
        </w:numPr>
        <w:ind w:left="431" w:hanging="431"/>
        <w:rPr>
          <w:lang w:val="en-GB"/>
        </w:rPr>
      </w:pPr>
      <w:r>
        <w:rPr>
          <w:lang w:val="en-GB"/>
        </w:rPr>
        <w:t>Step</w:t>
      </w:r>
      <w:r w:rsidR="00397D76" w:rsidRPr="006B01A7">
        <w:rPr>
          <w:lang w:val="en-GB"/>
        </w:rPr>
        <w:t xml:space="preserve"> 4 </w:t>
      </w:r>
      <w:r w:rsidR="00D606EA" w:rsidRPr="006B01A7">
        <w:rPr>
          <w:lang w:val="en-GB"/>
        </w:rPr>
        <w:t>–</w:t>
      </w:r>
      <w:r w:rsidR="00C02175">
        <w:rPr>
          <w:lang w:val="en-GB"/>
        </w:rPr>
        <w:t xml:space="preserve"> Risk management</w:t>
      </w:r>
    </w:p>
    <w:p w14:paraId="6A460EAA" w14:textId="7368EE77" w:rsidR="007C2A50" w:rsidRPr="006B01A7" w:rsidRDefault="00C02175" w:rsidP="007C2A50">
      <w:pPr>
        <w:pStyle w:val="Brdtext"/>
        <w:rPr>
          <w:lang w:val="en-GB"/>
        </w:rPr>
      </w:pPr>
      <w:r>
        <w:rPr>
          <w:lang w:val="en-GB"/>
        </w:rPr>
        <w:t>KTH´</w:t>
      </w:r>
      <w:r w:rsidRPr="006B01A7">
        <w:rPr>
          <w:lang w:val="en-GB"/>
        </w:rPr>
        <w:t xml:space="preserve">s </w:t>
      </w:r>
      <w:r>
        <w:rPr>
          <w:lang w:val="en-GB"/>
        </w:rPr>
        <w:t>general risk assessment (</w:t>
      </w:r>
      <w:hyperlink r:id="rId11" w:history="1">
        <w:r w:rsidRPr="00FF36C8">
          <w:rPr>
            <w:rStyle w:val="Hyperlnk"/>
            <w:lang w:val="en-GB"/>
          </w:rPr>
          <w:t>https://intra.kth.se/administration/informationssakerhet/ledningssystem-for-informationssakerhet-lis-1.521737</w:t>
        </w:r>
      </w:hyperlink>
      <w:r>
        <w:rPr>
          <w:lang w:val="en-GB"/>
        </w:rPr>
        <w:t xml:space="preserve"> ) is the stepping stone for the risk management. </w:t>
      </w:r>
    </w:p>
    <w:p w14:paraId="607B66D9" w14:textId="6C57762A" w:rsidR="00C02175" w:rsidRPr="00C02175" w:rsidRDefault="00C02175" w:rsidP="00C02175">
      <w:pPr>
        <w:pStyle w:val="Brdtext"/>
        <w:rPr>
          <w:lang w:val="en-GB"/>
        </w:rPr>
      </w:pPr>
      <w:r>
        <w:rPr>
          <w:lang w:val="en-GB"/>
        </w:rPr>
        <w:t xml:space="preserve">First, </w:t>
      </w:r>
      <w:r w:rsidR="00BE526A">
        <w:rPr>
          <w:lang w:val="en-GB"/>
        </w:rPr>
        <w:t xml:space="preserve">all </w:t>
      </w:r>
      <w:r>
        <w:rPr>
          <w:lang w:val="en-GB"/>
        </w:rPr>
        <w:t xml:space="preserve">the circumstances and  risks are </w:t>
      </w:r>
      <w:r w:rsidRPr="00C02175">
        <w:rPr>
          <w:lang w:val="en-GB"/>
        </w:rPr>
        <w:t>taken into account in order to achieve the desired result. Describe the risks briefly, including their impact and/or cons</w:t>
      </w:r>
      <w:r>
        <w:rPr>
          <w:lang w:val="en-GB"/>
        </w:rPr>
        <w:t xml:space="preserve">equences for individuals.  Please </w:t>
      </w:r>
      <w:r w:rsidRPr="00C02175">
        <w:rPr>
          <w:lang w:val="en-GB"/>
        </w:rPr>
        <w:t xml:space="preserve">include risks for the university as such where it may </w:t>
      </w:r>
      <w:r>
        <w:rPr>
          <w:lang w:val="en-GB"/>
        </w:rPr>
        <w:t>be applicable</w:t>
      </w:r>
      <w:r w:rsidRPr="00C02175">
        <w:rPr>
          <w:lang w:val="en-GB"/>
        </w:rPr>
        <w:t>.</w:t>
      </w:r>
      <w:r w:rsidR="00BE526A">
        <w:rPr>
          <w:lang w:val="en-GB"/>
        </w:rPr>
        <w:t xml:space="preserve"> </w:t>
      </w:r>
      <w:r w:rsidRPr="00C02175">
        <w:rPr>
          <w:lang w:val="en-GB"/>
        </w:rPr>
        <w:t xml:space="preserve"> Examples of risk areas are </w:t>
      </w:r>
      <w:r w:rsidR="00BE526A">
        <w:rPr>
          <w:lang w:val="en-GB"/>
        </w:rPr>
        <w:t xml:space="preserve">IT or physical security, Communication and </w:t>
      </w:r>
      <w:r w:rsidRPr="00C02175">
        <w:rPr>
          <w:lang w:val="en-GB"/>
        </w:rPr>
        <w:t>Reputation.</w:t>
      </w:r>
    </w:p>
    <w:p w14:paraId="79256C71" w14:textId="0C46E4C4" w:rsidR="00C02175" w:rsidRPr="00C02175" w:rsidRDefault="00BE526A" w:rsidP="00C02175">
      <w:pPr>
        <w:pStyle w:val="Brdtext"/>
        <w:rPr>
          <w:lang w:val="en-GB"/>
        </w:rPr>
      </w:pPr>
      <w:r>
        <w:rPr>
          <w:lang w:val="en-GB"/>
        </w:rPr>
        <w:t xml:space="preserve">Second, </w:t>
      </w:r>
      <w:r w:rsidR="00C02175" w:rsidRPr="00C02175">
        <w:rPr>
          <w:lang w:val="en-GB"/>
        </w:rPr>
        <w:t>a risk assessment is made of the probability that the respective risk will occur and what consequence this would have.</w:t>
      </w:r>
    </w:p>
    <w:p w14:paraId="1CC412B5" w14:textId="77777777" w:rsidR="00C02175" w:rsidRDefault="00C02175" w:rsidP="007C2A50">
      <w:pPr>
        <w:pStyle w:val="Brdtext"/>
        <w:rPr>
          <w:lang w:val="en-GB"/>
        </w:rPr>
      </w:pPr>
    </w:p>
    <w:p w14:paraId="0486C475" w14:textId="77777777" w:rsidR="00C02175" w:rsidRDefault="00C02175" w:rsidP="007C2A50">
      <w:pPr>
        <w:pStyle w:val="Brdtext"/>
        <w:rPr>
          <w:lang w:val="en-GB"/>
        </w:rPr>
      </w:pPr>
    </w:p>
    <w:p w14:paraId="3FB33875" w14:textId="77777777" w:rsidR="00F13417" w:rsidRPr="006B01A7" w:rsidRDefault="00F13417" w:rsidP="00F13417">
      <w:pPr>
        <w:pStyle w:val="Brdtext"/>
        <w:rPr>
          <w:lang w:val="en-GB"/>
        </w:rPr>
      </w:pPr>
    </w:p>
    <w:p w14:paraId="5989AE21" w14:textId="622DD4B5" w:rsidR="00F13417" w:rsidRPr="006D22BD" w:rsidRDefault="00F55A28" w:rsidP="00F13417">
      <w:pPr>
        <w:pStyle w:val="Brdtext"/>
        <w:rPr>
          <w:b/>
          <w:lang w:val="en-GB"/>
        </w:rPr>
      </w:pPr>
      <w:r>
        <w:rPr>
          <w:b/>
          <w:lang w:val="en-GB"/>
        </w:rPr>
        <w:t>P</w:t>
      </w:r>
      <w:r w:rsidRPr="006D22BD">
        <w:rPr>
          <w:b/>
          <w:lang w:val="en-GB"/>
        </w:rPr>
        <w:t>robability</w:t>
      </w:r>
      <w:r>
        <w:rPr>
          <w:b/>
          <w:lang w:val="en-GB"/>
        </w:rPr>
        <w:t xml:space="preserve"> (l</w:t>
      </w:r>
      <w:r w:rsidR="005F5558" w:rsidRPr="006D22BD">
        <w:rPr>
          <w:b/>
          <w:lang w:val="en-GB"/>
        </w:rPr>
        <w:t>ikelihood of harm</w:t>
      </w:r>
      <w:r>
        <w:rPr>
          <w:b/>
          <w:lang w:val="en-GB"/>
        </w:rPr>
        <w:t>)</w:t>
      </w:r>
      <w:r w:rsidR="005F5558" w:rsidRPr="006D22BD">
        <w:rPr>
          <w:b/>
          <w:lang w:val="en-GB"/>
        </w:rPr>
        <w:t xml:space="preserve"> </w:t>
      </w:r>
    </w:p>
    <w:p w14:paraId="11EA08B9" w14:textId="02C02F49" w:rsidR="00F13417" w:rsidRPr="006B01A7" w:rsidRDefault="00F13417" w:rsidP="006D22BD">
      <w:pPr>
        <w:pStyle w:val="Brdtext"/>
        <w:numPr>
          <w:ilvl w:val="0"/>
          <w:numId w:val="39"/>
        </w:numPr>
        <w:rPr>
          <w:lang w:val="en-GB"/>
        </w:rPr>
      </w:pPr>
      <w:r w:rsidRPr="006D22BD">
        <w:rPr>
          <w:b/>
          <w:lang w:val="en-GB"/>
        </w:rPr>
        <w:t>Unlikely</w:t>
      </w:r>
      <w:r w:rsidRPr="006B01A7">
        <w:rPr>
          <w:lang w:val="en-GB"/>
        </w:rPr>
        <w:t xml:space="preserve">: </w:t>
      </w:r>
      <w:r>
        <w:rPr>
          <w:lang w:val="en-GB"/>
        </w:rPr>
        <w:t>Virtually non-existent risk</w:t>
      </w:r>
    </w:p>
    <w:p w14:paraId="3E8AEBF3" w14:textId="565A75E6" w:rsidR="00F13417" w:rsidRPr="005F5558" w:rsidRDefault="00F13417" w:rsidP="006D22BD">
      <w:pPr>
        <w:pStyle w:val="Brdtext"/>
        <w:numPr>
          <w:ilvl w:val="0"/>
          <w:numId w:val="39"/>
        </w:numPr>
        <w:rPr>
          <w:lang w:val="en-GB"/>
        </w:rPr>
      </w:pPr>
      <w:r w:rsidRPr="006D22BD">
        <w:rPr>
          <w:b/>
          <w:lang w:val="en-GB"/>
        </w:rPr>
        <w:t>S</w:t>
      </w:r>
      <w:r w:rsidR="005F5558" w:rsidRPr="006D22BD">
        <w:rPr>
          <w:b/>
          <w:lang w:val="en-GB"/>
        </w:rPr>
        <w:t>mall probability</w:t>
      </w:r>
      <w:r w:rsidRPr="00F13417">
        <w:rPr>
          <w:lang w:val="en-GB"/>
        </w:rPr>
        <w:t xml:space="preserve">: </w:t>
      </w:r>
      <w:r w:rsidRPr="005F5558">
        <w:rPr>
          <w:lang w:val="en-GB"/>
        </w:rPr>
        <w:t xml:space="preserve">It is unlikely to occur under normal circumstances, at least not frequently. </w:t>
      </w:r>
    </w:p>
    <w:p w14:paraId="1CE2948B" w14:textId="48C6B9A7" w:rsidR="005F5558" w:rsidRPr="005F5558" w:rsidRDefault="00F13417" w:rsidP="006D22BD">
      <w:pPr>
        <w:pStyle w:val="Brdtext"/>
        <w:numPr>
          <w:ilvl w:val="0"/>
          <w:numId w:val="39"/>
        </w:numPr>
        <w:rPr>
          <w:lang w:val="en-GB"/>
        </w:rPr>
      </w:pPr>
      <w:r w:rsidRPr="006D22BD">
        <w:rPr>
          <w:b/>
          <w:lang w:val="en-GB"/>
        </w:rPr>
        <w:t>High probability</w:t>
      </w:r>
      <w:r w:rsidR="005F5558">
        <w:rPr>
          <w:lang w:val="en-GB"/>
        </w:rPr>
        <w:t>:</w:t>
      </w:r>
      <w:r w:rsidRPr="005F5558">
        <w:rPr>
          <w:lang w:val="en-GB"/>
        </w:rPr>
        <w:t xml:space="preserve"> It may well happen, but probably not very often. </w:t>
      </w:r>
    </w:p>
    <w:p w14:paraId="0055C9FE" w14:textId="5000B731" w:rsidR="005F5558" w:rsidRDefault="005F5558" w:rsidP="006D22BD">
      <w:pPr>
        <w:pStyle w:val="Brdtext"/>
        <w:numPr>
          <w:ilvl w:val="0"/>
          <w:numId w:val="39"/>
        </w:numPr>
        <w:rPr>
          <w:lang w:val="en-GB"/>
        </w:rPr>
      </w:pPr>
      <w:r w:rsidRPr="006D22BD">
        <w:rPr>
          <w:b/>
          <w:lang w:val="en-GB"/>
        </w:rPr>
        <w:t>Very high probability</w:t>
      </w:r>
      <w:r w:rsidRPr="006D22BD">
        <w:rPr>
          <w:lang w:val="en-GB"/>
        </w:rPr>
        <w:t xml:space="preserve">: </w:t>
      </w:r>
      <w:r w:rsidRPr="005F5558">
        <w:rPr>
          <w:lang w:val="en-GB"/>
        </w:rPr>
        <w:t>It will happen and often.</w:t>
      </w:r>
      <w:r>
        <w:rPr>
          <w:b/>
          <w:lang w:val="en-GB"/>
        </w:rPr>
        <w:t xml:space="preserve"> </w:t>
      </w:r>
    </w:p>
    <w:p w14:paraId="23571269" w14:textId="77777777" w:rsidR="005F5558" w:rsidRPr="006D22BD" w:rsidRDefault="005F5558" w:rsidP="00AC031A">
      <w:pPr>
        <w:pStyle w:val="Brdtext"/>
        <w:rPr>
          <w:b/>
          <w:lang w:val="en-GB"/>
        </w:rPr>
      </w:pPr>
    </w:p>
    <w:p w14:paraId="6921E093" w14:textId="1555FC3C" w:rsidR="00AC031A" w:rsidRPr="005F5558" w:rsidRDefault="00F55A28" w:rsidP="00AC031A">
      <w:pPr>
        <w:pStyle w:val="Brdtext"/>
        <w:rPr>
          <w:b/>
          <w:lang w:val="en-GB"/>
        </w:rPr>
      </w:pPr>
      <w:r>
        <w:rPr>
          <w:b/>
          <w:lang w:val="en-GB"/>
        </w:rPr>
        <w:t>C</w:t>
      </w:r>
      <w:r w:rsidRPr="005F5558">
        <w:rPr>
          <w:b/>
          <w:lang w:val="en-GB"/>
        </w:rPr>
        <w:t xml:space="preserve">onsequence </w:t>
      </w:r>
      <w:r>
        <w:rPr>
          <w:b/>
          <w:lang w:val="en-GB"/>
        </w:rPr>
        <w:t>(s</w:t>
      </w:r>
      <w:r w:rsidR="005F5558" w:rsidRPr="005F5558">
        <w:rPr>
          <w:b/>
          <w:lang w:val="en-GB"/>
        </w:rPr>
        <w:t>everity of harm)</w:t>
      </w:r>
    </w:p>
    <w:p w14:paraId="17654042" w14:textId="254526B1" w:rsidR="00AC031A" w:rsidRPr="006D22BD" w:rsidRDefault="005F5558" w:rsidP="006D22BD">
      <w:pPr>
        <w:pStyle w:val="Brdtext"/>
        <w:numPr>
          <w:ilvl w:val="0"/>
          <w:numId w:val="40"/>
        </w:numPr>
        <w:rPr>
          <w:lang w:val="en-GB"/>
        </w:rPr>
      </w:pPr>
      <w:r w:rsidRPr="006D22BD">
        <w:rPr>
          <w:b/>
          <w:lang w:val="en-GB"/>
        </w:rPr>
        <w:t>Negligible</w:t>
      </w:r>
      <w:r w:rsidR="00AC031A" w:rsidRPr="006D22BD">
        <w:rPr>
          <w:b/>
          <w:lang w:val="en-GB"/>
        </w:rPr>
        <w:t>:</w:t>
      </w:r>
      <w:r w:rsidR="006D22BD" w:rsidRPr="006D22BD">
        <w:rPr>
          <w:b/>
          <w:lang w:val="en-GB"/>
        </w:rPr>
        <w:t xml:space="preserve"> </w:t>
      </w:r>
      <w:r w:rsidR="006D22BD" w:rsidRPr="006D22BD">
        <w:rPr>
          <w:lang w:val="en-GB"/>
        </w:rPr>
        <w:t>M</w:t>
      </w:r>
      <w:r w:rsidRPr="006D22BD">
        <w:rPr>
          <w:lang w:val="en-GB"/>
        </w:rPr>
        <w:t>inimal</w:t>
      </w:r>
      <w:r w:rsidR="006D22BD" w:rsidRPr="006D22BD">
        <w:rPr>
          <w:lang w:val="en-GB"/>
        </w:rPr>
        <w:t xml:space="preserve"> and remote</w:t>
      </w:r>
      <w:r w:rsidRPr="006D22BD">
        <w:rPr>
          <w:lang w:val="en-GB"/>
        </w:rPr>
        <w:t xml:space="preserve"> impact </w:t>
      </w:r>
      <w:r w:rsidR="00AC031A" w:rsidRPr="006D22BD">
        <w:rPr>
          <w:lang w:val="en-GB"/>
        </w:rPr>
        <w:t xml:space="preserve"> </w:t>
      </w:r>
    </w:p>
    <w:p w14:paraId="284C7D49" w14:textId="1939965A" w:rsidR="005F5558" w:rsidRPr="006D22BD" w:rsidRDefault="005F5558" w:rsidP="006D22BD">
      <w:pPr>
        <w:pStyle w:val="Brdtext"/>
        <w:numPr>
          <w:ilvl w:val="0"/>
          <w:numId w:val="40"/>
        </w:numPr>
        <w:rPr>
          <w:lang w:val="en-GB"/>
        </w:rPr>
      </w:pPr>
      <w:r w:rsidRPr="006D22BD">
        <w:rPr>
          <w:b/>
          <w:lang w:val="en-GB"/>
        </w:rPr>
        <w:t>Mild</w:t>
      </w:r>
      <w:r w:rsidR="00AC031A" w:rsidRPr="006D22BD">
        <w:rPr>
          <w:b/>
          <w:lang w:val="en-GB"/>
        </w:rPr>
        <w:t>:</w:t>
      </w:r>
      <w:r w:rsidR="00F56D0C" w:rsidRPr="006D22BD">
        <w:rPr>
          <w:b/>
          <w:lang w:val="en-GB"/>
        </w:rPr>
        <w:t xml:space="preserve"> </w:t>
      </w:r>
      <w:r w:rsidRPr="006D22BD">
        <w:rPr>
          <w:lang w:val="en-GB"/>
        </w:rPr>
        <w:t xml:space="preserve">The consequence is not negligible but can be managed in the day-to-day work. </w:t>
      </w:r>
    </w:p>
    <w:p w14:paraId="2044BBF0" w14:textId="07EAAB5A" w:rsidR="005F5558" w:rsidRPr="006D22BD" w:rsidRDefault="005F5558" w:rsidP="006D22BD">
      <w:pPr>
        <w:pStyle w:val="Brdtext"/>
        <w:numPr>
          <w:ilvl w:val="0"/>
          <w:numId w:val="40"/>
        </w:numPr>
        <w:rPr>
          <w:b/>
          <w:lang w:val="en-GB"/>
        </w:rPr>
      </w:pPr>
      <w:r w:rsidRPr="006D22BD">
        <w:rPr>
          <w:b/>
          <w:lang w:val="en-GB"/>
        </w:rPr>
        <w:t xml:space="preserve">Serious: </w:t>
      </w:r>
      <w:r w:rsidRPr="006D22BD">
        <w:rPr>
          <w:lang w:val="en-GB"/>
        </w:rPr>
        <w:t>Serious disruptions to operations that may affect our reputation.</w:t>
      </w:r>
      <w:r w:rsidRPr="006D22BD">
        <w:rPr>
          <w:b/>
          <w:lang w:val="en-GB"/>
        </w:rPr>
        <w:t xml:space="preserve"> </w:t>
      </w:r>
    </w:p>
    <w:p w14:paraId="26B4160C" w14:textId="7D97C28F" w:rsidR="006D22BD" w:rsidRPr="006D22BD" w:rsidRDefault="006D22BD" w:rsidP="006D22BD">
      <w:pPr>
        <w:pStyle w:val="Brdtext"/>
        <w:numPr>
          <w:ilvl w:val="0"/>
          <w:numId w:val="40"/>
        </w:numPr>
        <w:rPr>
          <w:lang w:val="en-GB"/>
        </w:rPr>
      </w:pPr>
      <w:r w:rsidRPr="006D22BD">
        <w:rPr>
          <w:b/>
          <w:lang w:val="en-GB"/>
        </w:rPr>
        <w:t xml:space="preserve">Very serious: </w:t>
      </w:r>
      <w:r w:rsidRPr="006D22BD">
        <w:rPr>
          <w:lang w:val="en-GB"/>
        </w:rPr>
        <w:t xml:space="preserve">Extensive consequences for the business. </w:t>
      </w:r>
    </w:p>
    <w:p w14:paraId="11C4D00F" w14:textId="72343CEB" w:rsidR="00AC031A" w:rsidRPr="006B01A7" w:rsidRDefault="00AC031A" w:rsidP="006D22BD">
      <w:pPr>
        <w:pStyle w:val="Brdtext"/>
        <w:spacing w:after="0"/>
        <w:ind w:left="720"/>
        <w:rPr>
          <w:lang w:val="en-GB"/>
        </w:rPr>
      </w:pPr>
    </w:p>
    <w:p w14:paraId="09511DD5" w14:textId="47F48D1A" w:rsidR="007C2A50" w:rsidRPr="006B01A7" w:rsidRDefault="00775B85" w:rsidP="007C2A50">
      <w:pPr>
        <w:pStyle w:val="KTHTitel"/>
        <w:rPr>
          <w:lang w:val="en-GB"/>
        </w:rPr>
      </w:pPr>
      <w:r>
        <w:rPr>
          <w:lang w:val="en-GB"/>
        </w:rPr>
        <w:t>D</w:t>
      </w:r>
      <w:r w:rsidR="006D22BD">
        <w:rPr>
          <w:lang w:val="en-GB"/>
        </w:rPr>
        <w:t xml:space="preserve">escription of the </w:t>
      </w:r>
      <w:r w:rsidR="00BE24D8">
        <w:rPr>
          <w:lang w:val="en-GB"/>
        </w:rPr>
        <w:t xml:space="preserve">severity and the likelihood of harm </w:t>
      </w:r>
    </w:p>
    <w:p w14:paraId="47491327" w14:textId="2A80D854" w:rsidR="007C2A50" w:rsidRDefault="00F55A28" w:rsidP="007C2A50">
      <w:pPr>
        <w:pStyle w:val="Brdtext"/>
        <w:rPr>
          <w:lang w:val="en-GB"/>
        </w:rPr>
      </w:pPr>
      <w:r>
        <w:rPr>
          <w:lang w:val="en-GB"/>
        </w:rPr>
        <w:t>If needed, extra risk assessment can be added to the DPIA.</w:t>
      </w:r>
    </w:p>
    <w:tbl>
      <w:tblPr>
        <w:tblW w:w="9119"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60"/>
        <w:gridCol w:w="533"/>
        <w:gridCol w:w="2073"/>
        <w:gridCol w:w="270"/>
        <w:gridCol w:w="3983"/>
      </w:tblGrid>
      <w:tr w:rsidR="00C95ABE" w:rsidRPr="006B01A7" w14:paraId="42632A1E" w14:textId="77777777" w:rsidTr="00C95ABE">
        <w:tc>
          <w:tcPr>
            <w:tcW w:w="2260" w:type="dxa"/>
            <w:tcBorders>
              <w:top w:val="single" w:sz="6" w:space="0" w:color="auto"/>
              <w:left w:val="single" w:sz="6" w:space="0" w:color="auto"/>
              <w:bottom w:val="single" w:sz="6" w:space="0" w:color="auto"/>
              <w:right w:val="single" w:sz="6" w:space="0" w:color="auto"/>
            </w:tcBorders>
            <w:shd w:val="clear" w:color="auto" w:fill="CBCFCB" w:themeFill="background2" w:themeFillShade="E6"/>
            <w:tcMar>
              <w:top w:w="75" w:type="dxa"/>
              <w:left w:w="75" w:type="dxa"/>
              <w:bottom w:w="75" w:type="dxa"/>
              <w:right w:w="75" w:type="dxa"/>
            </w:tcMar>
            <w:vAlign w:val="center"/>
            <w:hideMark/>
          </w:tcPr>
          <w:p w14:paraId="61A8FF20" w14:textId="467BAB7A" w:rsidR="00C95ABE" w:rsidRPr="006B01A7" w:rsidRDefault="006D22BD" w:rsidP="00694034">
            <w:pPr>
              <w:rPr>
                <w:b/>
                <w:bCs/>
                <w:szCs w:val="24"/>
                <w:lang w:val="en-GB"/>
              </w:rPr>
            </w:pPr>
            <w:r>
              <w:rPr>
                <w:b/>
                <w:bCs/>
                <w:lang w:val="en-GB"/>
              </w:rPr>
              <w:t>Risk assessment #</w:t>
            </w:r>
            <w:r w:rsidR="00C95ABE" w:rsidRPr="006B01A7">
              <w:rPr>
                <w:b/>
                <w:bCs/>
                <w:lang w:val="en-GB"/>
              </w:rPr>
              <w:t xml:space="preserve"> 1</w:t>
            </w:r>
          </w:p>
        </w:tc>
        <w:tc>
          <w:tcPr>
            <w:tcW w:w="6859" w:type="dxa"/>
            <w:gridSpan w:val="4"/>
            <w:tcBorders>
              <w:top w:val="single" w:sz="6" w:space="0" w:color="auto"/>
              <w:left w:val="single" w:sz="6" w:space="0" w:color="auto"/>
              <w:bottom w:val="single" w:sz="6" w:space="0" w:color="auto"/>
              <w:right w:val="single" w:sz="6" w:space="0" w:color="auto"/>
            </w:tcBorders>
            <w:shd w:val="clear" w:color="auto" w:fill="CBCFCB" w:themeFill="background2" w:themeFillShade="E6"/>
            <w:vAlign w:val="center"/>
          </w:tcPr>
          <w:p w14:paraId="2B504B3D" w14:textId="77777777" w:rsidR="00C95ABE" w:rsidRPr="006B01A7" w:rsidRDefault="00C95ABE" w:rsidP="00694034">
            <w:pPr>
              <w:rPr>
                <w:b/>
                <w:bCs/>
                <w:szCs w:val="24"/>
                <w:lang w:val="en-GB"/>
              </w:rPr>
            </w:pPr>
          </w:p>
        </w:tc>
      </w:tr>
      <w:tr w:rsidR="00C95ABE" w:rsidRPr="006B01A7" w14:paraId="5CFB9741" w14:textId="77777777" w:rsidTr="00C95ABE">
        <w:trPr>
          <w:cantSplit/>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539B42" w14:textId="7C4CCDB0" w:rsidR="00C95ABE" w:rsidRPr="006B01A7" w:rsidRDefault="00BE24D8" w:rsidP="00694034">
            <w:pPr>
              <w:rPr>
                <w:rStyle w:val="Betoning"/>
                <w:rFonts w:eastAsiaTheme="majorEastAsia"/>
                <w:b/>
                <w:i w:val="0"/>
                <w:lang w:val="en-GB"/>
              </w:rPr>
            </w:pPr>
            <w:commentRangeStart w:id="7"/>
            <w:r>
              <w:rPr>
                <w:rStyle w:val="Betoning"/>
                <w:rFonts w:eastAsiaTheme="majorEastAsia"/>
                <w:b/>
                <w:i w:val="0"/>
                <w:lang w:val="en-GB"/>
              </w:rPr>
              <w:t>Descriptio</w:t>
            </w:r>
            <w:r w:rsidR="00F55A28">
              <w:rPr>
                <w:rStyle w:val="Betoning"/>
                <w:rFonts w:eastAsiaTheme="majorEastAsia"/>
                <w:b/>
                <w:i w:val="0"/>
                <w:lang w:val="en-GB"/>
              </w:rPr>
              <w:t>n of the</w:t>
            </w:r>
            <w:r>
              <w:rPr>
                <w:rStyle w:val="Betoning"/>
                <w:rFonts w:eastAsiaTheme="majorEastAsia"/>
                <w:b/>
                <w:i w:val="0"/>
                <w:lang w:val="en-GB"/>
              </w:rPr>
              <w:t xml:space="preserve"> risk</w:t>
            </w:r>
            <w:r w:rsidR="00C95ABE" w:rsidRPr="006B01A7">
              <w:rPr>
                <w:rStyle w:val="Betoning"/>
                <w:rFonts w:eastAsiaTheme="majorEastAsia"/>
                <w:b/>
                <w:i w:val="0"/>
                <w:lang w:val="en-GB"/>
              </w:rPr>
              <w:t xml:space="preserve"> </w:t>
            </w:r>
            <w:commentRangeEnd w:id="7"/>
            <w:r w:rsidR="00F55A28">
              <w:rPr>
                <w:rStyle w:val="Kommentarsreferens"/>
              </w:rPr>
              <w:commentReference w:id="7"/>
            </w:r>
          </w:p>
          <w:p w14:paraId="2F78356E" w14:textId="77777777" w:rsidR="00C95ABE" w:rsidRPr="006B01A7" w:rsidRDefault="00C95ABE" w:rsidP="00694034">
            <w:pPr>
              <w:rPr>
                <w:rStyle w:val="Betoning"/>
                <w:rFonts w:eastAsiaTheme="majorEastAsia"/>
                <w:lang w:val="en-GB"/>
              </w:rPr>
            </w:pPr>
          </w:p>
          <w:p w14:paraId="31A67994" w14:textId="77777777" w:rsidR="00C95ABE" w:rsidRPr="006B01A7" w:rsidRDefault="00C95ABE" w:rsidP="00694034">
            <w:pPr>
              <w:rPr>
                <w:rStyle w:val="Betoning"/>
                <w:rFonts w:eastAsiaTheme="majorEastAsia"/>
                <w:lang w:val="en-GB"/>
              </w:rPr>
            </w:pPr>
          </w:p>
          <w:p w14:paraId="5A92FA95" w14:textId="77777777" w:rsidR="00C95ABE" w:rsidRPr="006B01A7" w:rsidRDefault="00C95ABE" w:rsidP="00694034">
            <w:pPr>
              <w:rPr>
                <w:rStyle w:val="Betoning"/>
                <w:rFonts w:eastAsiaTheme="majorEastAsia"/>
                <w:lang w:val="en-GB"/>
              </w:rPr>
            </w:pPr>
          </w:p>
          <w:p w14:paraId="53A3FB79" w14:textId="77777777" w:rsidR="00C95ABE" w:rsidRPr="006B01A7" w:rsidRDefault="00C95ABE" w:rsidP="00694034">
            <w:pPr>
              <w:rPr>
                <w:rStyle w:val="Betoning"/>
                <w:rFonts w:eastAsiaTheme="majorEastAsia"/>
                <w:lang w:val="en-GB"/>
              </w:rPr>
            </w:pPr>
          </w:p>
          <w:p w14:paraId="54F32686" w14:textId="77777777" w:rsidR="00C95ABE" w:rsidRPr="006B01A7" w:rsidRDefault="00C95ABE" w:rsidP="00694034">
            <w:pPr>
              <w:rPr>
                <w:rStyle w:val="Betoning"/>
                <w:rFonts w:eastAsiaTheme="majorEastAsia"/>
                <w:lang w:val="en-GB"/>
              </w:rPr>
            </w:pPr>
          </w:p>
        </w:tc>
        <w:tc>
          <w:tcPr>
            <w:tcW w:w="6859" w:type="dxa"/>
            <w:gridSpan w:val="4"/>
            <w:tcBorders>
              <w:top w:val="single" w:sz="6" w:space="0" w:color="auto"/>
              <w:left w:val="single" w:sz="6" w:space="0" w:color="auto"/>
              <w:bottom w:val="single" w:sz="4" w:space="0" w:color="auto"/>
              <w:right w:val="single" w:sz="6" w:space="0" w:color="auto"/>
            </w:tcBorders>
            <w:vAlign w:val="center"/>
          </w:tcPr>
          <w:p w14:paraId="6BE02F47" w14:textId="77777777" w:rsidR="00C95ABE" w:rsidRPr="006B01A7" w:rsidRDefault="00C95ABE" w:rsidP="00694034">
            <w:pPr>
              <w:rPr>
                <w:rFonts w:eastAsiaTheme="majorEastAsia"/>
                <w:lang w:val="en-GB"/>
              </w:rPr>
            </w:pPr>
          </w:p>
          <w:p w14:paraId="12829608" w14:textId="77777777" w:rsidR="00C95ABE" w:rsidRPr="006B01A7" w:rsidRDefault="00C95ABE" w:rsidP="00694034">
            <w:pPr>
              <w:rPr>
                <w:rFonts w:eastAsiaTheme="majorEastAsia"/>
                <w:lang w:val="en-GB"/>
              </w:rPr>
            </w:pPr>
          </w:p>
          <w:p w14:paraId="36C25F4A" w14:textId="77777777" w:rsidR="00C95ABE" w:rsidRPr="006B01A7" w:rsidRDefault="00C95ABE" w:rsidP="00694034">
            <w:pPr>
              <w:rPr>
                <w:rFonts w:eastAsiaTheme="majorEastAsia"/>
                <w:lang w:val="en-GB"/>
              </w:rPr>
            </w:pPr>
          </w:p>
          <w:p w14:paraId="59CE5E11" w14:textId="77777777" w:rsidR="00C95ABE" w:rsidRPr="006B01A7" w:rsidRDefault="00C95ABE" w:rsidP="00694034">
            <w:pPr>
              <w:rPr>
                <w:rFonts w:eastAsiaTheme="minorEastAsia"/>
                <w:i/>
                <w:iCs/>
                <w:lang w:val="en-GB"/>
              </w:rPr>
            </w:pPr>
          </w:p>
        </w:tc>
      </w:tr>
      <w:tr w:rsidR="00F55A28" w:rsidRPr="006B01A7" w14:paraId="7E9E3F3A" w14:textId="77777777" w:rsidTr="00694034">
        <w:trPr>
          <w:cantSplit/>
        </w:trPr>
        <w:tc>
          <w:tcPr>
            <w:tcW w:w="2260" w:type="dxa"/>
            <w:tcBorders>
              <w:top w:val="single" w:sz="6" w:space="0" w:color="auto"/>
              <w:left w:val="single" w:sz="6" w:space="0" w:color="auto"/>
              <w:right w:val="single" w:sz="4" w:space="0" w:color="auto"/>
            </w:tcBorders>
            <w:tcMar>
              <w:top w:w="75" w:type="dxa"/>
              <w:left w:w="75" w:type="dxa"/>
              <w:bottom w:w="75" w:type="dxa"/>
              <w:right w:w="75" w:type="dxa"/>
            </w:tcMar>
            <w:vAlign w:val="center"/>
          </w:tcPr>
          <w:p w14:paraId="09DDE376" w14:textId="16FF02E0" w:rsidR="00F55A28" w:rsidRPr="006B01A7" w:rsidRDefault="00F55A28" w:rsidP="00F55A28">
            <w:pPr>
              <w:rPr>
                <w:rStyle w:val="Betoning"/>
                <w:rFonts w:eastAsiaTheme="majorEastAsia"/>
                <w:b/>
                <w:i w:val="0"/>
                <w:lang w:val="en-GB"/>
              </w:rPr>
            </w:pPr>
            <w:r>
              <w:rPr>
                <w:rStyle w:val="Betoning"/>
                <w:rFonts w:eastAsiaTheme="majorEastAsia"/>
                <w:b/>
                <w:i w:val="0"/>
                <w:lang w:val="en-GB"/>
              </w:rPr>
              <w:t>Description of the consequence</w:t>
            </w:r>
            <w:r w:rsidRPr="006B01A7">
              <w:rPr>
                <w:rStyle w:val="Betoning"/>
                <w:rFonts w:eastAsiaTheme="majorEastAsia"/>
                <w:b/>
                <w:i w:val="0"/>
                <w:lang w:val="en-GB"/>
              </w:rPr>
              <w:t xml:space="preserve"> </w:t>
            </w:r>
          </w:p>
        </w:tc>
        <w:tc>
          <w:tcPr>
            <w:tcW w:w="6859" w:type="dxa"/>
            <w:gridSpan w:val="4"/>
            <w:tcBorders>
              <w:top w:val="single" w:sz="4" w:space="0" w:color="auto"/>
              <w:left w:val="single" w:sz="4" w:space="0" w:color="auto"/>
              <w:bottom w:val="nil"/>
              <w:right w:val="single" w:sz="4" w:space="0" w:color="auto"/>
            </w:tcBorders>
            <w:vAlign w:val="center"/>
          </w:tcPr>
          <w:p w14:paraId="35D9C66E" w14:textId="77777777" w:rsidR="00F55A28" w:rsidRPr="006B01A7" w:rsidRDefault="00F55A28" w:rsidP="00C95ABE">
            <w:pPr>
              <w:rPr>
                <w:rStyle w:val="Betoning"/>
                <w:rFonts w:eastAsiaTheme="majorEastAsia"/>
                <w:i w:val="0"/>
                <w:lang w:val="en-GB"/>
              </w:rPr>
            </w:pPr>
          </w:p>
        </w:tc>
      </w:tr>
      <w:tr w:rsidR="00C95ABE" w:rsidRPr="006B01A7" w14:paraId="2E638BCE" w14:textId="77777777" w:rsidTr="00C95ABE">
        <w:trPr>
          <w:cantSplit/>
        </w:trPr>
        <w:tc>
          <w:tcPr>
            <w:tcW w:w="2260" w:type="dxa"/>
            <w:vMerge w:val="restart"/>
            <w:tcBorders>
              <w:top w:val="single" w:sz="6" w:space="0" w:color="auto"/>
              <w:left w:val="single" w:sz="6" w:space="0" w:color="auto"/>
              <w:right w:val="single" w:sz="4" w:space="0" w:color="auto"/>
            </w:tcBorders>
            <w:tcMar>
              <w:top w:w="75" w:type="dxa"/>
              <w:left w:w="75" w:type="dxa"/>
              <w:bottom w:w="75" w:type="dxa"/>
              <w:right w:w="75" w:type="dxa"/>
            </w:tcMar>
            <w:vAlign w:val="center"/>
          </w:tcPr>
          <w:p w14:paraId="3AE673BA" w14:textId="07CBB9F4" w:rsidR="00C95ABE" w:rsidRPr="006B01A7" w:rsidRDefault="00F55A28" w:rsidP="00F55A28">
            <w:pPr>
              <w:rPr>
                <w:rStyle w:val="Betoning"/>
                <w:rFonts w:eastAsiaTheme="majorEastAsia"/>
                <w:b/>
                <w:i w:val="0"/>
                <w:lang w:val="en-GB"/>
              </w:rPr>
            </w:pPr>
            <w:r>
              <w:rPr>
                <w:rStyle w:val="Betoning"/>
                <w:rFonts w:eastAsiaTheme="majorEastAsia"/>
                <w:b/>
                <w:i w:val="0"/>
                <w:lang w:val="en-GB"/>
              </w:rPr>
              <w:t xml:space="preserve">Consequence </w:t>
            </w:r>
          </w:p>
        </w:tc>
        <w:sdt>
          <w:sdtPr>
            <w:rPr>
              <w:rStyle w:val="Betoning"/>
              <w:rFonts w:eastAsiaTheme="majorEastAsia"/>
              <w:i w:val="0"/>
              <w:lang w:val="en-GB"/>
            </w:rPr>
            <w:id w:val="-437454846"/>
            <w14:checkbox>
              <w14:checked w14:val="0"/>
              <w14:checkedState w14:val="2612" w14:font="MS Gothic"/>
              <w14:uncheckedState w14:val="2610" w14:font="MS Gothic"/>
            </w14:checkbox>
          </w:sdtPr>
          <w:sdtContent>
            <w:tc>
              <w:tcPr>
                <w:tcW w:w="533" w:type="dxa"/>
                <w:tcBorders>
                  <w:top w:val="single" w:sz="4" w:space="0" w:color="auto"/>
                  <w:left w:val="single" w:sz="4" w:space="0" w:color="auto"/>
                  <w:bottom w:val="nil"/>
                  <w:right w:val="nil"/>
                </w:tcBorders>
                <w:vAlign w:val="center"/>
              </w:tcPr>
              <w:p w14:paraId="35F27B9D" w14:textId="7923D34B" w:rsidR="00C95ABE" w:rsidRPr="006B01A7" w:rsidRDefault="00C95ABE" w:rsidP="00694034">
                <w:pPr>
                  <w:rPr>
                    <w:rStyle w:val="Betoning"/>
                    <w:rFonts w:eastAsiaTheme="majorEastAsia"/>
                    <w:lang w:val="en-GB"/>
                  </w:rPr>
                </w:pPr>
                <w:r w:rsidRPr="006B01A7">
                  <w:rPr>
                    <w:rStyle w:val="Betoning"/>
                    <w:rFonts w:ascii="MS Gothic" w:eastAsia="MS Gothic" w:hAnsi="MS Gothic"/>
                    <w:i w:val="0"/>
                    <w:lang w:val="en-GB"/>
                  </w:rPr>
                  <w:t>☐</w:t>
                </w:r>
              </w:p>
            </w:tc>
          </w:sdtContent>
        </w:sdt>
        <w:tc>
          <w:tcPr>
            <w:tcW w:w="2073" w:type="dxa"/>
            <w:tcBorders>
              <w:top w:val="single" w:sz="4" w:space="0" w:color="auto"/>
              <w:left w:val="nil"/>
              <w:bottom w:val="nil"/>
              <w:right w:val="nil"/>
            </w:tcBorders>
            <w:vAlign w:val="center"/>
          </w:tcPr>
          <w:p w14:paraId="327D1618" w14:textId="7FC5F15E" w:rsidR="00C95ABE" w:rsidRPr="006B01A7" w:rsidRDefault="00F55A28" w:rsidP="00C95ABE">
            <w:pPr>
              <w:rPr>
                <w:rStyle w:val="Betoning"/>
                <w:rFonts w:eastAsiaTheme="majorEastAsia"/>
                <w:i w:val="0"/>
                <w:lang w:val="en-GB"/>
              </w:rPr>
            </w:pPr>
            <w:r>
              <w:rPr>
                <w:rStyle w:val="Betoning"/>
                <w:rFonts w:eastAsiaTheme="majorEastAsia"/>
                <w:i w:val="0"/>
                <w:lang w:val="en-GB"/>
              </w:rPr>
              <w:t>Very serious</w:t>
            </w:r>
            <w:r w:rsidR="007C2A50" w:rsidRPr="006B01A7">
              <w:rPr>
                <w:rStyle w:val="Betoning"/>
                <w:rFonts w:eastAsiaTheme="majorEastAsia"/>
                <w:i w:val="0"/>
                <w:lang w:val="en-GB"/>
              </w:rPr>
              <w:t>–</w:t>
            </w:r>
            <w:r w:rsidR="00C95ABE" w:rsidRPr="006B01A7">
              <w:rPr>
                <w:rStyle w:val="Betoning"/>
                <w:rFonts w:eastAsiaTheme="majorEastAsia"/>
                <w:i w:val="0"/>
                <w:lang w:val="en-GB"/>
              </w:rPr>
              <w:t xml:space="preserve"> 4</w:t>
            </w:r>
          </w:p>
        </w:tc>
        <w:sdt>
          <w:sdtPr>
            <w:rPr>
              <w:rStyle w:val="Betoning"/>
              <w:rFonts w:eastAsiaTheme="majorEastAsia"/>
              <w:i w:val="0"/>
              <w:lang w:val="en-GB"/>
            </w:rPr>
            <w:id w:val="-1636092963"/>
            <w14:checkbox>
              <w14:checked w14:val="0"/>
              <w14:checkedState w14:val="2612" w14:font="MS Gothic"/>
              <w14:uncheckedState w14:val="2610" w14:font="MS Gothic"/>
            </w14:checkbox>
          </w:sdtPr>
          <w:sdtContent>
            <w:tc>
              <w:tcPr>
                <w:tcW w:w="270" w:type="dxa"/>
                <w:tcBorders>
                  <w:top w:val="single" w:sz="4" w:space="0" w:color="auto"/>
                  <w:left w:val="nil"/>
                  <w:bottom w:val="nil"/>
                  <w:right w:val="nil"/>
                </w:tcBorders>
                <w:vAlign w:val="center"/>
              </w:tcPr>
              <w:p w14:paraId="03C56B51" w14:textId="31653AA9" w:rsidR="00C95ABE" w:rsidRPr="006B01A7" w:rsidRDefault="007C2A50" w:rsidP="00694034">
                <w:pPr>
                  <w:rPr>
                    <w:rStyle w:val="Betoning"/>
                    <w:rFonts w:eastAsiaTheme="majorEastAsia"/>
                    <w:i w:val="0"/>
                    <w:lang w:val="en-GB"/>
                  </w:rPr>
                </w:pPr>
                <w:r w:rsidRPr="006B01A7">
                  <w:rPr>
                    <w:rStyle w:val="Betoning"/>
                    <w:rFonts w:ascii="MS Gothic" w:eastAsia="MS Gothic" w:hAnsi="MS Gothic"/>
                    <w:i w:val="0"/>
                    <w:lang w:val="en-GB"/>
                  </w:rPr>
                  <w:t>☐</w:t>
                </w:r>
              </w:p>
            </w:tc>
          </w:sdtContent>
        </w:sdt>
        <w:tc>
          <w:tcPr>
            <w:tcW w:w="3983" w:type="dxa"/>
            <w:tcBorders>
              <w:top w:val="single" w:sz="4" w:space="0" w:color="auto"/>
              <w:left w:val="nil"/>
              <w:bottom w:val="nil"/>
              <w:right w:val="single" w:sz="4" w:space="0" w:color="auto"/>
            </w:tcBorders>
            <w:vAlign w:val="center"/>
          </w:tcPr>
          <w:p w14:paraId="47B2B8AC" w14:textId="7B121760" w:rsidR="00C95ABE" w:rsidRPr="006B01A7" w:rsidRDefault="00C95ABE" w:rsidP="00F55A28">
            <w:pPr>
              <w:rPr>
                <w:rStyle w:val="Betoning"/>
                <w:rFonts w:eastAsiaTheme="majorEastAsia"/>
                <w:i w:val="0"/>
                <w:lang w:val="en-GB"/>
              </w:rPr>
            </w:pPr>
            <w:r w:rsidRPr="006B01A7">
              <w:rPr>
                <w:rStyle w:val="Betoning"/>
                <w:rFonts w:eastAsiaTheme="majorEastAsia"/>
                <w:i w:val="0"/>
                <w:lang w:val="en-GB"/>
              </w:rPr>
              <w:t xml:space="preserve">  </w:t>
            </w:r>
            <w:r w:rsidR="00F55A28">
              <w:rPr>
                <w:rStyle w:val="Betoning"/>
                <w:rFonts w:eastAsiaTheme="majorEastAsia"/>
                <w:i w:val="0"/>
                <w:lang w:val="en-GB"/>
              </w:rPr>
              <w:t>Mild</w:t>
            </w:r>
            <w:r w:rsidRPr="006B01A7">
              <w:rPr>
                <w:rStyle w:val="Betoning"/>
                <w:rFonts w:eastAsiaTheme="majorEastAsia"/>
                <w:i w:val="0"/>
                <w:lang w:val="en-GB"/>
              </w:rPr>
              <w:t xml:space="preserve"> - 2</w:t>
            </w:r>
          </w:p>
        </w:tc>
      </w:tr>
      <w:tr w:rsidR="00C95ABE" w:rsidRPr="006B01A7" w14:paraId="2D7F6083" w14:textId="77777777" w:rsidTr="00C95ABE">
        <w:trPr>
          <w:cantSplit/>
        </w:trPr>
        <w:tc>
          <w:tcPr>
            <w:tcW w:w="2260" w:type="dxa"/>
            <w:vMerge/>
            <w:tcBorders>
              <w:left w:val="single" w:sz="6" w:space="0" w:color="auto"/>
              <w:bottom w:val="single" w:sz="6" w:space="0" w:color="auto"/>
              <w:right w:val="single" w:sz="4" w:space="0" w:color="auto"/>
            </w:tcBorders>
            <w:tcMar>
              <w:top w:w="75" w:type="dxa"/>
              <w:left w:w="75" w:type="dxa"/>
              <w:bottom w:w="75" w:type="dxa"/>
              <w:right w:w="75" w:type="dxa"/>
            </w:tcMar>
            <w:vAlign w:val="center"/>
          </w:tcPr>
          <w:p w14:paraId="3BF73833" w14:textId="77777777" w:rsidR="00C95ABE" w:rsidRPr="006B01A7" w:rsidRDefault="00C95ABE" w:rsidP="00694034">
            <w:pPr>
              <w:rPr>
                <w:rStyle w:val="Betoning"/>
                <w:rFonts w:eastAsiaTheme="majorEastAsia"/>
                <w:b/>
                <w:i w:val="0"/>
                <w:lang w:val="en-GB"/>
              </w:rPr>
            </w:pPr>
          </w:p>
        </w:tc>
        <w:sdt>
          <w:sdtPr>
            <w:rPr>
              <w:rStyle w:val="Betoning"/>
              <w:rFonts w:ascii="MS Gothic" w:eastAsia="MS Gothic" w:hAnsi="MS Gothic"/>
              <w:i w:val="0"/>
              <w:lang w:val="en-GB"/>
            </w:rPr>
            <w:id w:val="-470211972"/>
            <w14:checkbox>
              <w14:checked w14:val="0"/>
              <w14:checkedState w14:val="2612" w14:font="MS Gothic"/>
              <w14:uncheckedState w14:val="2610" w14:font="MS Gothic"/>
            </w14:checkbox>
          </w:sdtPr>
          <w:sdtContent>
            <w:tc>
              <w:tcPr>
                <w:tcW w:w="533" w:type="dxa"/>
                <w:tcBorders>
                  <w:top w:val="nil"/>
                  <w:left w:val="single" w:sz="4" w:space="0" w:color="auto"/>
                  <w:bottom w:val="single" w:sz="4" w:space="0" w:color="auto"/>
                  <w:right w:val="nil"/>
                </w:tcBorders>
                <w:vAlign w:val="center"/>
              </w:tcPr>
              <w:p w14:paraId="1633D89E" w14:textId="77777777" w:rsidR="00C95ABE" w:rsidRPr="006B01A7" w:rsidRDefault="00C95ABE" w:rsidP="00694034">
                <w:pPr>
                  <w:rPr>
                    <w:rStyle w:val="Betoning"/>
                    <w:rFonts w:ascii="MS Gothic" w:eastAsia="MS Gothic" w:hAnsi="MS Gothic"/>
                    <w:i w:val="0"/>
                    <w:lang w:val="en-GB"/>
                  </w:rPr>
                </w:pPr>
                <w:r w:rsidRPr="006B01A7">
                  <w:rPr>
                    <w:rStyle w:val="Betoning"/>
                    <w:rFonts w:ascii="MS Gothic" w:eastAsia="MS Gothic" w:hAnsi="MS Gothic"/>
                    <w:i w:val="0"/>
                    <w:lang w:val="en-GB"/>
                  </w:rPr>
                  <w:t>☐</w:t>
                </w:r>
              </w:p>
            </w:tc>
          </w:sdtContent>
        </w:sdt>
        <w:tc>
          <w:tcPr>
            <w:tcW w:w="2073" w:type="dxa"/>
            <w:tcBorders>
              <w:top w:val="nil"/>
              <w:left w:val="nil"/>
              <w:bottom w:val="single" w:sz="4" w:space="0" w:color="auto"/>
              <w:right w:val="nil"/>
            </w:tcBorders>
            <w:vAlign w:val="center"/>
          </w:tcPr>
          <w:p w14:paraId="5E09E1F0" w14:textId="0D316E63" w:rsidR="00C95ABE" w:rsidRPr="006B01A7" w:rsidRDefault="00F55A28" w:rsidP="00C95ABE">
            <w:pPr>
              <w:rPr>
                <w:rStyle w:val="Betoning"/>
                <w:rFonts w:eastAsiaTheme="majorEastAsia"/>
                <w:i w:val="0"/>
                <w:lang w:val="en-GB"/>
              </w:rPr>
            </w:pPr>
            <w:r>
              <w:rPr>
                <w:rStyle w:val="Betoning"/>
                <w:rFonts w:eastAsiaTheme="majorEastAsia"/>
                <w:i w:val="0"/>
                <w:lang w:val="en-GB"/>
              </w:rPr>
              <w:t>Serious</w:t>
            </w:r>
            <w:r w:rsidR="00C95ABE" w:rsidRPr="006B01A7">
              <w:rPr>
                <w:rStyle w:val="Betoning"/>
                <w:rFonts w:eastAsiaTheme="majorEastAsia"/>
                <w:i w:val="0"/>
                <w:lang w:val="en-GB"/>
              </w:rPr>
              <w:t xml:space="preserve"> </w:t>
            </w:r>
            <w:r w:rsidR="007C2A50" w:rsidRPr="006B01A7">
              <w:rPr>
                <w:rStyle w:val="Betoning"/>
                <w:rFonts w:eastAsiaTheme="majorEastAsia"/>
                <w:i w:val="0"/>
                <w:lang w:val="en-GB"/>
              </w:rPr>
              <w:t>–</w:t>
            </w:r>
            <w:r w:rsidR="00C95ABE" w:rsidRPr="006B01A7">
              <w:rPr>
                <w:rStyle w:val="Betoning"/>
                <w:rFonts w:eastAsiaTheme="majorEastAsia"/>
                <w:i w:val="0"/>
                <w:lang w:val="en-GB"/>
              </w:rPr>
              <w:t xml:space="preserve"> 3</w:t>
            </w:r>
          </w:p>
        </w:tc>
        <w:sdt>
          <w:sdtPr>
            <w:rPr>
              <w:rStyle w:val="Betoning"/>
              <w:rFonts w:eastAsiaTheme="majorEastAsia"/>
              <w:i w:val="0"/>
              <w:lang w:val="en-GB"/>
            </w:rPr>
            <w:id w:val="639538012"/>
            <w14:checkbox>
              <w14:checked w14:val="0"/>
              <w14:checkedState w14:val="2612" w14:font="MS Gothic"/>
              <w14:uncheckedState w14:val="2610" w14:font="MS Gothic"/>
            </w14:checkbox>
          </w:sdtPr>
          <w:sdtContent>
            <w:tc>
              <w:tcPr>
                <w:tcW w:w="270" w:type="dxa"/>
                <w:tcBorders>
                  <w:top w:val="nil"/>
                  <w:left w:val="nil"/>
                  <w:bottom w:val="single" w:sz="4" w:space="0" w:color="auto"/>
                  <w:right w:val="nil"/>
                </w:tcBorders>
                <w:vAlign w:val="center"/>
              </w:tcPr>
              <w:p w14:paraId="3C2DAB66" w14:textId="0B820D23" w:rsidR="00C95ABE" w:rsidRPr="006B01A7" w:rsidRDefault="007C2A50" w:rsidP="00694034">
                <w:pPr>
                  <w:rPr>
                    <w:rStyle w:val="Betoning"/>
                    <w:rFonts w:eastAsiaTheme="majorEastAsia"/>
                    <w:i w:val="0"/>
                    <w:lang w:val="en-GB"/>
                  </w:rPr>
                </w:pPr>
                <w:r w:rsidRPr="006B01A7">
                  <w:rPr>
                    <w:rStyle w:val="Betoning"/>
                    <w:rFonts w:ascii="MS Gothic" w:eastAsia="MS Gothic" w:hAnsi="MS Gothic"/>
                    <w:i w:val="0"/>
                    <w:lang w:val="en-GB"/>
                  </w:rPr>
                  <w:t>☐</w:t>
                </w:r>
              </w:p>
            </w:tc>
          </w:sdtContent>
        </w:sdt>
        <w:tc>
          <w:tcPr>
            <w:tcW w:w="3983" w:type="dxa"/>
            <w:tcBorders>
              <w:top w:val="nil"/>
              <w:left w:val="nil"/>
              <w:bottom w:val="single" w:sz="4" w:space="0" w:color="auto"/>
              <w:right w:val="single" w:sz="4" w:space="0" w:color="auto"/>
            </w:tcBorders>
            <w:vAlign w:val="center"/>
          </w:tcPr>
          <w:p w14:paraId="3F154185" w14:textId="0732260D" w:rsidR="00C95ABE" w:rsidRPr="006B01A7" w:rsidRDefault="00C95ABE" w:rsidP="00F55A28">
            <w:pPr>
              <w:rPr>
                <w:rStyle w:val="Betoning"/>
                <w:rFonts w:eastAsiaTheme="majorEastAsia"/>
                <w:i w:val="0"/>
                <w:lang w:val="en-GB"/>
              </w:rPr>
            </w:pPr>
            <w:r w:rsidRPr="006B01A7">
              <w:rPr>
                <w:rStyle w:val="Betoning"/>
                <w:rFonts w:eastAsiaTheme="majorEastAsia"/>
                <w:i w:val="0"/>
                <w:lang w:val="en-GB"/>
              </w:rPr>
              <w:t xml:space="preserve">  </w:t>
            </w:r>
            <w:r w:rsidR="00F55A28">
              <w:rPr>
                <w:rStyle w:val="Betoning"/>
                <w:rFonts w:eastAsiaTheme="majorEastAsia"/>
                <w:i w:val="0"/>
                <w:lang w:val="en-GB"/>
              </w:rPr>
              <w:t>Negligible</w:t>
            </w:r>
            <w:r w:rsidRPr="006B01A7">
              <w:rPr>
                <w:rStyle w:val="Betoning"/>
                <w:rFonts w:eastAsiaTheme="majorEastAsia"/>
                <w:i w:val="0"/>
                <w:lang w:val="en-GB"/>
              </w:rPr>
              <w:t xml:space="preserve"> - 1</w:t>
            </w:r>
          </w:p>
        </w:tc>
      </w:tr>
      <w:tr w:rsidR="00C95ABE" w:rsidRPr="006B01A7" w14:paraId="67255D9F" w14:textId="77777777" w:rsidTr="00C95ABE">
        <w:trPr>
          <w:cantSplit/>
        </w:trPr>
        <w:tc>
          <w:tcPr>
            <w:tcW w:w="2260" w:type="dxa"/>
            <w:vMerge w:val="restart"/>
            <w:tcBorders>
              <w:top w:val="single" w:sz="6" w:space="0" w:color="auto"/>
              <w:left w:val="single" w:sz="6" w:space="0" w:color="auto"/>
              <w:right w:val="single" w:sz="4" w:space="0" w:color="auto"/>
            </w:tcBorders>
            <w:tcMar>
              <w:top w:w="75" w:type="dxa"/>
              <w:left w:w="75" w:type="dxa"/>
              <w:bottom w:w="75" w:type="dxa"/>
              <w:right w:w="75" w:type="dxa"/>
            </w:tcMar>
            <w:vAlign w:val="center"/>
          </w:tcPr>
          <w:p w14:paraId="6514D379" w14:textId="0CC4A000" w:rsidR="00C95ABE" w:rsidRPr="00F55A28" w:rsidRDefault="00C95ABE" w:rsidP="00F55A28">
            <w:pPr>
              <w:rPr>
                <w:rStyle w:val="Betoning"/>
                <w:rFonts w:eastAsiaTheme="majorEastAsia"/>
                <w:b/>
                <w:i w:val="0"/>
                <w:lang w:val="en-GB"/>
              </w:rPr>
            </w:pPr>
            <w:r w:rsidRPr="006B01A7">
              <w:rPr>
                <w:rStyle w:val="Betoning"/>
                <w:rFonts w:eastAsiaTheme="majorEastAsia"/>
                <w:b/>
                <w:i w:val="0"/>
                <w:lang w:val="en-GB"/>
              </w:rPr>
              <w:t xml:space="preserve"> </w:t>
            </w:r>
            <w:r w:rsidR="00F55A28" w:rsidRPr="00F55A28">
              <w:rPr>
                <w:b/>
              </w:rPr>
              <w:t>Probability</w:t>
            </w:r>
          </w:p>
        </w:tc>
        <w:sdt>
          <w:sdtPr>
            <w:rPr>
              <w:rStyle w:val="Betoning"/>
              <w:rFonts w:eastAsiaTheme="majorEastAsia"/>
              <w:i w:val="0"/>
              <w:lang w:val="en-GB"/>
            </w:rPr>
            <w:id w:val="-378929054"/>
            <w14:checkbox>
              <w14:checked w14:val="0"/>
              <w14:checkedState w14:val="2612" w14:font="MS Gothic"/>
              <w14:uncheckedState w14:val="2610" w14:font="MS Gothic"/>
            </w14:checkbox>
          </w:sdtPr>
          <w:sdtContent>
            <w:tc>
              <w:tcPr>
                <w:tcW w:w="533" w:type="dxa"/>
                <w:tcBorders>
                  <w:top w:val="single" w:sz="4" w:space="0" w:color="auto"/>
                  <w:left w:val="single" w:sz="4" w:space="0" w:color="auto"/>
                  <w:bottom w:val="nil"/>
                  <w:right w:val="nil"/>
                </w:tcBorders>
                <w:vAlign w:val="center"/>
              </w:tcPr>
              <w:p w14:paraId="6B01C6D6" w14:textId="04404E0F" w:rsidR="00C95ABE" w:rsidRPr="006B01A7" w:rsidRDefault="007C2A50" w:rsidP="00694034">
                <w:pPr>
                  <w:rPr>
                    <w:rStyle w:val="Betoning"/>
                    <w:rFonts w:eastAsiaTheme="majorEastAsia"/>
                    <w:lang w:val="en-GB"/>
                  </w:rPr>
                </w:pPr>
                <w:r w:rsidRPr="006B01A7">
                  <w:rPr>
                    <w:rStyle w:val="Betoning"/>
                    <w:rFonts w:ascii="MS Gothic" w:eastAsia="MS Gothic" w:hAnsi="MS Gothic"/>
                    <w:i w:val="0"/>
                    <w:lang w:val="en-GB"/>
                  </w:rPr>
                  <w:t>☐</w:t>
                </w:r>
              </w:p>
            </w:tc>
          </w:sdtContent>
        </w:sdt>
        <w:tc>
          <w:tcPr>
            <w:tcW w:w="2073" w:type="dxa"/>
            <w:tcBorders>
              <w:top w:val="single" w:sz="4" w:space="0" w:color="auto"/>
              <w:left w:val="nil"/>
              <w:bottom w:val="nil"/>
              <w:right w:val="nil"/>
            </w:tcBorders>
            <w:vAlign w:val="center"/>
          </w:tcPr>
          <w:p w14:paraId="3E35DF93" w14:textId="7BDD8D70" w:rsidR="00C95ABE" w:rsidRPr="006B01A7" w:rsidRDefault="00F55A28" w:rsidP="00694034">
            <w:pPr>
              <w:rPr>
                <w:rStyle w:val="Betoning"/>
                <w:rFonts w:eastAsiaTheme="majorEastAsia"/>
                <w:i w:val="0"/>
                <w:lang w:val="en-GB"/>
              </w:rPr>
            </w:pPr>
            <w:r>
              <w:rPr>
                <w:rStyle w:val="Betoning"/>
                <w:rFonts w:eastAsiaTheme="majorEastAsia"/>
                <w:i w:val="0"/>
                <w:lang w:val="en-GB"/>
              </w:rPr>
              <w:t>Very high probability</w:t>
            </w:r>
            <w:r w:rsidR="00C95ABE" w:rsidRPr="006B01A7">
              <w:rPr>
                <w:rStyle w:val="Betoning"/>
                <w:rFonts w:eastAsiaTheme="majorEastAsia"/>
                <w:i w:val="0"/>
                <w:lang w:val="en-GB"/>
              </w:rPr>
              <w:t xml:space="preserve"> - 4</w:t>
            </w:r>
          </w:p>
        </w:tc>
        <w:sdt>
          <w:sdtPr>
            <w:rPr>
              <w:rStyle w:val="Betoning"/>
              <w:rFonts w:eastAsiaTheme="majorEastAsia"/>
              <w:i w:val="0"/>
              <w:lang w:val="en-GB"/>
            </w:rPr>
            <w:id w:val="156895586"/>
            <w14:checkbox>
              <w14:checked w14:val="0"/>
              <w14:checkedState w14:val="2612" w14:font="MS Gothic"/>
              <w14:uncheckedState w14:val="2610" w14:font="MS Gothic"/>
            </w14:checkbox>
          </w:sdtPr>
          <w:sdtContent>
            <w:tc>
              <w:tcPr>
                <w:tcW w:w="270" w:type="dxa"/>
                <w:tcBorders>
                  <w:top w:val="single" w:sz="4" w:space="0" w:color="auto"/>
                  <w:left w:val="nil"/>
                  <w:bottom w:val="nil"/>
                  <w:right w:val="nil"/>
                </w:tcBorders>
                <w:vAlign w:val="center"/>
              </w:tcPr>
              <w:p w14:paraId="33CEF088" w14:textId="77777777" w:rsidR="00C95ABE" w:rsidRPr="006B01A7" w:rsidRDefault="00C95ABE" w:rsidP="00694034">
                <w:pPr>
                  <w:rPr>
                    <w:rStyle w:val="Betoning"/>
                    <w:rFonts w:eastAsiaTheme="majorEastAsia"/>
                    <w:i w:val="0"/>
                    <w:lang w:val="en-GB"/>
                  </w:rPr>
                </w:pPr>
                <w:r w:rsidRPr="006B01A7">
                  <w:rPr>
                    <w:rStyle w:val="Betoning"/>
                    <w:rFonts w:ascii="MS Gothic" w:eastAsia="MS Gothic" w:hAnsi="MS Gothic"/>
                    <w:i w:val="0"/>
                    <w:lang w:val="en-GB"/>
                  </w:rPr>
                  <w:t>☐</w:t>
                </w:r>
              </w:p>
            </w:tc>
          </w:sdtContent>
        </w:sdt>
        <w:tc>
          <w:tcPr>
            <w:tcW w:w="3983" w:type="dxa"/>
            <w:tcBorders>
              <w:top w:val="single" w:sz="4" w:space="0" w:color="auto"/>
              <w:left w:val="nil"/>
              <w:bottom w:val="nil"/>
              <w:right w:val="single" w:sz="4" w:space="0" w:color="auto"/>
            </w:tcBorders>
            <w:vAlign w:val="center"/>
          </w:tcPr>
          <w:p w14:paraId="24EE5AFD" w14:textId="08DDE594" w:rsidR="00C95ABE" w:rsidRPr="006B01A7" w:rsidRDefault="00C95ABE" w:rsidP="00F55A28">
            <w:pPr>
              <w:rPr>
                <w:rStyle w:val="Betoning"/>
                <w:rFonts w:eastAsiaTheme="majorEastAsia"/>
                <w:i w:val="0"/>
                <w:lang w:val="en-GB"/>
              </w:rPr>
            </w:pPr>
            <w:r w:rsidRPr="006B01A7">
              <w:rPr>
                <w:rStyle w:val="Betoning"/>
                <w:rFonts w:eastAsiaTheme="majorEastAsia"/>
                <w:i w:val="0"/>
                <w:lang w:val="en-GB"/>
              </w:rPr>
              <w:t xml:space="preserve">  </w:t>
            </w:r>
            <w:r w:rsidR="00F55A28">
              <w:rPr>
                <w:rStyle w:val="Betoning"/>
                <w:rFonts w:eastAsiaTheme="majorEastAsia"/>
                <w:i w:val="0"/>
                <w:lang w:val="en-GB"/>
              </w:rPr>
              <w:t>Small probability</w:t>
            </w:r>
            <w:r w:rsidRPr="006B01A7">
              <w:rPr>
                <w:rStyle w:val="Betoning"/>
                <w:rFonts w:eastAsiaTheme="majorEastAsia"/>
                <w:i w:val="0"/>
                <w:lang w:val="en-GB"/>
              </w:rPr>
              <w:t xml:space="preserve"> - 2</w:t>
            </w:r>
          </w:p>
        </w:tc>
      </w:tr>
      <w:tr w:rsidR="00C95ABE" w:rsidRPr="006B01A7" w14:paraId="0ACDD644" w14:textId="77777777" w:rsidTr="00C95ABE">
        <w:trPr>
          <w:cantSplit/>
        </w:trPr>
        <w:tc>
          <w:tcPr>
            <w:tcW w:w="2260" w:type="dxa"/>
            <w:vMerge/>
            <w:tcBorders>
              <w:left w:val="single" w:sz="6" w:space="0" w:color="auto"/>
              <w:bottom w:val="single" w:sz="6" w:space="0" w:color="auto"/>
              <w:right w:val="single" w:sz="4" w:space="0" w:color="auto"/>
            </w:tcBorders>
            <w:tcMar>
              <w:top w:w="75" w:type="dxa"/>
              <w:left w:w="75" w:type="dxa"/>
              <w:bottom w:w="75" w:type="dxa"/>
              <w:right w:w="75" w:type="dxa"/>
            </w:tcMar>
            <w:vAlign w:val="center"/>
          </w:tcPr>
          <w:p w14:paraId="1F858211" w14:textId="77777777" w:rsidR="00C95ABE" w:rsidRPr="006B01A7" w:rsidRDefault="00C95ABE" w:rsidP="00694034">
            <w:pPr>
              <w:rPr>
                <w:rStyle w:val="Betoning"/>
                <w:rFonts w:eastAsiaTheme="majorEastAsia"/>
                <w:b/>
                <w:i w:val="0"/>
                <w:lang w:val="en-GB"/>
              </w:rPr>
            </w:pPr>
          </w:p>
        </w:tc>
        <w:sdt>
          <w:sdtPr>
            <w:rPr>
              <w:rStyle w:val="Betoning"/>
              <w:rFonts w:ascii="MS Gothic" w:eastAsia="MS Gothic" w:hAnsi="MS Gothic"/>
              <w:i w:val="0"/>
              <w:lang w:val="en-GB"/>
            </w:rPr>
            <w:id w:val="1360848316"/>
            <w14:checkbox>
              <w14:checked w14:val="0"/>
              <w14:checkedState w14:val="2612" w14:font="MS Gothic"/>
              <w14:uncheckedState w14:val="2610" w14:font="MS Gothic"/>
            </w14:checkbox>
          </w:sdtPr>
          <w:sdtContent>
            <w:tc>
              <w:tcPr>
                <w:tcW w:w="533" w:type="dxa"/>
                <w:tcBorders>
                  <w:top w:val="nil"/>
                  <w:left w:val="single" w:sz="4" w:space="0" w:color="auto"/>
                  <w:bottom w:val="single" w:sz="4" w:space="0" w:color="auto"/>
                  <w:right w:val="nil"/>
                </w:tcBorders>
                <w:vAlign w:val="center"/>
              </w:tcPr>
              <w:p w14:paraId="5FDB8FD4" w14:textId="77777777" w:rsidR="00C95ABE" w:rsidRPr="006B01A7" w:rsidRDefault="00C95ABE" w:rsidP="00694034">
                <w:pPr>
                  <w:rPr>
                    <w:rStyle w:val="Betoning"/>
                    <w:rFonts w:ascii="MS Gothic" w:eastAsia="MS Gothic" w:hAnsi="MS Gothic"/>
                    <w:i w:val="0"/>
                    <w:lang w:val="en-GB"/>
                  </w:rPr>
                </w:pPr>
                <w:r w:rsidRPr="006B01A7">
                  <w:rPr>
                    <w:rStyle w:val="Betoning"/>
                    <w:rFonts w:ascii="MS Gothic" w:eastAsia="MS Gothic" w:hAnsi="MS Gothic"/>
                    <w:i w:val="0"/>
                    <w:lang w:val="en-GB"/>
                  </w:rPr>
                  <w:t>☐</w:t>
                </w:r>
              </w:p>
            </w:tc>
          </w:sdtContent>
        </w:sdt>
        <w:tc>
          <w:tcPr>
            <w:tcW w:w="2073" w:type="dxa"/>
            <w:tcBorders>
              <w:top w:val="nil"/>
              <w:left w:val="nil"/>
              <w:bottom w:val="single" w:sz="4" w:space="0" w:color="auto"/>
              <w:right w:val="nil"/>
            </w:tcBorders>
            <w:vAlign w:val="center"/>
          </w:tcPr>
          <w:p w14:paraId="0529A710" w14:textId="15A9D0D3" w:rsidR="00C95ABE" w:rsidRPr="006B01A7" w:rsidRDefault="00F55A28" w:rsidP="00694034">
            <w:pPr>
              <w:rPr>
                <w:rStyle w:val="Betoning"/>
                <w:rFonts w:eastAsiaTheme="majorEastAsia"/>
                <w:i w:val="0"/>
                <w:lang w:val="en-GB"/>
              </w:rPr>
            </w:pPr>
            <w:r>
              <w:rPr>
                <w:rStyle w:val="Betoning"/>
                <w:rFonts w:eastAsiaTheme="majorEastAsia"/>
                <w:i w:val="0"/>
                <w:lang w:val="en-GB"/>
              </w:rPr>
              <w:t>High probability</w:t>
            </w:r>
            <w:r w:rsidR="00C95ABE" w:rsidRPr="006B01A7">
              <w:rPr>
                <w:rStyle w:val="Betoning"/>
                <w:rFonts w:eastAsiaTheme="majorEastAsia"/>
                <w:i w:val="0"/>
                <w:lang w:val="en-GB"/>
              </w:rPr>
              <w:t xml:space="preserve"> - 3</w:t>
            </w:r>
          </w:p>
        </w:tc>
        <w:sdt>
          <w:sdtPr>
            <w:rPr>
              <w:rStyle w:val="Betoning"/>
              <w:rFonts w:eastAsiaTheme="majorEastAsia"/>
              <w:i w:val="0"/>
              <w:lang w:val="en-GB"/>
            </w:rPr>
            <w:id w:val="-1229303435"/>
            <w14:checkbox>
              <w14:checked w14:val="0"/>
              <w14:checkedState w14:val="2612" w14:font="MS Gothic"/>
              <w14:uncheckedState w14:val="2610" w14:font="MS Gothic"/>
            </w14:checkbox>
          </w:sdtPr>
          <w:sdtContent>
            <w:tc>
              <w:tcPr>
                <w:tcW w:w="270" w:type="dxa"/>
                <w:tcBorders>
                  <w:top w:val="nil"/>
                  <w:left w:val="nil"/>
                  <w:bottom w:val="single" w:sz="4" w:space="0" w:color="auto"/>
                  <w:right w:val="nil"/>
                </w:tcBorders>
                <w:vAlign w:val="center"/>
              </w:tcPr>
              <w:p w14:paraId="29FACBA2" w14:textId="77777777" w:rsidR="00C95ABE" w:rsidRPr="006B01A7" w:rsidRDefault="00C95ABE" w:rsidP="00694034">
                <w:pPr>
                  <w:rPr>
                    <w:rStyle w:val="Betoning"/>
                    <w:rFonts w:eastAsiaTheme="majorEastAsia"/>
                    <w:i w:val="0"/>
                    <w:lang w:val="en-GB"/>
                  </w:rPr>
                </w:pPr>
                <w:r w:rsidRPr="006B01A7">
                  <w:rPr>
                    <w:rStyle w:val="Betoning"/>
                    <w:rFonts w:ascii="MS Gothic" w:eastAsia="MS Gothic" w:hAnsi="MS Gothic"/>
                    <w:i w:val="0"/>
                    <w:lang w:val="en-GB"/>
                  </w:rPr>
                  <w:t>☐</w:t>
                </w:r>
              </w:p>
            </w:tc>
          </w:sdtContent>
        </w:sdt>
        <w:tc>
          <w:tcPr>
            <w:tcW w:w="3983" w:type="dxa"/>
            <w:tcBorders>
              <w:top w:val="nil"/>
              <w:left w:val="nil"/>
              <w:bottom w:val="single" w:sz="4" w:space="0" w:color="auto"/>
              <w:right w:val="single" w:sz="4" w:space="0" w:color="auto"/>
            </w:tcBorders>
            <w:vAlign w:val="center"/>
          </w:tcPr>
          <w:p w14:paraId="1562CFE2" w14:textId="79B1BAAA" w:rsidR="00C95ABE" w:rsidRPr="006B01A7" w:rsidRDefault="00C95ABE" w:rsidP="00F55A28">
            <w:pPr>
              <w:rPr>
                <w:rStyle w:val="Betoning"/>
                <w:rFonts w:eastAsiaTheme="majorEastAsia"/>
                <w:i w:val="0"/>
                <w:lang w:val="en-GB"/>
              </w:rPr>
            </w:pPr>
            <w:r w:rsidRPr="006B01A7">
              <w:rPr>
                <w:rStyle w:val="Betoning"/>
                <w:rFonts w:eastAsiaTheme="majorEastAsia"/>
                <w:i w:val="0"/>
                <w:lang w:val="en-GB"/>
              </w:rPr>
              <w:t xml:space="preserve">  </w:t>
            </w:r>
            <w:r w:rsidR="00F55A28">
              <w:rPr>
                <w:rStyle w:val="Betoning"/>
                <w:rFonts w:eastAsiaTheme="majorEastAsia"/>
                <w:i w:val="0"/>
                <w:lang w:val="en-GB"/>
              </w:rPr>
              <w:t>Unlikely</w:t>
            </w:r>
            <w:r w:rsidRPr="006B01A7">
              <w:rPr>
                <w:rStyle w:val="Betoning"/>
                <w:rFonts w:eastAsiaTheme="majorEastAsia"/>
                <w:i w:val="0"/>
                <w:lang w:val="en-GB"/>
              </w:rPr>
              <w:t xml:space="preserve"> - 1</w:t>
            </w:r>
          </w:p>
        </w:tc>
      </w:tr>
    </w:tbl>
    <w:p w14:paraId="4C502499" w14:textId="4C8EAFF2" w:rsidR="00C95ABE" w:rsidRPr="006B01A7" w:rsidRDefault="00C95ABE" w:rsidP="00D606EA">
      <w:pPr>
        <w:pStyle w:val="Brdtext"/>
        <w:rPr>
          <w:lang w:val="en-GB"/>
        </w:rPr>
      </w:pPr>
    </w:p>
    <w:tbl>
      <w:tblPr>
        <w:tblW w:w="9119"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60"/>
        <w:gridCol w:w="533"/>
        <w:gridCol w:w="2073"/>
        <w:gridCol w:w="270"/>
        <w:gridCol w:w="3983"/>
      </w:tblGrid>
      <w:tr w:rsidR="00775B85" w:rsidRPr="006B01A7" w14:paraId="57C66607" w14:textId="77777777" w:rsidTr="00694034">
        <w:tc>
          <w:tcPr>
            <w:tcW w:w="2260" w:type="dxa"/>
            <w:tcBorders>
              <w:top w:val="single" w:sz="6" w:space="0" w:color="auto"/>
              <w:left w:val="single" w:sz="6" w:space="0" w:color="auto"/>
              <w:bottom w:val="single" w:sz="6" w:space="0" w:color="auto"/>
              <w:right w:val="single" w:sz="6" w:space="0" w:color="auto"/>
            </w:tcBorders>
            <w:shd w:val="clear" w:color="auto" w:fill="CBCFCB" w:themeFill="background2" w:themeFillShade="E6"/>
            <w:tcMar>
              <w:top w:w="75" w:type="dxa"/>
              <w:left w:w="75" w:type="dxa"/>
              <w:bottom w:w="75" w:type="dxa"/>
              <w:right w:w="75" w:type="dxa"/>
            </w:tcMar>
            <w:vAlign w:val="center"/>
            <w:hideMark/>
          </w:tcPr>
          <w:p w14:paraId="04664904" w14:textId="4429F7C3" w:rsidR="00775B85" w:rsidRPr="006B01A7" w:rsidRDefault="00775B85" w:rsidP="00694034">
            <w:pPr>
              <w:rPr>
                <w:b/>
                <w:bCs/>
                <w:szCs w:val="24"/>
                <w:lang w:val="en-GB"/>
              </w:rPr>
            </w:pPr>
            <w:r>
              <w:rPr>
                <w:b/>
                <w:bCs/>
                <w:lang w:val="en-GB"/>
              </w:rPr>
              <w:t>Risk assessment # 2</w:t>
            </w:r>
          </w:p>
        </w:tc>
        <w:tc>
          <w:tcPr>
            <w:tcW w:w="6859" w:type="dxa"/>
            <w:gridSpan w:val="4"/>
            <w:tcBorders>
              <w:top w:val="single" w:sz="6" w:space="0" w:color="auto"/>
              <w:left w:val="single" w:sz="6" w:space="0" w:color="auto"/>
              <w:bottom w:val="single" w:sz="6" w:space="0" w:color="auto"/>
              <w:right w:val="single" w:sz="6" w:space="0" w:color="auto"/>
            </w:tcBorders>
            <w:shd w:val="clear" w:color="auto" w:fill="CBCFCB" w:themeFill="background2" w:themeFillShade="E6"/>
            <w:vAlign w:val="center"/>
          </w:tcPr>
          <w:p w14:paraId="630BD3BA" w14:textId="77777777" w:rsidR="00775B85" w:rsidRPr="006B01A7" w:rsidRDefault="00775B85" w:rsidP="00694034">
            <w:pPr>
              <w:rPr>
                <w:b/>
                <w:bCs/>
                <w:szCs w:val="24"/>
                <w:lang w:val="en-GB"/>
              </w:rPr>
            </w:pPr>
          </w:p>
        </w:tc>
      </w:tr>
      <w:tr w:rsidR="00775B85" w:rsidRPr="006B01A7" w14:paraId="61433D51" w14:textId="77777777" w:rsidTr="00694034">
        <w:trPr>
          <w:cantSplit/>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5041D" w14:textId="77777777" w:rsidR="00775B85" w:rsidRPr="006B01A7" w:rsidRDefault="00775B85" w:rsidP="00694034">
            <w:pPr>
              <w:rPr>
                <w:rStyle w:val="Betoning"/>
                <w:rFonts w:eastAsiaTheme="majorEastAsia"/>
                <w:b/>
                <w:i w:val="0"/>
                <w:lang w:val="en-GB"/>
              </w:rPr>
            </w:pPr>
            <w:commentRangeStart w:id="8"/>
            <w:r>
              <w:rPr>
                <w:rStyle w:val="Betoning"/>
                <w:rFonts w:eastAsiaTheme="majorEastAsia"/>
                <w:b/>
                <w:i w:val="0"/>
                <w:lang w:val="en-GB"/>
              </w:rPr>
              <w:t>Description of the risk</w:t>
            </w:r>
            <w:r w:rsidRPr="006B01A7">
              <w:rPr>
                <w:rStyle w:val="Betoning"/>
                <w:rFonts w:eastAsiaTheme="majorEastAsia"/>
                <w:b/>
                <w:i w:val="0"/>
                <w:lang w:val="en-GB"/>
              </w:rPr>
              <w:t xml:space="preserve"> </w:t>
            </w:r>
            <w:commentRangeEnd w:id="8"/>
            <w:r>
              <w:rPr>
                <w:rStyle w:val="Kommentarsreferens"/>
              </w:rPr>
              <w:commentReference w:id="8"/>
            </w:r>
          </w:p>
          <w:p w14:paraId="7FBBCA1D" w14:textId="77777777" w:rsidR="00775B85" w:rsidRPr="006B01A7" w:rsidRDefault="00775B85" w:rsidP="00694034">
            <w:pPr>
              <w:rPr>
                <w:rStyle w:val="Betoning"/>
                <w:rFonts w:eastAsiaTheme="majorEastAsia"/>
                <w:lang w:val="en-GB"/>
              </w:rPr>
            </w:pPr>
          </w:p>
          <w:p w14:paraId="6245A4DB" w14:textId="77777777" w:rsidR="00775B85" w:rsidRPr="006B01A7" w:rsidRDefault="00775B85" w:rsidP="00694034">
            <w:pPr>
              <w:rPr>
                <w:rStyle w:val="Betoning"/>
                <w:rFonts w:eastAsiaTheme="majorEastAsia"/>
                <w:lang w:val="en-GB"/>
              </w:rPr>
            </w:pPr>
          </w:p>
          <w:p w14:paraId="24D25C2C" w14:textId="77777777" w:rsidR="00775B85" w:rsidRPr="006B01A7" w:rsidRDefault="00775B85" w:rsidP="00694034">
            <w:pPr>
              <w:rPr>
                <w:rStyle w:val="Betoning"/>
                <w:rFonts w:eastAsiaTheme="majorEastAsia"/>
                <w:lang w:val="en-GB"/>
              </w:rPr>
            </w:pPr>
          </w:p>
          <w:p w14:paraId="3526CC11" w14:textId="77777777" w:rsidR="00775B85" w:rsidRPr="006B01A7" w:rsidRDefault="00775B85" w:rsidP="00694034">
            <w:pPr>
              <w:rPr>
                <w:rStyle w:val="Betoning"/>
                <w:rFonts w:eastAsiaTheme="majorEastAsia"/>
                <w:lang w:val="en-GB"/>
              </w:rPr>
            </w:pPr>
          </w:p>
          <w:p w14:paraId="2C6F77FA" w14:textId="77777777" w:rsidR="00775B85" w:rsidRPr="006B01A7" w:rsidRDefault="00775B85" w:rsidP="00694034">
            <w:pPr>
              <w:rPr>
                <w:rStyle w:val="Betoning"/>
                <w:rFonts w:eastAsiaTheme="majorEastAsia"/>
                <w:lang w:val="en-GB"/>
              </w:rPr>
            </w:pPr>
          </w:p>
        </w:tc>
        <w:tc>
          <w:tcPr>
            <w:tcW w:w="6859" w:type="dxa"/>
            <w:gridSpan w:val="4"/>
            <w:tcBorders>
              <w:top w:val="single" w:sz="6" w:space="0" w:color="auto"/>
              <w:left w:val="single" w:sz="6" w:space="0" w:color="auto"/>
              <w:bottom w:val="single" w:sz="4" w:space="0" w:color="auto"/>
              <w:right w:val="single" w:sz="6" w:space="0" w:color="auto"/>
            </w:tcBorders>
            <w:vAlign w:val="center"/>
          </w:tcPr>
          <w:p w14:paraId="4B5A7674" w14:textId="77777777" w:rsidR="00775B85" w:rsidRPr="006B01A7" w:rsidRDefault="00775B85" w:rsidP="00694034">
            <w:pPr>
              <w:rPr>
                <w:rFonts w:eastAsiaTheme="majorEastAsia"/>
                <w:lang w:val="en-GB"/>
              </w:rPr>
            </w:pPr>
          </w:p>
          <w:p w14:paraId="687F28AA" w14:textId="77777777" w:rsidR="00775B85" w:rsidRPr="006B01A7" w:rsidRDefault="00775B85" w:rsidP="00694034">
            <w:pPr>
              <w:rPr>
                <w:rFonts w:eastAsiaTheme="majorEastAsia"/>
                <w:lang w:val="en-GB"/>
              </w:rPr>
            </w:pPr>
          </w:p>
          <w:p w14:paraId="7147EA81" w14:textId="77777777" w:rsidR="00775B85" w:rsidRPr="006B01A7" w:rsidRDefault="00775B85" w:rsidP="00694034">
            <w:pPr>
              <w:rPr>
                <w:rFonts w:eastAsiaTheme="majorEastAsia"/>
                <w:lang w:val="en-GB"/>
              </w:rPr>
            </w:pPr>
          </w:p>
          <w:p w14:paraId="6EFC5484" w14:textId="77777777" w:rsidR="00775B85" w:rsidRPr="006B01A7" w:rsidRDefault="00775B85" w:rsidP="00694034">
            <w:pPr>
              <w:rPr>
                <w:rFonts w:eastAsiaTheme="minorEastAsia"/>
                <w:i/>
                <w:iCs/>
                <w:lang w:val="en-GB"/>
              </w:rPr>
            </w:pPr>
          </w:p>
        </w:tc>
      </w:tr>
      <w:tr w:rsidR="00775B85" w:rsidRPr="006B01A7" w14:paraId="56355A20" w14:textId="77777777" w:rsidTr="00694034">
        <w:trPr>
          <w:cantSplit/>
        </w:trPr>
        <w:tc>
          <w:tcPr>
            <w:tcW w:w="2260" w:type="dxa"/>
            <w:tcBorders>
              <w:top w:val="single" w:sz="6" w:space="0" w:color="auto"/>
              <w:left w:val="single" w:sz="6" w:space="0" w:color="auto"/>
              <w:right w:val="single" w:sz="4" w:space="0" w:color="auto"/>
            </w:tcBorders>
            <w:tcMar>
              <w:top w:w="75" w:type="dxa"/>
              <w:left w:w="75" w:type="dxa"/>
              <w:bottom w:w="75" w:type="dxa"/>
              <w:right w:w="75" w:type="dxa"/>
            </w:tcMar>
            <w:vAlign w:val="center"/>
          </w:tcPr>
          <w:p w14:paraId="6B9445E2" w14:textId="77777777" w:rsidR="00775B85" w:rsidRPr="006B01A7" w:rsidRDefault="00775B85" w:rsidP="00694034">
            <w:pPr>
              <w:rPr>
                <w:rStyle w:val="Betoning"/>
                <w:rFonts w:eastAsiaTheme="majorEastAsia"/>
                <w:b/>
                <w:i w:val="0"/>
                <w:lang w:val="en-GB"/>
              </w:rPr>
            </w:pPr>
            <w:r>
              <w:rPr>
                <w:rStyle w:val="Betoning"/>
                <w:rFonts w:eastAsiaTheme="majorEastAsia"/>
                <w:b/>
                <w:i w:val="0"/>
                <w:lang w:val="en-GB"/>
              </w:rPr>
              <w:t>Description of the consequence</w:t>
            </w:r>
            <w:r w:rsidRPr="006B01A7">
              <w:rPr>
                <w:rStyle w:val="Betoning"/>
                <w:rFonts w:eastAsiaTheme="majorEastAsia"/>
                <w:b/>
                <w:i w:val="0"/>
                <w:lang w:val="en-GB"/>
              </w:rPr>
              <w:t xml:space="preserve"> </w:t>
            </w:r>
          </w:p>
        </w:tc>
        <w:tc>
          <w:tcPr>
            <w:tcW w:w="6859" w:type="dxa"/>
            <w:gridSpan w:val="4"/>
            <w:tcBorders>
              <w:top w:val="single" w:sz="4" w:space="0" w:color="auto"/>
              <w:left w:val="single" w:sz="4" w:space="0" w:color="auto"/>
              <w:bottom w:val="nil"/>
              <w:right w:val="single" w:sz="4" w:space="0" w:color="auto"/>
            </w:tcBorders>
            <w:vAlign w:val="center"/>
          </w:tcPr>
          <w:p w14:paraId="3249D9CD" w14:textId="77777777" w:rsidR="00775B85" w:rsidRPr="006B01A7" w:rsidRDefault="00775B85" w:rsidP="00694034">
            <w:pPr>
              <w:rPr>
                <w:rStyle w:val="Betoning"/>
                <w:rFonts w:eastAsiaTheme="majorEastAsia"/>
                <w:i w:val="0"/>
                <w:lang w:val="en-GB"/>
              </w:rPr>
            </w:pPr>
          </w:p>
        </w:tc>
      </w:tr>
      <w:tr w:rsidR="00775B85" w:rsidRPr="006B01A7" w14:paraId="494703E0" w14:textId="77777777" w:rsidTr="00694034">
        <w:trPr>
          <w:cantSplit/>
        </w:trPr>
        <w:tc>
          <w:tcPr>
            <w:tcW w:w="2260" w:type="dxa"/>
            <w:vMerge w:val="restart"/>
            <w:tcBorders>
              <w:top w:val="single" w:sz="6" w:space="0" w:color="auto"/>
              <w:left w:val="single" w:sz="6" w:space="0" w:color="auto"/>
              <w:right w:val="single" w:sz="4" w:space="0" w:color="auto"/>
            </w:tcBorders>
            <w:tcMar>
              <w:top w:w="75" w:type="dxa"/>
              <w:left w:w="75" w:type="dxa"/>
              <w:bottom w:w="75" w:type="dxa"/>
              <w:right w:w="75" w:type="dxa"/>
            </w:tcMar>
            <w:vAlign w:val="center"/>
          </w:tcPr>
          <w:p w14:paraId="57CF507F" w14:textId="77777777" w:rsidR="00775B85" w:rsidRPr="006B01A7" w:rsidRDefault="00775B85" w:rsidP="00694034">
            <w:pPr>
              <w:rPr>
                <w:rStyle w:val="Betoning"/>
                <w:rFonts w:eastAsiaTheme="majorEastAsia"/>
                <w:b/>
                <w:i w:val="0"/>
                <w:lang w:val="en-GB"/>
              </w:rPr>
            </w:pPr>
            <w:r>
              <w:rPr>
                <w:rStyle w:val="Betoning"/>
                <w:rFonts w:eastAsiaTheme="majorEastAsia"/>
                <w:b/>
                <w:i w:val="0"/>
                <w:lang w:val="en-GB"/>
              </w:rPr>
              <w:t xml:space="preserve">Consequence </w:t>
            </w:r>
          </w:p>
        </w:tc>
        <w:sdt>
          <w:sdtPr>
            <w:rPr>
              <w:rStyle w:val="Betoning"/>
              <w:rFonts w:eastAsiaTheme="majorEastAsia"/>
              <w:i w:val="0"/>
              <w:lang w:val="en-GB"/>
            </w:rPr>
            <w:id w:val="1960370716"/>
            <w14:checkbox>
              <w14:checked w14:val="0"/>
              <w14:checkedState w14:val="2612" w14:font="MS Gothic"/>
              <w14:uncheckedState w14:val="2610" w14:font="MS Gothic"/>
            </w14:checkbox>
          </w:sdtPr>
          <w:sdtContent>
            <w:tc>
              <w:tcPr>
                <w:tcW w:w="533" w:type="dxa"/>
                <w:tcBorders>
                  <w:top w:val="single" w:sz="4" w:space="0" w:color="auto"/>
                  <w:left w:val="single" w:sz="4" w:space="0" w:color="auto"/>
                  <w:bottom w:val="nil"/>
                  <w:right w:val="nil"/>
                </w:tcBorders>
                <w:vAlign w:val="center"/>
              </w:tcPr>
              <w:p w14:paraId="474FEDEE" w14:textId="77777777" w:rsidR="00775B85" w:rsidRPr="006B01A7" w:rsidRDefault="00775B85" w:rsidP="00694034">
                <w:pPr>
                  <w:rPr>
                    <w:rStyle w:val="Betoning"/>
                    <w:rFonts w:eastAsiaTheme="majorEastAsia"/>
                    <w:lang w:val="en-GB"/>
                  </w:rPr>
                </w:pPr>
                <w:r w:rsidRPr="006B01A7">
                  <w:rPr>
                    <w:rStyle w:val="Betoning"/>
                    <w:rFonts w:ascii="MS Gothic" w:eastAsia="MS Gothic" w:hAnsi="MS Gothic"/>
                    <w:i w:val="0"/>
                    <w:lang w:val="en-GB"/>
                  </w:rPr>
                  <w:t>☐</w:t>
                </w:r>
              </w:p>
            </w:tc>
          </w:sdtContent>
        </w:sdt>
        <w:tc>
          <w:tcPr>
            <w:tcW w:w="2073" w:type="dxa"/>
            <w:tcBorders>
              <w:top w:val="single" w:sz="4" w:space="0" w:color="auto"/>
              <w:left w:val="nil"/>
              <w:bottom w:val="nil"/>
              <w:right w:val="nil"/>
            </w:tcBorders>
            <w:vAlign w:val="center"/>
          </w:tcPr>
          <w:p w14:paraId="60679C79" w14:textId="77777777" w:rsidR="00775B85" w:rsidRPr="006B01A7" w:rsidRDefault="00775B85" w:rsidP="00694034">
            <w:pPr>
              <w:rPr>
                <w:rStyle w:val="Betoning"/>
                <w:rFonts w:eastAsiaTheme="majorEastAsia"/>
                <w:i w:val="0"/>
                <w:lang w:val="en-GB"/>
              </w:rPr>
            </w:pPr>
            <w:r>
              <w:rPr>
                <w:rStyle w:val="Betoning"/>
                <w:rFonts w:eastAsiaTheme="majorEastAsia"/>
                <w:i w:val="0"/>
                <w:lang w:val="en-GB"/>
              </w:rPr>
              <w:t>Very serious</w:t>
            </w:r>
            <w:r w:rsidRPr="006B01A7">
              <w:rPr>
                <w:rStyle w:val="Betoning"/>
                <w:rFonts w:eastAsiaTheme="majorEastAsia"/>
                <w:i w:val="0"/>
                <w:lang w:val="en-GB"/>
              </w:rPr>
              <w:t>– 4</w:t>
            </w:r>
          </w:p>
        </w:tc>
        <w:sdt>
          <w:sdtPr>
            <w:rPr>
              <w:rStyle w:val="Betoning"/>
              <w:rFonts w:eastAsiaTheme="majorEastAsia"/>
              <w:i w:val="0"/>
              <w:lang w:val="en-GB"/>
            </w:rPr>
            <w:id w:val="-1213576433"/>
            <w14:checkbox>
              <w14:checked w14:val="0"/>
              <w14:checkedState w14:val="2612" w14:font="MS Gothic"/>
              <w14:uncheckedState w14:val="2610" w14:font="MS Gothic"/>
            </w14:checkbox>
          </w:sdtPr>
          <w:sdtContent>
            <w:tc>
              <w:tcPr>
                <w:tcW w:w="270" w:type="dxa"/>
                <w:tcBorders>
                  <w:top w:val="single" w:sz="4" w:space="0" w:color="auto"/>
                  <w:left w:val="nil"/>
                  <w:bottom w:val="nil"/>
                  <w:right w:val="nil"/>
                </w:tcBorders>
                <w:vAlign w:val="center"/>
              </w:tcPr>
              <w:p w14:paraId="01EAC612" w14:textId="77777777" w:rsidR="00775B85" w:rsidRPr="006B01A7" w:rsidRDefault="00775B85" w:rsidP="00694034">
                <w:pPr>
                  <w:rPr>
                    <w:rStyle w:val="Betoning"/>
                    <w:rFonts w:eastAsiaTheme="majorEastAsia"/>
                    <w:i w:val="0"/>
                    <w:lang w:val="en-GB"/>
                  </w:rPr>
                </w:pPr>
                <w:r w:rsidRPr="006B01A7">
                  <w:rPr>
                    <w:rStyle w:val="Betoning"/>
                    <w:rFonts w:ascii="MS Gothic" w:eastAsia="MS Gothic" w:hAnsi="MS Gothic"/>
                    <w:i w:val="0"/>
                    <w:lang w:val="en-GB"/>
                  </w:rPr>
                  <w:t>☐</w:t>
                </w:r>
              </w:p>
            </w:tc>
          </w:sdtContent>
        </w:sdt>
        <w:tc>
          <w:tcPr>
            <w:tcW w:w="3983" w:type="dxa"/>
            <w:tcBorders>
              <w:top w:val="single" w:sz="4" w:space="0" w:color="auto"/>
              <w:left w:val="nil"/>
              <w:bottom w:val="nil"/>
              <w:right w:val="single" w:sz="4" w:space="0" w:color="auto"/>
            </w:tcBorders>
            <w:vAlign w:val="center"/>
          </w:tcPr>
          <w:p w14:paraId="26BD5A89" w14:textId="77777777" w:rsidR="00775B85" w:rsidRPr="006B01A7" w:rsidRDefault="00775B85" w:rsidP="00694034">
            <w:pPr>
              <w:rPr>
                <w:rStyle w:val="Betoning"/>
                <w:rFonts w:eastAsiaTheme="majorEastAsia"/>
                <w:i w:val="0"/>
                <w:lang w:val="en-GB"/>
              </w:rPr>
            </w:pPr>
            <w:r w:rsidRPr="006B01A7">
              <w:rPr>
                <w:rStyle w:val="Betoning"/>
                <w:rFonts w:eastAsiaTheme="majorEastAsia"/>
                <w:i w:val="0"/>
                <w:lang w:val="en-GB"/>
              </w:rPr>
              <w:t xml:space="preserve">  </w:t>
            </w:r>
            <w:r>
              <w:rPr>
                <w:rStyle w:val="Betoning"/>
                <w:rFonts w:eastAsiaTheme="majorEastAsia"/>
                <w:i w:val="0"/>
                <w:lang w:val="en-GB"/>
              </w:rPr>
              <w:t>Mild</w:t>
            </w:r>
            <w:r w:rsidRPr="006B01A7">
              <w:rPr>
                <w:rStyle w:val="Betoning"/>
                <w:rFonts w:eastAsiaTheme="majorEastAsia"/>
                <w:i w:val="0"/>
                <w:lang w:val="en-GB"/>
              </w:rPr>
              <w:t xml:space="preserve"> - 2</w:t>
            </w:r>
          </w:p>
        </w:tc>
      </w:tr>
      <w:tr w:rsidR="00775B85" w:rsidRPr="006B01A7" w14:paraId="6F5B4E65" w14:textId="77777777" w:rsidTr="00694034">
        <w:trPr>
          <w:cantSplit/>
        </w:trPr>
        <w:tc>
          <w:tcPr>
            <w:tcW w:w="2260" w:type="dxa"/>
            <w:vMerge/>
            <w:tcBorders>
              <w:left w:val="single" w:sz="6" w:space="0" w:color="auto"/>
              <w:bottom w:val="single" w:sz="6" w:space="0" w:color="auto"/>
              <w:right w:val="single" w:sz="4" w:space="0" w:color="auto"/>
            </w:tcBorders>
            <w:tcMar>
              <w:top w:w="75" w:type="dxa"/>
              <w:left w:w="75" w:type="dxa"/>
              <w:bottom w:w="75" w:type="dxa"/>
              <w:right w:w="75" w:type="dxa"/>
            </w:tcMar>
            <w:vAlign w:val="center"/>
          </w:tcPr>
          <w:p w14:paraId="446C8B81" w14:textId="77777777" w:rsidR="00775B85" w:rsidRPr="006B01A7" w:rsidRDefault="00775B85" w:rsidP="00694034">
            <w:pPr>
              <w:rPr>
                <w:rStyle w:val="Betoning"/>
                <w:rFonts w:eastAsiaTheme="majorEastAsia"/>
                <w:b/>
                <w:i w:val="0"/>
                <w:lang w:val="en-GB"/>
              </w:rPr>
            </w:pPr>
          </w:p>
        </w:tc>
        <w:sdt>
          <w:sdtPr>
            <w:rPr>
              <w:rStyle w:val="Betoning"/>
              <w:rFonts w:ascii="MS Gothic" w:eastAsia="MS Gothic" w:hAnsi="MS Gothic"/>
              <w:i w:val="0"/>
              <w:lang w:val="en-GB"/>
            </w:rPr>
            <w:id w:val="-1025398500"/>
            <w14:checkbox>
              <w14:checked w14:val="0"/>
              <w14:checkedState w14:val="2612" w14:font="MS Gothic"/>
              <w14:uncheckedState w14:val="2610" w14:font="MS Gothic"/>
            </w14:checkbox>
          </w:sdtPr>
          <w:sdtContent>
            <w:tc>
              <w:tcPr>
                <w:tcW w:w="533" w:type="dxa"/>
                <w:tcBorders>
                  <w:top w:val="nil"/>
                  <w:left w:val="single" w:sz="4" w:space="0" w:color="auto"/>
                  <w:bottom w:val="single" w:sz="4" w:space="0" w:color="auto"/>
                  <w:right w:val="nil"/>
                </w:tcBorders>
                <w:vAlign w:val="center"/>
              </w:tcPr>
              <w:p w14:paraId="1330B99E" w14:textId="77777777" w:rsidR="00775B85" w:rsidRPr="006B01A7" w:rsidRDefault="00775B85" w:rsidP="00694034">
                <w:pPr>
                  <w:rPr>
                    <w:rStyle w:val="Betoning"/>
                    <w:rFonts w:ascii="MS Gothic" w:eastAsia="MS Gothic" w:hAnsi="MS Gothic"/>
                    <w:i w:val="0"/>
                    <w:lang w:val="en-GB"/>
                  </w:rPr>
                </w:pPr>
                <w:r w:rsidRPr="006B01A7">
                  <w:rPr>
                    <w:rStyle w:val="Betoning"/>
                    <w:rFonts w:ascii="MS Gothic" w:eastAsia="MS Gothic" w:hAnsi="MS Gothic"/>
                    <w:i w:val="0"/>
                    <w:lang w:val="en-GB"/>
                  </w:rPr>
                  <w:t>☐</w:t>
                </w:r>
              </w:p>
            </w:tc>
          </w:sdtContent>
        </w:sdt>
        <w:tc>
          <w:tcPr>
            <w:tcW w:w="2073" w:type="dxa"/>
            <w:tcBorders>
              <w:top w:val="nil"/>
              <w:left w:val="nil"/>
              <w:bottom w:val="single" w:sz="4" w:space="0" w:color="auto"/>
              <w:right w:val="nil"/>
            </w:tcBorders>
            <w:vAlign w:val="center"/>
          </w:tcPr>
          <w:p w14:paraId="4F4DAF80" w14:textId="77777777" w:rsidR="00775B85" w:rsidRPr="006B01A7" w:rsidRDefault="00775B85" w:rsidP="00694034">
            <w:pPr>
              <w:rPr>
                <w:rStyle w:val="Betoning"/>
                <w:rFonts w:eastAsiaTheme="majorEastAsia"/>
                <w:i w:val="0"/>
                <w:lang w:val="en-GB"/>
              </w:rPr>
            </w:pPr>
            <w:r>
              <w:rPr>
                <w:rStyle w:val="Betoning"/>
                <w:rFonts w:eastAsiaTheme="majorEastAsia"/>
                <w:i w:val="0"/>
                <w:lang w:val="en-GB"/>
              </w:rPr>
              <w:t>Serious</w:t>
            </w:r>
            <w:r w:rsidRPr="006B01A7">
              <w:rPr>
                <w:rStyle w:val="Betoning"/>
                <w:rFonts w:eastAsiaTheme="majorEastAsia"/>
                <w:i w:val="0"/>
                <w:lang w:val="en-GB"/>
              </w:rPr>
              <w:t xml:space="preserve"> – 3</w:t>
            </w:r>
          </w:p>
        </w:tc>
        <w:sdt>
          <w:sdtPr>
            <w:rPr>
              <w:rStyle w:val="Betoning"/>
              <w:rFonts w:eastAsiaTheme="majorEastAsia"/>
              <w:i w:val="0"/>
              <w:lang w:val="en-GB"/>
            </w:rPr>
            <w:id w:val="-150680717"/>
            <w14:checkbox>
              <w14:checked w14:val="0"/>
              <w14:checkedState w14:val="2612" w14:font="MS Gothic"/>
              <w14:uncheckedState w14:val="2610" w14:font="MS Gothic"/>
            </w14:checkbox>
          </w:sdtPr>
          <w:sdtContent>
            <w:tc>
              <w:tcPr>
                <w:tcW w:w="270" w:type="dxa"/>
                <w:tcBorders>
                  <w:top w:val="nil"/>
                  <w:left w:val="nil"/>
                  <w:bottom w:val="single" w:sz="4" w:space="0" w:color="auto"/>
                  <w:right w:val="nil"/>
                </w:tcBorders>
                <w:vAlign w:val="center"/>
              </w:tcPr>
              <w:p w14:paraId="725297D1" w14:textId="77777777" w:rsidR="00775B85" w:rsidRPr="006B01A7" w:rsidRDefault="00775B85" w:rsidP="00694034">
                <w:pPr>
                  <w:rPr>
                    <w:rStyle w:val="Betoning"/>
                    <w:rFonts w:eastAsiaTheme="majorEastAsia"/>
                    <w:i w:val="0"/>
                    <w:lang w:val="en-GB"/>
                  </w:rPr>
                </w:pPr>
                <w:r w:rsidRPr="006B01A7">
                  <w:rPr>
                    <w:rStyle w:val="Betoning"/>
                    <w:rFonts w:ascii="MS Gothic" w:eastAsia="MS Gothic" w:hAnsi="MS Gothic"/>
                    <w:i w:val="0"/>
                    <w:lang w:val="en-GB"/>
                  </w:rPr>
                  <w:t>☐</w:t>
                </w:r>
              </w:p>
            </w:tc>
          </w:sdtContent>
        </w:sdt>
        <w:tc>
          <w:tcPr>
            <w:tcW w:w="3983" w:type="dxa"/>
            <w:tcBorders>
              <w:top w:val="nil"/>
              <w:left w:val="nil"/>
              <w:bottom w:val="single" w:sz="4" w:space="0" w:color="auto"/>
              <w:right w:val="single" w:sz="4" w:space="0" w:color="auto"/>
            </w:tcBorders>
            <w:vAlign w:val="center"/>
          </w:tcPr>
          <w:p w14:paraId="6597105B" w14:textId="77777777" w:rsidR="00775B85" w:rsidRPr="006B01A7" w:rsidRDefault="00775B85" w:rsidP="00694034">
            <w:pPr>
              <w:rPr>
                <w:rStyle w:val="Betoning"/>
                <w:rFonts w:eastAsiaTheme="majorEastAsia"/>
                <w:i w:val="0"/>
                <w:lang w:val="en-GB"/>
              </w:rPr>
            </w:pPr>
            <w:r w:rsidRPr="006B01A7">
              <w:rPr>
                <w:rStyle w:val="Betoning"/>
                <w:rFonts w:eastAsiaTheme="majorEastAsia"/>
                <w:i w:val="0"/>
                <w:lang w:val="en-GB"/>
              </w:rPr>
              <w:t xml:space="preserve">  </w:t>
            </w:r>
            <w:r>
              <w:rPr>
                <w:rStyle w:val="Betoning"/>
                <w:rFonts w:eastAsiaTheme="majorEastAsia"/>
                <w:i w:val="0"/>
                <w:lang w:val="en-GB"/>
              </w:rPr>
              <w:t>Negligible</w:t>
            </w:r>
            <w:r w:rsidRPr="006B01A7">
              <w:rPr>
                <w:rStyle w:val="Betoning"/>
                <w:rFonts w:eastAsiaTheme="majorEastAsia"/>
                <w:i w:val="0"/>
                <w:lang w:val="en-GB"/>
              </w:rPr>
              <w:t xml:space="preserve"> - 1</w:t>
            </w:r>
          </w:p>
        </w:tc>
      </w:tr>
      <w:tr w:rsidR="00775B85" w:rsidRPr="006B01A7" w14:paraId="20971C89" w14:textId="77777777" w:rsidTr="00694034">
        <w:trPr>
          <w:cantSplit/>
        </w:trPr>
        <w:tc>
          <w:tcPr>
            <w:tcW w:w="2260" w:type="dxa"/>
            <w:vMerge w:val="restart"/>
            <w:tcBorders>
              <w:top w:val="single" w:sz="6" w:space="0" w:color="auto"/>
              <w:left w:val="single" w:sz="6" w:space="0" w:color="auto"/>
              <w:right w:val="single" w:sz="4" w:space="0" w:color="auto"/>
            </w:tcBorders>
            <w:tcMar>
              <w:top w:w="75" w:type="dxa"/>
              <w:left w:w="75" w:type="dxa"/>
              <w:bottom w:w="75" w:type="dxa"/>
              <w:right w:w="75" w:type="dxa"/>
            </w:tcMar>
            <w:vAlign w:val="center"/>
          </w:tcPr>
          <w:p w14:paraId="1CDB62A4" w14:textId="77777777" w:rsidR="00775B85" w:rsidRPr="00F55A28" w:rsidRDefault="00775B85" w:rsidP="00694034">
            <w:pPr>
              <w:rPr>
                <w:rStyle w:val="Betoning"/>
                <w:rFonts w:eastAsiaTheme="majorEastAsia"/>
                <w:b/>
                <w:i w:val="0"/>
                <w:lang w:val="en-GB"/>
              </w:rPr>
            </w:pPr>
            <w:r w:rsidRPr="006B01A7">
              <w:rPr>
                <w:rStyle w:val="Betoning"/>
                <w:rFonts w:eastAsiaTheme="majorEastAsia"/>
                <w:b/>
                <w:i w:val="0"/>
                <w:lang w:val="en-GB"/>
              </w:rPr>
              <w:t xml:space="preserve"> </w:t>
            </w:r>
            <w:r w:rsidRPr="00F55A28">
              <w:rPr>
                <w:b/>
              </w:rPr>
              <w:t>Probability</w:t>
            </w:r>
          </w:p>
        </w:tc>
        <w:sdt>
          <w:sdtPr>
            <w:rPr>
              <w:rStyle w:val="Betoning"/>
              <w:rFonts w:eastAsiaTheme="majorEastAsia"/>
              <w:i w:val="0"/>
              <w:lang w:val="en-GB"/>
            </w:rPr>
            <w:id w:val="1830477075"/>
            <w14:checkbox>
              <w14:checked w14:val="0"/>
              <w14:checkedState w14:val="2612" w14:font="MS Gothic"/>
              <w14:uncheckedState w14:val="2610" w14:font="MS Gothic"/>
            </w14:checkbox>
          </w:sdtPr>
          <w:sdtContent>
            <w:tc>
              <w:tcPr>
                <w:tcW w:w="533" w:type="dxa"/>
                <w:tcBorders>
                  <w:top w:val="single" w:sz="4" w:space="0" w:color="auto"/>
                  <w:left w:val="single" w:sz="4" w:space="0" w:color="auto"/>
                  <w:bottom w:val="nil"/>
                  <w:right w:val="nil"/>
                </w:tcBorders>
                <w:vAlign w:val="center"/>
              </w:tcPr>
              <w:p w14:paraId="2764016D" w14:textId="77777777" w:rsidR="00775B85" w:rsidRPr="006B01A7" w:rsidRDefault="00775B85" w:rsidP="00694034">
                <w:pPr>
                  <w:rPr>
                    <w:rStyle w:val="Betoning"/>
                    <w:rFonts w:eastAsiaTheme="majorEastAsia"/>
                    <w:lang w:val="en-GB"/>
                  </w:rPr>
                </w:pPr>
                <w:r w:rsidRPr="006B01A7">
                  <w:rPr>
                    <w:rStyle w:val="Betoning"/>
                    <w:rFonts w:ascii="MS Gothic" w:eastAsia="MS Gothic" w:hAnsi="MS Gothic"/>
                    <w:i w:val="0"/>
                    <w:lang w:val="en-GB"/>
                  </w:rPr>
                  <w:t>☐</w:t>
                </w:r>
              </w:p>
            </w:tc>
          </w:sdtContent>
        </w:sdt>
        <w:tc>
          <w:tcPr>
            <w:tcW w:w="2073" w:type="dxa"/>
            <w:tcBorders>
              <w:top w:val="single" w:sz="4" w:space="0" w:color="auto"/>
              <w:left w:val="nil"/>
              <w:bottom w:val="nil"/>
              <w:right w:val="nil"/>
            </w:tcBorders>
            <w:vAlign w:val="center"/>
          </w:tcPr>
          <w:p w14:paraId="42976FE4" w14:textId="77777777" w:rsidR="00775B85" w:rsidRPr="006B01A7" w:rsidRDefault="00775B85" w:rsidP="00694034">
            <w:pPr>
              <w:rPr>
                <w:rStyle w:val="Betoning"/>
                <w:rFonts w:eastAsiaTheme="majorEastAsia"/>
                <w:i w:val="0"/>
                <w:lang w:val="en-GB"/>
              </w:rPr>
            </w:pPr>
            <w:r>
              <w:rPr>
                <w:rStyle w:val="Betoning"/>
                <w:rFonts w:eastAsiaTheme="majorEastAsia"/>
                <w:i w:val="0"/>
                <w:lang w:val="en-GB"/>
              </w:rPr>
              <w:t>Very high probability</w:t>
            </w:r>
            <w:r w:rsidRPr="006B01A7">
              <w:rPr>
                <w:rStyle w:val="Betoning"/>
                <w:rFonts w:eastAsiaTheme="majorEastAsia"/>
                <w:i w:val="0"/>
                <w:lang w:val="en-GB"/>
              </w:rPr>
              <w:t xml:space="preserve"> - 4</w:t>
            </w:r>
          </w:p>
        </w:tc>
        <w:sdt>
          <w:sdtPr>
            <w:rPr>
              <w:rStyle w:val="Betoning"/>
              <w:rFonts w:eastAsiaTheme="majorEastAsia"/>
              <w:i w:val="0"/>
              <w:lang w:val="en-GB"/>
            </w:rPr>
            <w:id w:val="-2025315306"/>
            <w14:checkbox>
              <w14:checked w14:val="0"/>
              <w14:checkedState w14:val="2612" w14:font="MS Gothic"/>
              <w14:uncheckedState w14:val="2610" w14:font="MS Gothic"/>
            </w14:checkbox>
          </w:sdtPr>
          <w:sdtContent>
            <w:tc>
              <w:tcPr>
                <w:tcW w:w="270" w:type="dxa"/>
                <w:tcBorders>
                  <w:top w:val="single" w:sz="4" w:space="0" w:color="auto"/>
                  <w:left w:val="nil"/>
                  <w:bottom w:val="nil"/>
                  <w:right w:val="nil"/>
                </w:tcBorders>
                <w:vAlign w:val="center"/>
              </w:tcPr>
              <w:p w14:paraId="46AC47A2" w14:textId="77777777" w:rsidR="00775B85" w:rsidRPr="006B01A7" w:rsidRDefault="00775B85" w:rsidP="00694034">
                <w:pPr>
                  <w:rPr>
                    <w:rStyle w:val="Betoning"/>
                    <w:rFonts w:eastAsiaTheme="majorEastAsia"/>
                    <w:i w:val="0"/>
                    <w:lang w:val="en-GB"/>
                  </w:rPr>
                </w:pPr>
                <w:r w:rsidRPr="006B01A7">
                  <w:rPr>
                    <w:rStyle w:val="Betoning"/>
                    <w:rFonts w:ascii="MS Gothic" w:eastAsia="MS Gothic" w:hAnsi="MS Gothic"/>
                    <w:i w:val="0"/>
                    <w:lang w:val="en-GB"/>
                  </w:rPr>
                  <w:t>☐</w:t>
                </w:r>
              </w:p>
            </w:tc>
          </w:sdtContent>
        </w:sdt>
        <w:tc>
          <w:tcPr>
            <w:tcW w:w="3983" w:type="dxa"/>
            <w:tcBorders>
              <w:top w:val="single" w:sz="4" w:space="0" w:color="auto"/>
              <w:left w:val="nil"/>
              <w:bottom w:val="nil"/>
              <w:right w:val="single" w:sz="4" w:space="0" w:color="auto"/>
            </w:tcBorders>
            <w:vAlign w:val="center"/>
          </w:tcPr>
          <w:p w14:paraId="5A44E878" w14:textId="77777777" w:rsidR="00775B85" w:rsidRPr="006B01A7" w:rsidRDefault="00775B85" w:rsidP="00694034">
            <w:pPr>
              <w:rPr>
                <w:rStyle w:val="Betoning"/>
                <w:rFonts w:eastAsiaTheme="majorEastAsia"/>
                <w:i w:val="0"/>
                <w:lang w:val="en-GB"/>
              </w:rPr>
            </w:pPr>
            <w:r w:rsidRPr="006B01A7">
              <w:rPr>
                <w:rStyle w:val="Betoning"/>
                <w:rFonts w:eastAsiaTheme="majorEastAsia"/>
                <w:i w:val="0"/>
                <w:lang w:val="en-GB"/>
              </w:rPr>
              <w:t xml:space="preserve">  </w:t>
            </w:r>
            <w:r>
              <w:rPr>
                <w:rStyle w:val="Betoning"/>
                <w:rFonts w:eastAsiaTheme="majorEastAsia"/>
                <w:i w:val="0"/>
                <w:lang w:val="en-GB"/>
              </w:rPr>
              <w:t>Small probability</w:t>
            </w:r>
            <w:r w:rsidRPr="006B01A7">
              <w:rPr>
                <w:rStyle w:val="Betoning"/>
                <w:rFonts w:eastAsiaTheme="majorEastAsia"/>
                <w:i w:val="0"/>
                <w:lang w:val="en-GB"/>
              </w:rPr>
              <w:t xml:space="preserve"> - 2</w:t>
            </w:r>
          </w:p>
        </w:tc>
      </w:tr>
      <w:tr w:rsidR="00775B85" w:rsidRPr="006B01A7" w14:paraId="1C31163C" w14:textId="77777777" w:rsidTr="00694034">
        <w:trPr>
          <w:cantSplit/>
        </w:trPr>
        <w:tc>
          <w:tcPr>
            <w:tcW w:w="2260" w:type="dxa"/>
            <w:vMerge/>
            <w:tcBorders>
              <w:left w:val="single" w:sz="6" w:space="0" w:color="auto"/>
              <w:bottom w:val="single" w:sz="6" w:space="0" w:color="auto"/>
              <w:right w:val="single" w:sz="4" w:space="0" w:color="auto"/>
            </w:tcBorders>
            <w:tcMar>
              <w:top w:w="75" w:type="dxa"/>
              <w:left w:w="75" w:type="dxa"/>
              <w:bottom w:w="75" w:type="dxa"/>
              <w:right w:w="75" w:type="dxa"/>
            </w:tcMar>
            <w:vAlign w:val="center"/>
          </w:tcPr>
          <w:p w14:paraId="602E7E8C" w14:textId="77777777" w:rsidR="00775B85" w:rsidRPr="006B01A7" w:rsidRDefault="00775B85" w:rsidP="00694034">
            <w:pPr>
              <w:rPr>
                <w:rStyle w:val="Betoning"/>
                <w:rFonts w:eastAsiaTheme="majorEastAsia"/>
                <w:b/>
                <w:i w:val="0"/>
                <w:lang w:val="en-GB"/>
              </w:rPr>
            </w:pPr>
          </w:p>
        </w:tc>
        <w:sdt>
          <w:sdtPr>
            <w:rPr>
              <w:rStyle w:val="Betoning"/>
              <w:rFonts w:ascii="MS Gothic" w:eastAsia="MS Gothic" w:hAnsi="MS Gothic"/>
              <w:i w:val="0"/>
              <w:lang w:val="en-GB"/>
            </w:rPr>
            <w:id w:val="-1527167513"/>
            <w14:checkbox>
              <w14:checked w14:val="0"/>
              <w14:checkedState w14:val="2612" w14:font="MS Gothic"/>
              <w14:uncheckedState w14:val="2610" w14:font="MS Gothic"/>
            </w14:checkbox>
          </w:sdtPr>
          <w:sdtContent>
            <w:tc>
              <w:tcPr>
                <w:tcW w:w="533" w:type="dxa"/>
                <w:tcBorders>
                  <w:top w:val="nil"/>
                  <w:left w:val="single" w:sz="4" w:space="0" w:color="auto"/>
                  <w:bottom w:val="single" w:sz="4" w:space="0" w:color="auto"/>
                  <w:right w:val="nil"/>
                </w:tcBorders>
                <w:vAlign w:val="center"/>
              </w:tcPr>
              <w:p w14:paraId="72B9A556" w14:textId="77777777" w:rsidR="00775B85" w:rsidRPr="006B01A7" w:rsidRDefault="00775B85" w:rsidP="00694034">
                <w:pPr>
                  <w:rPr>
                    <w:rStyle w:val="Betoning"/>
                    <w:rFonts w:ascii="MS Gothic" w:eastAsia="MS Gothic" w:hAnsi="MS Gothic"/>
                    <w:i w:val="0"/>
                    <w:lang w:val="en-GB"/>
                  </w:rPr>
                </w:pPr>
                <w:r w:rsidRPr="006B01A7">
                  <w:rPr>
                    <w:rStyle w:val="Betoning"/>
                    <w:rFonts w:ascii="MS Gothic" w:eastAsia="MS Gothic" w:hAnsi="MS Gothic"/>
                    <w:i w:val="0"/>
                    <w:lang w:val="en-GB"/>
                  </w:rPr>
                  <w:t>☐</w:t>
                </w:r>
              </w:p>
            </w:tc>
          </w:sdtContent>
        </w:sdt>
        <w:tc>
          <w:tcPr>
            <w:tcW w:w="2073" w:type="dxa"/>
            <w:tcBorders>
              <w:top w:val="nil"/>
              <w:left w:val="nil"/>
              <w:bottom w:val="single" w:sz="4" w:space="0" w:color="auto"/>
              <w:right w:val="nil"/>
            </w:tcBorders>
            <w:vAlign w:val="center"/>
          </w:tcPr>
          <w:p w14:paraId="5708C455" w14:textId="77777777" w:rsidR="00775B85" w:rsidRPr="006B01A7" w:rsidRDefault="00775B85" w:rsidP="00694034">
            <w:pPr>
              <w:rPr>
                <w:rStyle w:val="Betoning"/>
                <w:rFonts w:eastAsiaTheme="majorEastAsia"/>
                <w:i w:val="0"/>
                <w:lang w:val="en-GB"/>
              </w:rPr>
            </w:pPr>
            <w:r>
              <w:rPr>
                <w:rStyle w:val="Betoning"/>
                <w:rFonts w:eastAsiaTheme="majorEastAsia"/>
                <w:i w:val="0"/>
                <w:lang w:val="en-GB"/>
              </w:rPr>
              <w:t>High probability</w:t>
            </w:r>
            <w:r w:rsidRPr="006B01A7">
              <w:rPr>
                <w:rStyle w:val="Betoning"/>
                <w:rFonts w:eastAsiaTheme="majorEastAsia"/>
                <w:i w:val="0"/>
                <w:lang w:val="en-GB"/>
              </w:rPr>
              <w:t xml:space="preserve"> - 3</w:t>
            </w:r>
          </w:p>
        </w:tc>
        <w:sdt>
          <w:sdtPr>
            <w:rPr>
              <w:rStyle w:val="Betoning"/>
              <w:rFonts w:eastAsiaTheme="majorEastAsia"/>
              <w:i w:val="0"/>
              <w:lang w:val="en-GB"/>
            </w:rPr>
            <w:id w:val="325713764"/>
            <w14:checkbox>
              <w14:checked w14:val="0"/>
              <w14:checkedState w14:val="2612" w14:font="MS Gothic"/>
              <w14:uncheckedState w14:val="2610" w14:font="MS Gothic"/>
            </w14:checkbox>
          </w:sdtPr>
          <w:sdtContent>
            <w:tc>
              <w:tcPr>
                <w:tcW w:w="270" w:type="dxa"/>
                <w:tcBorders>
                  <w:top w:val="nil"/>
                  <w:left w:val="nil"/>
                  <w:bottom w:val="single" w:sz="4" w:space="0" w:color="auto"/>
                  <w:right w:val="nil"/>
                </w:tcBorders>
                <w:vAlign w:val="center"/>
              </w:tcPr>
              <w:p w14:paraId="0660E6E5" w14:textId="77777777" w:rsidR="00775B85" w:rsidRPr="006B01A7" w:rsidRDefault="00775B85" w:rsidP="00694034">
                <w:pPr>
                  <w:rPr>
                    <w:rStyle w:val="Betoning"/>
                    <w:rFonts w:eastAsiaTheme="majorEastAsia"/>
                    <w:i w:val="0"/>
                    <w:lang w:val="en-GB"/>
                  </w:rPr>
                </w:pPr>
                <w:r w:rsidRPr="006B01A7">
                  <w:rPr>
                    <w:rStyle w:val="Betoning"/>
                    <w:rFonts w:ascii="MS Gothic" w:eastAsia="MS Gothic" w:hAnsi="MS Gothic"/>
                    <w:i w:val="0"/>
                    <w:lang w:val="en-GB"/>
                  </w:rPr>
                  <w:t>☐</w:t>
                </w:r>
              </w:p>
            </w:tc>
          </w:sdtContent>
        </w:sdt>
        <w:tc>
          <w:tcPr>
            <w:tcW w:w="3983" w:type="dxa"/>
            <w:tcBorders>
              <w:top w:val="nil"/>
              <w:left w:val="nil"/>
              <w:bottom w:val="single" w:sz="4" w:space="0" w:color="auto"/>
              <w:right w:val="single" w:sz="4" w:space="0" w:color="auto"/>
            </w:tcBorders>
            <w:vAlign w:val="center"/>
          </w:tcPr>
          <w:p w14:paraId="4E8695E3" w14:textId="77777777" w:rsidR="00775B85" w:rsidRPr="006B01A7" w:rsidRDefault="00775B85" w:rsidP="00694034">
            <w:pPr>
              <w:rPr>
                <w:rStyle w:val="Betoning"/>
                <w:rFonts w:eastAsiaTheme="majorEastAsia"/>
                <w:i w:val="0"/>
                <w:lang w:val="en-GB"/>
              </w:rPr>
            </w:pPr>
            <w:r w:rsidRPr="006B01A7">
              <w:rPr>
                <w:rStyle w:val="Betoning"/>
                <w:rFonts w:eastAsiaTheme="majorEastAsia"/>
                <w:i w:val="0"/>
                <w:lang w:val="en-GB"/>
              </w:rPr>
              <w:t xml:space="preserve">  </w:t>
            </w:r>
            <w:r>
              <w:rPr>
                <w:rStyle w:val="Betoning"/>
                <w:rFonts w:eastAsiaTheme="majorEastAsia"/>
                <w:i w:val="0"/>
                <w:lang w:val="en-GB"/>
              </w:rPr>
              <w:t>Unlikely</w:t>
            </w:r>
            <w:r w:rsidRPr="006B01A7">
              <w:rPr>
                <w:rStyle w:val="Betoning"/>
                <w:rFonts w:eastAsiaTheme="majorEastAsia"/>
                <w:i w:val="0"/>
                <w:lang w:val="en-GB"/>
              </w:rPr>
              <w:t xml:space="preserve"> - 1</w:t>
            </w:r>
          </w:p>
        </w:tc>
      </w:tr>
    </w:tbl>
    <w:p w14:paraId="1900BD92" w14:textId="2CBBFEBD" w:rsidR="00C95ABE" w:rsidRDefault="00C95ABE" w:rsidP="00D606EA">
      <w:pPr>
        <w:pStyle w:val="Brdtext"/>
        <w:rPr>
          <w:lang w:val="en-GB"/>
        </w:rPr>
      </w:pPr>
    </w:p>
    <w:tbl>
      <w:tblPr>
        <w:tblW w:w="9119"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60"/>
        <w:gridCol w:w="533"/>
        <w:gridCol w:w="2073"/>
        <w:gridCol w:w="270"/>
        <w:gridCol w:w="3983"/>
      </w:tblGrid>
      <w:tr w:rsidR="00775B85" w:rsidRPr="006B01A7" w14:paraId="41FF4FE2" w14:textId="77777777" w:rsidTr="00694034">
        <w:tc>
          <w:tcPr>
            <w:tcW w:w="2260" w:type="dxa"/>
            <w:tcBorders>
              <w:top w:val="single" w:sz="6" w:space="0" w:color="auto"/>
              <w:left w:val="single" w:sz="6" w:space="0" w:color="auto"/>
              <w:bottom w:val="single" w:sz="6" w:space="0" w:color="auto"/>
              <w:right w:val="single" w:sz="6" w:space="0" w:color="auto"/>
            </w:tcBorders>
            <w:shd w:val="clear" w:color="auto" w:fill="CBCFCB" w:themeFill="background2" w:themeFillShade="E6"/>
            <w:tcMar>
              <w:top w:w="75" w:type="dxa"/>
              <w:left w:w="75" w:type="dxa"/>
              <w:bottom w:w="75" w:type="dxa"/>
              <w:right w:w="75" w:type="dxa"/>
            </w:tcMar>
            <w:vAlign w:val="center"/>
            <w:hideMark/>
          </w:tcPr>
          <w:p w14:paraId="77220386" w14:textId="6074E083" w:rsidR="00775B85" w:rsidRPr="006B01A7" w:rsidRDefault="00775B85" w:rsidP="00694034">
            <w:pPr>
              <w:rPr>
                <w:b/>
                <w:bCs/>
                <w:szCs w:val="24"/>
                <w:lang w:val="en-GB"/>
              </w:rPr>
            </w:pPr>
            <w:r>
              <w:rPr>
                <w:b/>
                <w:bCs/>
                <w:lang w:val="en-GB"/>
              </w:rPr>
              <w:t>Risk assessment # 3</w:t>
            </w:r>
          </w:p>
        </w:tc>
        <w:tc>
          <w:tcPr>
            <w:tcW w:w="6859" w:type="dxa"/>
            <w:gridSpan w:val="4"/>
            <w:tcBorders>
              <w:top w:val="single" w:sz="6" w:space="0" w:color="auto"/>
              <w:left w:val="single" w:sz="6" w:space="0" w:color="auto"/>
              <w:bottom w:val="single" w:sz="6" w:space="0" w:color="auto"/>
              <w:right w:val="single" w:sz="6" w:space="0" w:color="auto"/>
            </w:tcBorders>
            <w:shd w:val="clear" w:color="auto" w:fill="CBCFCB" w:themeFill="background2" w:themeFillShade="E6"/>
            <w:vAlign w:val="center"/>
          </w:tcPr>
          <w:p w14:paraId="6EEE2B48" w14:textId="77777777" w:rsidR="00775B85" w:rsidRPr="006B01A7" w:rsidRDefault="00775B85" w:rsidP="00694034">
            <w:pPr>
              <w:rPr>
                <w:b/>
                <w:bCs/>
                <w:szCs w:val="24"/>
                <w:lang w:val="en-GB"/>
              </w:rPr>
            </w:pPr>
          </w:p>
        </w:tc>
      </w:tr>
      <w:tr w:rsidR="00775B85" w:rsidRPr="006B01A7" w14:paraId="3BA78949" w14:textId="77777777" w:rsidTr="00694034">
        <w:trPr>
          <w:cantSplit/>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86C23" w14:textId="77777777" w:rsidR="00775B85" w:rsidRPr="006B01A7" w:rsidRDefault="00775B85" w:rsidP="00694034">
            <w:pPr>
              <w:rPr>
                <w:rStyle w:val="Betoning"/>
                <w:rFonts w:eastAsiaTheme="majorEastAsia"/>
                <w:b/>
                <w:i w:val="0"/>
                <w:lang w:val="en-GB"/>
              </w:rPr>
            </w:pPr>
            <w:commentRangeStart w:id="9"/>
            <w:r>
              <w:rPr>
                <w:rStyle w:val="Betoning"/>
                <w:rFonts w:eastAsiaTheme="majorEastAsia"/>
                <w:b/>
                <w:i w:val="0"/>
                <w:lang w:val="en-GB"/>
              </w:rPr>
              <w:t>Description of the risk</w:t>
            </w:r>
            <w:r w:rsidRPr="006B01A7">
              <w:rPr>
                <w:rStyle w:val="Betoning"/>
                <w:rFonts w:eastAsiaTheme="majorEastAsia"/>
                <w:b/>
                <w:i w:val="0"/>
                <w:lang w:val="en-GB"/>
              </w:rPr>
              <w:t xml:space="preserve"> </w:t>
            </w:r>
            <w:commentRangeEnd w:id="9"/>
            <w:r>
              <w:rPr>
                <w:rStyle w:val="Kommentarsreferens"/>
              </w:rPr>
              <w:commentReference w:id="9"/>
            </w:r>
          </w:p>
          <w:p w14:paraId="2A496F28" w14:textId="77777777" w:rsidR="00775B85" w:rsidRPr="006B01A7" w:rsidRDefault="00775B85" w:rsidP="00694034">
            <w:pPr>
              <w:rPr>
                <w:rStyle w:val="Betoning"/>
                <w:rFonts w:eastAsiaTheme="majorEastAsia"/>
                <w:lang w:val="en-GB"/>
              </w:rPr>
            </w:pPr>
          </w:p>
          <w:p w14:paraId="5E3A0F7F" w14:textId="77777777" w:rsidR="00775B85" w:rsidRPr="006B01A7" w:rsidRDefault="00775B85" w:rsidP="00694034">
            <w:pPr>
              <w:rPr>
                <w:rStyle w:val="Betoning"/>
                <w:rFonts w:eastAsiaTheme="majorEastAsia"/>
                <w:lang w:val="en-GB"/>
              </w:rPr>
            </w:pPr>
          </w:p>
          <w:p w14:paraId="74715D4A" w14:textId="77777777" w:rsidR="00775B85" w:rsidRPr="006B01A7" w:rsidRDefault="00775B85" w:rsidP="00694034">
            <w:pPr>
              <w:rPr>
                <w:rStyle w:val="Betoning"/>
                <w:rFonts w:eastAsiaTheme="majorEastAsia"/>
                <w:lang w:val="en-GB"/>
              </w:rPr>
            </w:pPr>
          </w:p>
          <w:p w14:paraId="3C14DE23" w14:textId="77777777" w:rsidR="00775B85" w:rsidRPr="006B01A7" w:rsidRDefault="00775B85" w:rsidP="00694034">
            <w:pPr>
              <w:rPr>
                <w:rStyle w:val="Betoning"/>
                <w:rFonts w:eastAsiaTheme="majorEastAsia"/>
                <w:lang w:val="en-GB"/>
              </w:rPr>
            </w:pPr>
          </w:p>
          <w:p w14:paraId="079AC11B" w14:textId="77777777" w:rsidR="00775B85" w:rsidRPr="006B01A7" w:rsidRDefault="00775B85" w:rsidP="00694034">
            <w:pPr>
              <w:rPr>
                <w:rStyle w:val="Betoning"/>
                <w:rFonts w:eastAsiaTheme="majorEastAsia"/>
                <w:lang w:val="en-GB"/>
              </w:rPr>
            </w:pPr>
          </w:p>
        </w:tc>
        <w:tc>
          <w:tcPr>
            <w:tcW w:w="6859" w:type="dxa"/>
            <w:gridSpan w:val="4"/>
            <w:tcBorders>
              <w:top w:val="single" w:sz="6" w:space="0" w:color="auto"/>
              <w:left w:val="single" w:sz="6" w:space="0" w:color="auto"/>
              <w:bottom w:val="single" w:sz="4" w:space="0" w:color="auto"/>
              <w:right w:val="single" w:sz="6" w:space="0" w:color="auto"/>
            </w:tcBorders>
            <w:vAlign w:val="center"/>
          </w:tcPr>
          <w:p w14:paraId="56EEDADC" w14:textId="77777777" w:rsidR="00775B85" w:rsidRPr="006B01A7" w:rsidRDefault="00775B85" w:rsidP="00694034">
            <w:pPr>
              <w:rPr>
                <w:rFonts w:eastAsiaTheme="majorEastAsia"/>
                <w:lang w:val="en-GB"/>
              </w:rPr>
            </w:pPr>
          </w:p>
          <w:p w14:paraId="244F10A7" w14:textId="77777777" w:rsidR="00775B85" w:rsidRPr="006B01A7" w:rsidRDefault="00775B85" w:rsidP="00694034">
            <w:pPr>
              <w:rPr>
                <w:rFonts w:eastAsiaTheme="majorEastAsia"/>
                <w:lang w:val="en-GB"/>
              </w:rPr>
            </w:pPr>
          </w:p>
          <w:p w14:paraId="083E8B45" w14:textId="77777777" w:rsidR="00775B85" w:rsidRPr="006B01A7" w:rsidRDefault="00775B85" w:rsidP="00694034">
            <w:pPr>
              <w:rPr>
                <w:rFonts w:eastAsiaTheme="majorEastAsia"/>
                <w:lang w:val="en-GB"/>
              </w:rPr>
            </w:pPr>
          </w:p>
          <w:p w14:paraId="62719D2C" w14:textId="77777777" w:rsidR="00775B85" w:rsidRPr="006B01A7" w:rsidRDefault="00775B85" w:rsidP="00694034">
            <w:pPr>
              <w:rPr>
                <w:rFonts w:eastAsiaTheme="minorEastAsia"/>
                <w:i/>
                <w:iCs/>
                <w:lang w:val="en-GB"/>
              </w:rPr>
            </w:pPr>
          </w:p>
        </w:tc>
      </w:tr>
      <w:tr w:rsidR="00775B85" w:rsidRPr="006B01A7" w14:paraId="74D8F0DA" w14:textId="77777777" w:rsidTr="00694034">
        <w:trPr>
          <w:cantSplit/>
        </w:trPr>
        <w:tc>
          <w:tcPr>
            <w:tcW w:w="2260" w:type="dxa"/>
            <w:tcBorders>
              <w:top w:val="single" w:sz="6" w:space="0" w:color="auto"/>
              <w:left w:val="single" w:sz="6" w:space="0" w:color="auto"/>
              <w:right w:val="single" w:sz="4" w:space="0" w:color="auto"/>
            </w:tcBorders>
            <w:tcMar>
              <w:top w:w="75" w:type="dxa"/>
              <w:left w:w="75" w:type="dxa"/>
              <w:bottom w:w="75" w:type="dxa"/>
              <w:right w:w="75" w:type="dxa"/>
            </w:tcMar>
            <w:vAlign w:val="center"/>
          </w:tcPr>
          <w:p w14:paraId="254A895E" w14:textId="77777777" w:rsidR="00775B85" w:rsidRPr="006B01A7" w:rsidRDefault="00775B85" w:rsidP="00694034">
            <w:pPr>
              <w:rPr>
                <w:rStyle w:val="Betoning"/>
                <w:rFonts w:eastAsiaTheme="majorEastAsia"/>
                <w:b/>
                <w:i w:val="0"/>
                <w:lang w:val="en-GB"/>
              </w:rPr>
            </w:pPr>
            <w:r>
              <w:rPr>
                <w:rStyle w:val="Betoning"/>
                <w:rFonts w:eastAsiaTheme="majorEastAsia"/>
                <w:b/>
                <w:i w:val="0"/>
                <w:lang w:val="en-GB"/>
              </w:rPr>
              <w:t>Description of the consequence</w:t>
            </w:r>
            <w:r w:rsidRPr="006B01A7">
              <w:rPr>
                <w:rStyle w:val="Betoning"/>
                <w:rFonts w:eastAsiaTheme="majorEastAsia"/>
                <w:b/>
                <w:i w:val="0"/>
                <w:lang w:val="en-GB"/>
              </w:rPr>
              <w:t xml:space="preserve"> </w:t>
            </w:r>
          </w:p>
        </w:tc>
        <w:tc>
          <w:tcPr>
            <w:tcW w:w="6859" w:type="dxa"/>
            <w:gridSpan w:val="4"/>
            <w:tcBorders>
              <w:top w:val="single" w:sz="4" w:space="0" w:color="auto"/>
              <w:left w:val="single" w:sz="4" w:space="0" w:color="auto"/>
              <w:bottom w:val="nil"/>
              <w:right w:val="single" w:sz="4" w:space="0" w:color="auto"/>
            </w:tcBorders>
            <w:vAlign w:val="center"/>
          </w:tcPr>
          <w:p w14:paraId="37849871" w14:textId="77777777" w:rsidR="00775B85" w:rsidRPr="006B01A7" w:rsidRDefault="00775B85" w:rsidP="00694034">
            <w:pPr>
              <w:rPr>
                <w:rStyle w:val="Betoning"/>
                <w:rFonts w:eastAsiaTheme="majorEastAsia"/>
                <w:i w:val="0"/>
                <w:lang w:val="en-GB"/>
              </w:rPr>
            </w:pPr>
          </w:p>
        </w:tc>
      </w:tr>
      <w:tr w:rsidR="00775B85" w:rsidRPr="006B01A7" w14:paraId="28D8BD76" w14:textId="77777777" w:rsidTr="00694034">
        <w:trPr>
          <w:cantSplit/>
        </w:trPr>
        <w:tc>
          <w:tcPr>
            <w:tcW w:w="2260" w:type="dxa"/>
            <w:vMerge w:val="restart"/>
            <w:tcBorders>
              <w:top w:val="single" w:sz="6" w:space="0" w:color="auto"/>
              <w:left w:val="single" w:sz="6" w:space="0" w:color="auto"/>
              <w:right w:val="single" w:sz="4" w:space="0" w:color="auto"/>
            </w:tcBorders>
            <w:tcMar>
              <w:top w:w="75" w:type="dxa"/>
              <w:left w:w="75" w:type="dxa"/>
              <w:bottom w:w="75" w:type="dxa"/>
              <w:right w:w="75" w:type="dxa"/>
            </w:tcMar>
            <w:vAlign w:val="center"/>
          </w:tcPr>
          <w:p w14:paraId="419CD82D" w14:textId="77777777" w:rsidR="00775B85" w:rsidRPr="006B01A7" w:rsidRDefault="00775B85" w:rsidP="00694034">
            <w:pPr>
              <w:rPr>
                <w:rStyle w:val="Betoning"/>
                <w:rFonts w:eastAsiaTheme="majorEastAsia"/>
                <w:b/>
                <w:i w:val="0"/>
                <w:lang w:val="en-GB"/>
              </w:rPr>
            </w:pPr>
            <w:r>
              <w:rPr>
                <w:rStyle w:val="Betoning"/>
                <w:rFonts w:eastAsiaTheme="majorEastAsia"/>
                <w:b/>
                <w:i w:val="0"/>
                <w:lang w:val="en-GB"/>
              </w:rPr>
              <w:t xml:space="preserve">Consequence </w:t>
            </w:r>
          </w:p>
        </w:tc>
        <w:sdt>
          <w:sdtPr>
            <w:rPr>
              <w:rStyle w:val="Betoning"/>
              <w:rFonts w:eastAsiaTheme="majorEastAsia"/>
              <w:i w:val="0"/>
              <w:lang w:val="en-GB"/>
            </w:rPr>
            <w:id w:val="964777588"/>
            <w14:checkbox>
              <w14:checked w14:val="0"/>
              <w14:checkedState w14:val="2612" w14:font="MS Gothic"/>
              <w14:uncheckedState w14:val="2610" w14:font="MS Gothic"/>
            </w14:checkbox>
          </w:sdtPr>
          <w:sdtContent>
            <w:tc>
              <w:tcPr>
                <w:tcW w:w="533" w:type="dxa"/>
                <w:tcBorders>
                  <w:top w:val="single" w:sz="4" w:space="0" w:color="auto"/>
                  <w:left w:val="single" w:sz="4" w:space="0" w:color="auto"/>
                  <w:bottom w:val="nil"/>
                  <w:right w:val="nil"/>
                </w:tcBorders>
                <w:vAlign w:val="center"/>
              </w:tcPr>
              <w:p w14:paraId="391E0F4A" w14:textId="77777777" w:rsidR="00775B85" w:rsidRPr="006B01A7" w:rsidRDefault="00775B85" w:rsidP="00694034">
                <w:pPr>
                  <w:rPr>
                    <w:rStyle w:val="Betoning"/>
                    <w:rFonts w:eastAsiaTheme="majorEastAsia"/>
                    <w:lang w:val="en-GB"/>
                  </w:rPr>
                </w:pPr>
                <w:r w:rsidRPr="006B01A7">
                  <w:rPr>
                    <w:rStyle w:val="Betoning"/>
                    <w:rFonts w:ascii="MS Gothic" w:eastAsia="MS Gothic" w:hAnsi="MS Gothic"/>
                    <w:i w:val="0"/>
                    <w:lang w:val="en-GB"/>
                  </w:rPr>
                  <w:t>☐</w:t>
                </w:r>
              </w:p>
            </w:tc>
          </w:sdtContent>
        </w:sdt>
        <w:tc>
          <w:tcPr>
            <w:tcW w:w="2073" w:type="dxa"/>
            <w:tcBorders>
              <w:top w:val="single" w:sz="4" w:space="0" w:color="auto"/>
              <w:left w:val="nil"/>
              <w:bottom w:val="nil"/>
              <w:right w:val="nil"/>
            </w:tcBorders>
            <w:vAlign w:val="center"/>
          </w:tcPr>
          <w:p w14:paraId="513D54A9" w14:textId="77777777" w:rsidR="00775B85" w:rsidRPr="006B01A7" w:rsidRDefault="00775B85" w:rsidP="00694034">
            <w:pPr>
              <w:rPr>
                <w:rStyle w:val="Betoning"/>
                <w:rFonts w:eastAsiaTheme="majorEastAsia"/>
                <w:i w:val="0"/>
                <w:lang w:val="en-GB"/>
              </w:rPr>
            </w:pPr>
            <w:r>
              <w:rPr>
                <w:rStyle w:val="Betoning"/>
                <w:rFonts w:eastAsiaTheme="majorEastAsia"/>
                <w:i w:val="0"/>
                <w:lang w:val="en-GB"/>
              </w:rPr>
              <w:t>Very serious</w:t>
            </w:r>
            <w:r w:rsidRPr="006B01A7">
              <w:rPr>
                <w:rStyle w:val="Betoning"/>
                <w:rFonts w:eastAsiaTheme="majorEastAsia"/>
                <w:i w:val="0"/>
                <w:lang w:val="en-GB"/>
              </w:rPr>
              <w:t>– 4</w:t>
            </w:r>
          </w:p>
        </w:tc>
        <w:sdt>
          <w:sdtPr>
            <w:rPr>
              <w:rStyle w:val="Betoning"/>
              <w:rFonts w:eastAsiaTheme="majorEastAsia"/>
              <w:i w:val="0"/>
              <w:lang w:val="en-GB"/>
            </w:rPr>
            <w:id w:val="-189149508"/>
            <w14:checkbox>
              <w14:checked w14:val="0"/>
              <w14:checkedState w14:val="2612" w14:font="MS Gothic"/>
              <w14:uncheckedState w14:val="2610" w14:font="MS Gothic"/>
            </w14:checkbox>
          </w:sdtPr>
          <w:sdtContent>
            <w:tc>
              <w:tcPr>
                <w:tcW w:w="270" w:type="dxa"/>
                <w:tcBorders>
                  <w:top w:val="single" w:sz="4" w:space="0" w:color="auto"/>
                  <w:left w:val="nil"/>
                  <w:bottom w:val="nil"/>
                  <w:right w:val="nil"/>
                </w:tcBorders>
                <w:vAlign w:val="center"/>
              </w:tcPr>
              <w:p w14:paraId="38E5BBE0" w14:textId="77777777" w:rsidR="00775B85" w:rsidRPr="006B01A7" w:rsidRDefault="00775B85" w:rsidP="00694034">
                <w:pPr>
                  <w:rPr>
                    <w:rStyle w:val="Betoning"/>
                    <w:rFonts w:eastAsiaTheme="majorEastAsia"/>
                    <w:i w:val="0"/>
                    <w:lang w:val="en-GB"/>
                  </w:rPr>
                </w:pPr>
                <w:r w:rsidRPr="006B01A7">
                  <w:rPr>
                    <w:rStyle w:val="Betoning"/>
                    <w:rFonts w:ascii="MS Gothic" w:eastAsia="MS Gothic" w:hAnsi="MS Gothic"/>
                    <w:i w:val="0"/>
                    <w:lang w:val="en-GB"/>
                  </w:rPr>
                  <w:t>☐</w:t>
                </w:r>
              </w:p>
            </w:tc>
          </w:sdtContent>
        </w:sdt>
        <w:tc>
          <w:tcPr>
            <w:tcW w:w="3983" w:type="dxa"/>
            <w:tcBorders>
              <w:top w:val="single" w:sz="4" w:space="0" w:color="auto"/>
              <w:left w:val="nil"/>
              <w:bottom w:val="nil"/>
              <w:right w:val="single" w:sz="4" w:space="0" w:color="auto"/>
            </w:tcBorders>
            <w:vAlign w:val="center"/>
          </w:tcPr>
          <w:p w14:paraId="60654A1A" w14:textId="77777777" w:rsidR="00775B85" w:rsidRPr="006B01A7" w:rsidRDefault="00775B85" w:rsidP="00694034">
            <w:pPr>
              <w:rPr>
                <w:rStyle w:val="Betoning"/>
                <w:rFonts w:eastAsiaTheme="majorEastAsia"/>
                <w:i w:val="0"/>
                <w:lang w:val="en-GB"/>
              </w:rPr>
            </w:pPr>
            <w:r w:rsidRPr="006B01A7">
              <w:rPr>
                <w:rStyle w:val="Betoning"/>
                <w:rFonts w:eastAsiaTheme="majorEastAsia"/>
                <w:i w:val="0"/>
                <w:lang w:val="en-GB"/>
              </w:rPr>
              <w:t xml:space="preserve">  </w:t>
            </w:r>
            <w:r>
              <w:rPr>
                <w:rStyle w:val="Betoning"/>
                <w:rFonts w:eastAsiaTheme="majorEastAsia"/>
                <w:i w:val="0"/>
                <w:lang w:val="en-GB"/>
              </w:rPr>
              <w:t>Mild</w:t>
            </w:r>
            <w:r w:rsidRPr="006B01A7">
              <w:rPr>
                <w:rStyle w:val="Betoning"/>
                <w:rFonts w:eastAsiaTheme="majorEastAsia"/>
                <w:i w:val="0"/>
                <w:lang w:val="en-GB"/>
              </w:rPr>
              <w:t xml:space="preserve"> - 2</w:t>
            </w:r>
          </w:p>
        </w:tc>
      </w:tr>
      <w:tr w:rsidR="00775B85" w:rsidRPr="006B01A7" w14:paraId="696D5273" w14:textId="77777777" w:rsidTr="00694034">
        <w:trPr>
          <w:cantSplit/>
        </w:trPr>
        <w:tc>
          <w:tcPr>
            <w:tcW w:w="2260" w:type="dxa"/>
            <w:vMerge/>
            <w:tcBorders>
              <w:left w:val="single" w:sz="6" w:space="0" w:color="auto"/>
              <w:bottom w:val="single" w:sz="6" w:space="0" w:color="auto"/>
              <w:right w:val="single" w:sz="4" w:space="0" w:color="auto"/>
            </w:tcBorders>
            <w:tcMar>
              <w:top w:w="75" w:type="dxa"/>
              <w:left w:w="75" w:type="dxa"/>
              <w:bottom w:w="75" w:type="dxa"/>
              <w:right w:w="75" w:type="dxa"/>
            </w:tcMar>
            <w:vAlign w:val="center"/>
          </w:tcPr>
          <w:p w14:paraId="1DE90E91" w14:textId="77777777" w:rsidR="00775B85" w:rsidRPr="006B01A7" w:rsidRDefault="00775B85" w:rsidP="00694034">
            <w:pPr>
              <w:rPr>
                <w:rStyle w:val="Betoning"/>
                <w:rFonts w:eastAsiaTheme="majorEastAsia"/>
                <w:b/>
                <w:i w:val="0"/>
                <w:lang w:val="en-GB"/>
              </w:rPr>
            </w:pPr>
          </w:p>
        </w:tc>
        <w:sdt>
          <w:sdtPr>
            <w:rPr>
              <w:rStyle w:val="Betoning"/>
              <w:rFonts w:ascii="MS Gothic" w:eastAsia="MS Gothic" w:hAnsi="MS Gothic"/>
              <w:i w:val="0"/>
              <w:lang w:val="en-GB"/>
            </w:rPr>
            <w:id w:val="1660960764"/>
            <w14:checkbox>
              <w14:checked w14:val="0"/>
              <w14:checkedState w14:val="2612" w14:font="MS Gothic"/>
              <w14:uncheckedState w14:val="2610" w14:font="MS Gothic"/>
            </w14:checkbox>
          </w:sdtPr>
          <w:sdtContent>
            <w:tc>
              <w:tcPr>
                <w:tcW w:w="533" w:type="dxa"/>
                <w:tcBorders>
                  <w:top w:val="nil"/>
                  <w:left w:val="single" w:sz="4" w:space="0" w:color="auto"/>
                  <w:bottom w:val="single" w:sz="4" w:space="0" w:color="auto"/>
                  <w:right w:val="nil"/>
                </w:tcBorders>
                <w:vAlign w:val="center"/>
              </w:tcPr>
              <w:p w14:paraId="10E09B15" w14:textId="77777777" w:rsidR="00775B85" w:rsidRPr="006B01A7" w:rsidRDefault="00775B85" w:rsidP="00694034">
                <w:pPr>
                  <w:rPr>
                    <w:rStyle w:val="Betoning"/>
                    <w:rFonts w:ascii="MS Gothic" w:eastAsia="MS Gothic" w:hAnsi="MS Gothic"/>
                    <w:i w:val="0"/>
                    <w:lang w:val="en-GB"/>
                  </w:rPr>
                </w:pPr>
                <w:r w:rsidRPr="006B01A7">
                  <w:rPr>
                    <w:rStyle w:val="Betoning"/>
                    <w:rFonts w:ascii="MS Gothic" w:eastAsia="MS Gothic" w:hAnsi="MS Gothic"/>
                    <w:i w:val="0"/>
                    <w:lang w:val="en-GB"/>
                  </w:rPr>
                  <w:t>☐</w:t>
                </w:r>
              </w:p>
            </w:tc>
          </w:sdtContent>
        </w:sdt>
        <w:tc>
          <w:tcPr>
            <w:tcW w:w="2073" w:type="dxa"/>
            <w:tcBorders>
              <w:top w:val="nil"/>
              <w:left w:val="nil"/>
              <w:bottom w:val="single" w:sz="4" w:space="0" w:color="auto"/>
              <w:right w:val="nil"/>
            </w:tcBorders>
            <w:vAlign w:val="center"/>
          </w:tcPr>
          <w:p w14:paraId="13AA3645" w14:textId="77777777" w:rsidR="00775B85" w:rsidRPr="006B01A7" w:rsidRDefault="00775B85" w:rsidP="00694034">
            <w:pPr>
              <w:rPr>
                <w:rStyle w:val="Betoning"/>
                <w:rFonts w:eastAsiaTheme="majorEastAsia"/>
                <w:i w:val="0"/>
                <w:lang w:val="en-GB"/>
              </w:rPr>
            </w:pPr>
            <w:r>
              <w:rPr>
                <w:rStyle w:val="Betoning"/>
                <w:rFonts w:eastAsiaTheme="majorEastAsia"/>
                <w:i w:val="0"/>
                <w:lang w:val="en-GB"/>
              </w:rPr>
              <w:t>Serious</w:t>
            </w:r>
            <w:r w:rsidRPr="006B01A7">
              <w:rPr>
                <w:rStyle w:val="Betoning"/>
                <w:rFonts w:eastAsiaTheme="majorEastAsia"/>
                <w:i w:val="0"/>
                <w:lang w:val="en-GB"/>
              </w:rPr>
              <w:t xml:space="preserve"> – 3</w:t>
            </w:r>
          </w:p>
        </w:tc>
        <w:sdt>
          <w:sdtPr>
            <w:rPr>
              <w:rStyle w:val="Betoning"/>
              <w:rFonts w:eastAsiaTheme="majorEastAsia"/>
              <w:i w:val="0"/>
              <w:lang w:val="en-GB"/>
            </w:rPr>
            <w:id w:val="-161163360"/>
            <w14:checkbox>
              <w14:checked w14:val="0"/>
              <w14:checkedState w14:val="2612" w14:font="MS Gothic"/>
              <w14:uncheckedState w14:val="2610" w14:font="MS Gothic"/>
            </w14:checkbox>
          </w:sdtPr>
          <w:sdtContent>
            <w:tc>
              <w:tcPr>
                <w:tcW w:w="270" w:type="dxa"/>
                <w:tcBorders>
                  <w:top w:val="nil"/>
                  <w:left w:val="nil"/>
                  <w:bottom w:val="single" w:sz="4" w:space="0" w:color="auto"/>
                  <w:right w:val="nil"/>
                </w:tcBorders>
                <w:vAlign w:val="center"/>
              </w:tcPr>
              <w:p w14:paraId="03F0AD0B" w14:textId="77777777" w:rsidR="00775B85" w:rsidRPr="006B01A7" w:rsidRDefault="00775B85" w:rsidP="00694034">
                <w:pPr>
                  <w:rPr>
                    <w:rStyle w:val="Betoning"/>
                    <w:rFonts w:eastAsiaTheme="majorEastAsia"/>
                    <w:i w:val="0"/>
                    <w:lang w:val="en-GB"/>
                  </w:rPr>
                </w:pPr>
                <w:r w:rsidRPr="006B01A7">
                  <w:rPr>
                    <w:rStyle w:val="Betoning"/>
                    <w:rFonts w:ascii="MS Gothic" w:eastAsia="MS Gothic" w:hAnsi="MS Gothic"/>
                    <w:i w:val="0"/>
                    <w:lang w:val="en-GB"/>
                  </w:rPr>
                  <w:t>☐</w:t>
                </w:r>
              </w:p>
            </w:tc>
          </w:sdtContent>
        </w:sdt>
        <w:tc>
          <w:tcPr>
            <w:tcW w:w="3983" w:type="dxa"/>
            <w:tcBorders>
              <w:top w:val="nil"/>
              <w:left w:val="nil"/>
              <w:bottom w:val="single" w:sz="4" w:space="0" w:color="auto"/>
              <w:right w:val="single" w:sz="4" w:space="0" w:color="auto"/>
            </w:tcBorders>
            <w:vAlign w:val="center"/>
          </w:tcPr>
          <w:p w14:paraId="432B2669" w14:textId="77777777" w:rsidR="00775B85" w:rsidRPr="006B01A7" w:rsidRDefault="00775B85" w:rsidP="00694034">
            <w:pPr>
              <w:rPr>
                <w:rStyle w:val="Betoning"/>
                <w:rFonts w:eastAsiaTheme="majorEastAsia"/>
                <w:i w:val="0"/>
                <w:lang w:val="en-GB"/>
              </w:rPr>
            </w:pPr>
            <w:r w:rsidRPr="006B01A7">
              <w:rPr>
                <w:rStyle w:val="Betoning"/>
                <w:rFonts w:eastAsiaTheme="majorEastAsia"/>
                <w:i w:val="0"/>
                <w:lang w:val="en-GB"/>
              </w:rPr>
              <w:t xml:space="preserve">  </w:t>
            </w:r>
            <w:r>
              <w:rPr>
                <w:rStyle w:val="Betoning"/>
                <w:rFonts w:eastAsiaTheme="majorEastAsia"/>
                <w:i w:val="0"/>
                <w:lang w:val="en-GB"/>
              </w:rPr>
              <w:t>Negligible</w:t>
            </w:r>
            <w:r w:rsidRPr="006B01A7">
              <w:rPr>
                <w:rStyle w:val="Betoning"/>
                <w:rFonts w:eastAsiaTheme="majorEastAsia"/>
                <w:i w:val="0"/>
                <w:lang w:val="en-GB"/>
              </w:rPr>
              <w:t xml:space="preserve"> - 1</w:t>
            </w:r>
          </w:p>
        </w:tc>
      </w:tr>
      <w:tr w:rsidR="00775B85" w:rsidRPr="006B01A7" w14:paraId="19B2E7B7" w14:textId="77777777" w:rsidTr="00694034">
        <w:trPr>
          <w:cantSplit/>
        </w:trPr>
        <w:tc>
          <w:tcPr>
            <w:tcW w:w="2260" w:type="dxa"/>
            <w:vMerge w:val="restart"/>
            <w:tcBorders>
              <w:top w:val="single" w:sz="6" w:space="0" w:color="auto"/>
              <w:left w:val="single" w:sz="6" w:space="0" w:color="auto"/>
              <w:right w:val="single" w:sz="4" w:space="0" w:color="auto"/>
            </w:tcBorders>
            <w:tcMar>
              <w:top w:w="75" w:type="dxa"/>
              <w:left w:w="75" w:type="dxa"/>
              <w:bottom w:w="75" w:type="dxa"/>
              <w:right w:w="75" w:type="dxa"/>
            </w:tcMar>
            <w:vAlign w:val="center"/>
          </w:tcPr>
          <w:p w14:paraId="2200EA7C" w14:textId="77777777" w:rsidR="00775B85" w:rsidRPr="00F55A28" w:rsidRDefault="00775B85" w:rsidP="00694034">
            <w:pPr>
              <w:rPr>
                <w:rStyle w:val="Betoning"/>
                <w:rFonts w:eastAsiaTheme="majorEastAsia"/>
                <w:b/>
                <w:i w:val="0"/>
                <w:lang w:val="en-GB"/>
              </w:rPr>
            </w:pPr>
            <w:r w:rsidRPr="006B01A7">
              <w:rPr>
                <w:rStyle w:val="Betoning"/>
                <w:rFonts w:eastAsiaTheme="majorEastAsia"/>
                <w:b/>
                <w:i w:val="0"/>
                <w:lang w:val="en-GB"/>
              </w:rPr>
              <w:lastRenderedPageBreak/>
              <w:t xml:space="preserve"> </w:t>
            </w:r>
            <w:r w:rsidRPr="00F55A28">
              <w:rPr>
                <w:b/>
              </w:rPr>
              <w:t>Probability</w:t>
            </w:r>
          </w:p>
        </w:tc>
        <w:sdt>
          <w:sdtPr>
            <w:rPr>
              <w:rStyle w:val="Betoning"/>
              <w:rFonts w:eastAsiaTheme="majorEastAsia"/>
              <w:i w:val="0"/>
              <w:lang w:val="en-GB"/>
            </w:rPr>
            <w:id w:val="2043007704"/>
            <w14:checkbox>
              <w14:checked w14:val="0"/>
              <w14:checkedState w14:val="2612" w14:font="MS Gothic"/>
              <w14:uncheckedState w14:val="2610" w14:font="MS Gothic"/>
            </w14:checkbox>
          </w:sdtPr>
          <w:sdtContent>
            <w:tc>
              <w:tcPr>
                <w:tcW w:w="533" w:type="dxa"/>
                <w:tcBorders>
                  <w:top w:val="single" w:sz="4" w:space="0" w:color="auto"/>
                  <w:left w:val="single" w:sz="4" w:space="0" w:color="auto"/>
                  <w:bottom w:val="nil"/>
                  <w:right w:val="nil"/>
                </w:tcBorders>
                <w:vAlign w:val="center"/>
              </w:tcPr>
              <w:p w14:paraId="18304F52" w14:textId="77777777" w:rsidR="00775B85" w:rsidRPr="006B01A7" w:rsidRDefault="00775B85" w:rsidP="00694034">
                <w:pPr>
                  <w:rPr>
                    <w:rStyle w:val="Betoning"/>
                    <w:rFonts w:eastAsiaTheme="majorEastAsia"/>
                    <w:lang w:val="en-GB"/>
                  </w:rPr>
                </w:pPr>
                <w:r w:rsidRPr="006B01A7">
                  <w:rPr>
                    <w:rStyle w:val="Betoning"/>
                    <w:rFonts w:ascii="MS Gothic" w:eastAsia="MS Gothic" w:hAnsi="MS Gothic"/>
                    <w:i w:val="0"/>
                    <w:lang w:val="en-GB"/>
                  </w:rPr>
                  <w:t>☐</w:t>
                </w:r>
              </w:p>
            </w:tc>
          </w:sdtContent>
        </w:sdt>
        <w:tc>
          <w:tcPr>
            <w:tcW w:w="2073" w:type="dxa"/>
            <w:tcBorders>
              <w:top w:val="single" w:sz="4" w:space="0" w:color="auto"/>
              <w:left w:val="nil"/>
              <w:bottom w:val="nil"/>
              <w:right w:val="nil"/>
            </w:tcBorders>
            <w:vAlign w:val="center"/>
          </w:tcPr>
          <w:p w14:paraId="105FC014" w14:textId="77777777" w:rsidR="00775B85" w:rsidRPr="006B01A7" w:rsidRDefault="00775B85" w:rsidP="00694034">
            <w:pPr>
              <w:rPr>
                <w:rStyle w:val="Betoning"/>
                <w:rFonts w:eastAsiaTheme="majorEastAsia"/>
                <w:i w:val="0"/>
                <w:lang w:val="en-GB"/>
              </w:rPr>
            </w:pPr>
            <w:r>
              <w:rPr>
                <w:rStyle w:val="Betoning"/>
                <w:rFonts w:eastAsiaTheme="majorEastAsia"/>
                <w:i w:val="0"/>
                <w:lang w:val="en-GB"/>
              </w:rPr>
              <w:t>Very high probability</w:t>
            </w:r>
            <w:r w:rsidRPr="006B01A7">
              <w:rPr>
                <w:rStyle w:val="Betoning"/>
                <w:rFonts w:eastAsiaTheme="majorEastAsia"/>
                <w:i w:val="0"/>
                <w:lang w:val="en-GB"/>
              </w:rPr>
              <w:t xml:space="preserve"> - 4</w:t>
            </w:r>
          </w:p>
        </w:tc>
        <w:sdt>
          <w:sdtPr>
            <w:rPr>
              <w:rStyle w:val="Betoning"/>
              <w:rFonts w:eastAsiaTheme="majorEastAsia"/>
              <w:i w:val="0"/>
              <w:lang w:val="en-GB"/>
            </w:rPr>
            <w:id w:val="375137079"/>
            <w14:checkbox>
              <w14:checked w14:val="0"/>
              <w14:checkedState w14:val="2612" w14:font="MS Gothic"/>
              <w14:uncheckedState w14:val="2610" w14:font="MS Gothic"/>
            </w14:checkbox>
          </w:sdtPr>
          <w:sdtContent>
            <w:tc>
              <w:tcPr>
                <w:tcW w:w="270" w:type="dxa"/>
                <w:tcBorders>
                  <w:top w:val="single" w:sz="4" w:space="0" w:color="auto"/>
                  <w:left w:val="nil"/>
                  <w:bottom w:val="nil"/>
                  <w:right w:val="nil"/>
                </w:tcBorders>
                <w:vAlign w:val="center"/>
              </w:tcPr>
              <w:p w14:paraId="44587716" w14:textId="77777777" w:rsidR="00775B85" w:rsidRPr="006B01A7" w:rsidRDefault="00775B85" w:rsidP="00694034">
                <w:pPr>
                  <w:rPr>
                    <w:rStyle w:val="Betoning"/>
                    <w:rFonts w:eastAsiaTheme="majorEastAsia"/>
                    <w:i w:val="0"/>
                    <w:lang w:val="en-GB"/>
                  </w:rPr>
                </w:pPr>
                <w:r w:rsidRPr="006B01A7">
                  <w:rPr>
                    <w:rStyle w:val="Betoning"/>
                    <w:rFonts w:ascii="MS Gothic" w:eastAsia="MS Gothic" w:hAnsi="MS Gothic"/>
                    <w:i w:val="0"/>
                    <w:lang w:val="en-GB"/>
                  </w:rPr>
                  <w:t>☐</w:t>
                </w:r>
              </w:p>
            </w:tc>
          </w:sdtContent>
        </w:sdt>
        <w:tc>
          <w:tcPr>
            <w:tcW w:w="3983" w:type="dxa"/>
            <w:tcBorders>
              <w:top w:val="single" w:sz="4" w:space="0" w:color="auto"/>
              <w:left w:val="nil"/>
              <w:bottom w:val="nil"/>
              <w:right w:val="single" w:sz="4" w:space="0" w:color="auto"/>
            </w:tcBorders>
            <w:vAlign w:val="center"/>
          </w:tcPr>
          <w:p w14:paraId="10DD6D33" w14:textId="77777777" w:rsidR="00775B85" w:rsidRPr="006B01A7" w:rsidRDefault="00775B85" w:rsidP="00694034">
            <w:pPr>
              <w:rPr>
                <w:rStyle w:val="Betoning"/>
                <w:rFonts w:eastAsiaTheme="majorEastAsia"/>
                <w:i w:val="0"/>
                <w:lang w:val="en-GB"/>
              </w:rPr>
            </w:pPr>
            <w:r w:rsidRPr="006B01A7">
              <w:rPr>
                <w:rStyle w:val="Betoning"/>
                <w:rFonts w:eastAsiaTheme="majorEastAsia"/>
                <w:i w:val="0"/>
                <w:lang w:val="en-GB"/>
              </w:rPr>
              <w:t xml:space="preserve">  </w:t>
            </w:r>
            <w:r>
              <w:rPr>
                <w:rStyle w:val="Betoning"/>
                <w:rFonts w:eastAsiaTheme="majorEastAsia"/>
                <w:i w:val="0"/>
                <w:lang w:val="en-GB"/>
              </w:rPr>
              <w:t>Small probability</w:t>
            </w:r>
            <w:r w:rsidRPr="006B01A7">
              <w:rPr>
                <w:rStyle w:val="Betoning"/>
                <w:rFonts w:eastAsiaTheme="majorEastAsia"/>
                <w:i w:val="0"/>
                <w:lang w:val="en-GB"/>
              </w:rPr>
              <w:t xml:space="preserve"> - 2</w:t>
            </w:r>
          </w:p>
        </w:tc>
      </w:tr>
      <w:tr w:rsidR="00775B85" w:rsidRPr="006B01A7" w14:paraId="78E19E64" w14:textId="77777777" w:rsidTr="00694034">
        <w:trPr>
          <w:cantSplit/>
        </w:trPr>
        <w:tc>
          <w:tcPr>
            <w:tcW w:w="2260" w:type="dxa"/>
            <w:vMerge/>
            <w:tcBorders>
              <w:left w:val="single" w:sz="6" w:space="0" w:color="auto"/>
              <w:bottom w:val="single" w:sz="6" w:space="0" w:color="auto"/>
              <w:right w:val="single" w:sz="4" w:space="0" w:color="auto"/>
            </w:tcBorders>
            <w:tcMar>
              <w:top w:w="75" w:type="dxa"/>
              <w:left w:w="75" w:type="dxa"/>
              <w:bottom w:w="75" w:type="dxa"/>
              <w:right w:w="75" w:type="dxa"/>
            </w:tcMar>
            <w:vAlign w:val="center"/>
          </w:tcPr>
          <w:p w14:paraId="7F701511" w14:textId="77777777" w:rsidR="00775B85" w:rsidRPr="006B01A7" w:rsidRDefault="00775B85" w:rsidP="00694034">
            <w:pPr>
              <w:rPr>
                <w:rStyle w:val="Betoning"/>
                <w:rFonts w:eastAsiaTheme="majorEastAsia"/>
                <w:b/>
                <w:i w:val="0"/>
                <w:lang w:val="en-GB"/>
              </w:rPr>
            </w:pPr>
          </w:p>
        </w:tc>
        <w:sdt>
          <w:sdtPr>
            <w:rPr>
              <w:rStyle w:val="Betoning"/>
              <w:rFonts w:ascii="MS Gothic" w:eastAsia="MS Gothic" w:hAnsi="MS Gothic"/>
              <w:i w:val="0"/>
              <w:lang w:val="en-GB"/>
            </w:rPr>
            <w:id w:val="1440255842"/>
            <w14:checkbox>
              <w14:checked w14:val="0"/>
              <w14:checkedState w14:val="2612" w14:font="MS Gothic"/>
              <w14:uncheckedState w14:val="2610" w14:font="MS Gothic"/>
            </w14:checkbox>
          </w:sdtPr>
          <w:sdtContent>
            <w:tc>
              <w:tcPr>
                <w:tcW w:w="533" w:type="dxa"/>
                <w:tcBorders>
                  <w:top w:val="nil"/>
                  <w:left w:val="single" w:sz="4" w:space="0" w:color="auto"/>
                  <w:bottom w:val="single" w:sz="4" w:space="0" w:color="auto"/>
                  <w:right w:val="nil"/>
                </w:tcBorders>
                <w:vAlign w:val="center"/>
              </w:tcPr>
              <w:p w14:paraId="09E53938" w14:textId="77777777" w:rsidR="00775B85" w:rsidRPr="006B01A7" w:rsidRDefault="00775B85" w:rsidP="00694034">
                <w:pPr>
                  <w:rPr>
                    <w:rStyle w:val="Betoning"/>
                    <w:rFonts w:ascii="MS Gothic" w:eastAsia="MS Gothic" w:hAnsi="MS Gothic"/>
                    <w:i w:val="0"/>
                    <w:lang w:val="en-GB"/>
                  </w:rPr>
                </w:pPr>
                <w:r w:rsidRPr="006B01A7">
                  <w:rPr>
                    <w:rStyle w:val="Betoning"/>
                    <w:rFonts w:ascii="MS Gothic" w:eastAsia="MS Gothic" w:hAnsi="MS Gothic"/>
                    <w:i w:val="0"/>
                    <w:lang w:val="en-GB"/>
                  </w:rPr>
                  <w:t>☐</w:t>
                </w:r>
              </w:p>
            </w:tc>
          </w:sdtContent>
        </w:sdt>
        <w:tc>
          <w:tcPr>
            <w:tcW w:w="2073" w:type="dxa"/>
            <w:tcBorders>
              <w:top w:val="nil"/>
              <w:left w:val="nil"/>
              <w:bottom w:val="single" w:sz="4" w:space="0" w:color="auto"/>
              <w:right w:val="nil"/>
            </w:tcBorders>
            <w:vAlign w:val="center"/>
          </w:tcPr>
          <w:p w14:paraId="39D0DF8D" w14:textId="77777777" w:rsidR="00775B85" w:rsidRPr="006B01A7" w:rsidRDefault="00775B85" w:rsidP="00694034">
            <w:pPr>
              <w:rPr>
                <w:rStyle w:val="Betoning"/>
                <w:rFonts w:eastAsiaTheme="majorEastAsia"/>
                <w:i w:val="0"/>
                <w:lang w:val="en-GB"/>
              </w:rPr>
            </w:pPr>
            <w:r>
              <w:rPr>
                <w:rStyle w:val="Betoning"/>
                <w:rFonts w:eastAsiaTheme="majorEastAsia"/>
                <w:i w:val="0"/>
                <w:lang w:val="en-GB"/>
              </w:rPr>
              <w:t>High probability</w:t>
            </w:r>
            <w:r w:rsidRPr="006B01A7">
              <w:rPr>
                <w:rStyle w:val="Betoning"/>
                <w:rFonts w:eastAsiaTheme="majorEastAsia"/>
                <w:i w:val="0"/>
                <w:lang w:val="en-GB"/>
              </w:rPr>
              <w:t xml:space="preserve"> - 3</w:t>
            </w:r>
          </w:p>
        </w:tc>
        <w:sdt>
          <w:sdtPr>
            <w:rPr>
              <w:rStyle w:val="Betoning"/>
              <w:rFonts w:eastAsiaTheme="majorEastAsia"/>
              <w:i w:val="0"/>
              <w:lang w:val="en-GB"/>
            </w:rPr>
            <w:id w:val="205451506"/>
            <w14:checkbox>
              <w14:checked w14:val="0"/>
              <w14:checkedState w14:val="2612" w14:font="MS Gothic"/>
              <w14:uncheckedState w14:val="2610" w14:font="MS Gothic"/>
            </w14:checkbox>
          </w:sdtPr>
          <w:sdtContent>
            <w:tc>
              <w:tcPr>
                <w:tcW w:w="270" w:type="dxa"/>
                <w:tcBorders>
                  <w:top w:val="nil"/>
                  <w:left w:val="nil"/>
                  <w:bottom w:val="single" w:sz="4" w:space="0" w:color="auto"/>
                  <w:right w:val="nil"/>
                </w:tcBorders>
                <w:vAlign w:val="center"/>
              </w:tcPr>
              <w:p w14:paraId="1D1D05A2" w14:textId="77777777" w:rsidR="00775B85" w:rsidRPr="006B01A7" w:rsidRDefault="00775B85" w:rsidP="00694034">
                <w:pPr>
                  <w:rPr>
                    <w:rStyle w:val="Betoning"/>
                    <w:rFonts w:eastAsiaTheme="majorEastAsia"/>
                    <w:i w:val="0"/>
                    <w:lang w:val="en-GB"/>
                  </w:rPr>
                </w:pPr>
                <w:r w:rsidRPr="006B01A7">
                  <w:rPr>
                    <w:rStyle w:val="Betoning"/>
                    <w:rFonts w:ascii="MS Gothic" w:eastAsia="MS Gothic" w:hAnsi="MS Gothic"/>
                    <w:i w:val="0"/>
                    <w:lang w:val="en-GB"/>
                  </w:rPr>
                  <w:t>☐</w:t>
                </w:r>
              </w:p>
            </w:tc>
          </w:sdtContent>
        </w:sdt>
        <w:tc>
          <w:tcPr>
            <w:tcW w:w="3983" w:type="dxa"/>
            <w:tcBorders>
              <w:top w:val="nil"/>
              <w:left w:val="nil"/>
              <w:bottom w:val="single" w:sz="4" w:space="0" w:color="auto"/>
              <w:right w:val="single" w:sz="4" w:space="0" w:color="auto"/>
            </w:tcBorders>
            <w:vAlign w:val="center"/>
          </w:tcPr>
          <w:p w14:paraId="7D6DD06B" w14:textId="77777777" w:rsidR="00775B85" w:rsidRPr="006B01A7" w:rsidRDefault="00775B85" w:rsidP="00694034">
            <w:pPr>
              <w:rPr>
                <w:rStyle w:val="Betoning"/>
                <w:rFonts w:eastAsiaTheme="majorEastAsia"/>
                <w:i w:val="0"/>
                <w:lang w:val="en-GB"/>
              </w:rPr>
            </w:pPr>
            <w:r w:rsidRPr="006B01A7">
              <w:rPr>
                <w:rStyle w:val="Betoning"/>
                <w:rFonts w:eastAsiaTheme="majorEastAsia"/>
                <w:i w:val="0"/>
                <w:lang w:val="en-GB"/>
              </w:rPr>
              <w:t xml:space="preserve">  </w:t>
            </w:r>
            <w:r>
              <w:rPr>
                <w:rStyle w:val="Betoning"/>
                <w:rFonts w:eastAsiaTheme="majorEastAsia"/>
                <w:i w:val="0"/>
                <w:lang w:val="en-GB"/>
              </w:rPr>
              <w:t>Unlikely</w:t>
            </w:r>
            <w:r w:rsidRPr="006B01A7">
              <w:rPr>
                <w:rStyle w:val="Betoning"/>
                <w:rFonts w:eastAsiaTheme="majorEastAsia"/>
                <w:i w:val="0"/>
                <w:lang w:val="en-GB"/>
              </w:rPr>
              <w:t xml:space="preserve"> - 1</w:t>
            </w:r>
          </w:p>
        </w:tc>
      </w:tr>
    </w:tbl>
    <w:p w14:paraId="432860AB" w14:textId="77777777" w:rsidR="006D22BD" w:rsidRPr="006B01A7" w:rsidRDefault="006D22BD" w:rsidP="00D606EA">
      <w:pPr>
        <w:pStyle w:val="Brdtext"/>
        <w:rPr>
          <w:lang w:val="en-GB"/>
        </w:rPr>
      </w:pPr>
    </w:p>
    <w:p w14:paraId="25D9A7B9" w14:textId="111BF69D" w:rsidR="00C95ABE" w:rsidRPr="006B01A7" w:rsidRDefault="00C95ABE" w:rsidP="00D606EA">
      <w:pPr>
        <w:pStyle w:val="Brdtext"/>
        <w:rPr>
          <w:lang w:val="en-GB"/>
        </w:rPr>
      </w:pPr>
    </w:p>
    <w:tbl>
      <w:tblPr>
        <w:tblW w:w="9119"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60"/>
        <w:gridCol w:w="533"/>
        <w:gridCol w:w="2073"/>
        <w:gridCol w:w="270"/>
        <w:gridCol w:w="3983"/>
      </w:tblGrid>
      <w:tr w:rsidR="00775B85" w:rsidRPr="006B01A7" w14:paraId="4A780EC8" w14:textId="77777777" w:rsidTr="00694034">
        <w:tc>
          <w:tcPr>
            <w:tcW w:w="2260" w:type="dxa"/>
            <w:tcBorders>
              <w:top w:val="single" w:sz="6" w:space="0" w:color="auto"/>
              <w:left w:val="single" w:sz="6" w:space="0" w:color="auto"/>
              <w:bottom w:val="single" w:sz="6" w:space="0" w:color="auto"/>
              <w:right w:val="single" w:sz="6" w:space="0" w:color="auto"/>
            </w:tcBorders>
            <w:shd w:val="clear" w:color="auto" w:fill="CBCFCB" w:themeFill="background2" w:themeFillShade="E6"/>
            <w:tcMar>
              <w:top w:w="75" w:type="dxa"/>
              <w:left w:w="75" w:type="dxa"/>
              <w:bottom w:w="75" w:type="dxa"/>
              <w:right w:w="75" w:type="dxa"/>
            </w:tcMar>
            <w:vAlign w:val="center"/>
            <w:hideMark/>
          </w:tcPr>
          <w:p w14:paraId="1A8ADCDD" w14:textId="0ED2E0E2" w:rsidR="00775B85" w:rsidRPr="006B01A7" w:rsidRDefault="00775B85" w:rsidP="00694034">
            <w:pPr>
              <w:rPr>
                <w:b/>
                <w:bCs/>
                <w:szCs w:val="24"/>
                <w:lang w:val="en-GB"/>
              </w:rPr>
            </w:pPr>
            <w:r>
              <w:rPr>
                <w:b/>
                <w:bCs/>
                <w:lang w:val="en-GB"/>
              </w:rPr>
              <w:t>Risk assessment # 4</w:t>
            </w:r>
          </w:p>
        </w:tc>
        <w:tc>
          <w:tcPr>
            <w:tcW w:w="6859" w:type="dxa"/>
            <w:gridSpan w:val="4"/>
            <w:tcBorders>
              <w:top w:val="single" w:sz="6" w:space="0" w:color="auto"/>
              <w:left w:val="single" w:sz="6" w:space="0" w:color="auto"/>
              <w:bottom w:val="single" w:sz="6" w:space="0" w:color="auto"/>
              <w:right w:val="single" w:sz="6" w:space="0" w:color="auto"/>
            </w:tcBorders>
            <w:shd w:val="clear" w:color="auto" w:fill="CBCFCB" w:themeFill="background2" w:themeFillShade="E6"/>
            <w:vAlign w:val="center"/>
          </w:tcPr>
          <w:p w14:paraId="5C47D30A" w14:textId="77777777" w:rsidR="00775B85" w:rsidRPr="006B01A7" w:rsidRDefault="00775B85" w:rsidP="00694034">
            <w:pPr>
              <w:rPr>
                <w:b/>
                <w:bCs/>
                <w:szCs w:val="24"/>
                <w:lang w:val="en-GB"/>
              </w:rPr>
            </w:pPr>
          </w:p>
        </w:tc>
      </w:tr>
      <w:tr w:rsidR="00775B85" w:rsidRPr="006B01A7" w14:paraId="019222A6" w14:textId="77777777" w:rsidTr="00694034">
        <w:trPr>
          <w:cantSplit/>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DBFAED" w14:textId="77777777" w:rsidR="00775B85" w:rsidRPr="006B01A7" w:rsidRDefault="00775B85" w:rsidP="00694034">
            <w:pPr>
              <w:rPr>
                <w:rStyle w:val="Betoning"/>
                <w:rFonts w:eastAsiaTheme="majorEastAsia"/>
                <w:b/>
                <w:i w:val="0"/>
                <w:lang w:val="en-GB"/>
              </w:rPr>
            </w:pPr>
            <w:commentRangeStart w:id="10"/>
            <w:r>
              <w:rPr>
                <w:rStyle w:val="Betoning"/>
                <w:rFonts w:eastAsiaTheme="majorEastAsia"/>
                <w:b/>
                <w:i w:val="0"/>
                <w:lang w:val="en-GB"/>
              </w:rPr>
              <w:t>Description of the risk</w:t>
            </w:r>
            <w:r w:rsidRPr="006B01A7">
              <w:rPr>
                <w:rStyle w:val="Betoning"/>
                <w:rFonts w:eastAsiaTheme="majorEastAsia"/>
                <w:b/>
                <w:i w:val="0"/>
                <w:lang w:val="en-GB"/>
              </w:rPr>
              <w:t xml:space="preserve"> </w:t>
            </w:r>
            <w:commentRangeEnd w:id="10"/>
            <w:r>
              <w:rPr>
                <w:rStyle w:val="Kommentarsreferens"/>
              </w:rPr>
              <w:commentReference w:id="10"/>
            </w:r>
          </w:p>
          <w:p w14:paraId="643641FE" w14:textId="77777777" w:rsidR="00775B85" w:rsidRPr="006B01A7" w:rsidRDefault="00775B85" w:rsidP="00694034">
            <w:pPr>
              <w:rPr>
                <w:rStyle w:val="Betoning"/>
                <w:rFonts w:eastAsiaTheme="majorEastAsia"/>
                <w:lang w:val="en-GB"/>
              </w:rPr>
            </w:pPr>
          </w:p>
          <w:p w14:paraId="108E9CB2" w14:textId="77777777" w:rsidR="00775B85" w:rsidRPr="006B01A7" w:rsidRDefault="00775B85" w:rsidP="00694034">
            <w:pPr>
              <w:rPr>
                <w:rStyle w:val="Betoning"/>
                <w:rFonts w:eastAsiaTheme="majorEastAsia"/>
                <w:lang w:val="en-GB"/>
              </w:rPr>
            </w:pPr>
          </w:p>
          <w:p w14:paraId="4A1E0FF6" w14:textId="77777777" w:rsidR="00775B85" w:rsidRPr="006B01A7" w:rsidRDefault="00775B85" w:rsidP="00694034">
            <w:pPr>
              <w:rPr>
                <w:rStyle w:val="Betoning"/>
                <w:rFonts w:eastAsiaTheme="majorEastAsia"/>
                <w:lang w:val="en-GB"/>
              </w:rPr>
            </w:pPr>
          </w:p>
          <w:p w14:paraId="7E572C27" w14:textId="77777777" w:rsidR="00775B85" w:rsidRPr="006B01A7" w:rsidRDefault="00775B85" w:rsidP="00694034">
            <w:pPr>
              <w:rPr>
                <w:rStyle w:val="Betoning"/>
                <w:rFonts w:eastAsiaTheme="majorEastAsia"/>
                <w:lang w:val="en-GB"/>
              </w:rPr>
            </w:pPr>
          </w:p>
          <w:p w14:paraId="7145C190" w14:textId="77777777" w:rsidR="00775B85" w:rsidRPr="006B01A7" w:rsidRDefault="00775B85" w:rsidP="00694034">
            <w:pPr>
              <w:rPr>
                <w:rStyle w:val="Betoning"/>
                <w:rFonts w:eastAsiaTheme="majorEastAsia"/>
                <w:lang w:val="en-GB"/>
              </w:rPr>
            </w:pPr>
          </w:p>
        </w:tc>
        <w:tc>
          <w:tcPr>
            <w:tcW w:w="6859" w:type="dxa"/>
            <w:gridSpan w:val="4"/>
            <w:tcBorders>
              <w:top w:val="single" w:sz="6" w:space="0" w:color="auto"/>
              <w:left w:val="single" w:sz="6" w:space="0" w:color="auto"/>
              <w:bottom w:val="single" w:sz="4" w:space="0" w:color="auto"/>
              <w:right w:val="single" w:sz="6" w:space="0" w:color="auto"/>
            </w:tcBorders>
            <w:vAlign w:val="center"/>
          </w:tcPr>
          <w:p w14:paraId="1C1F92A6" w14:textId="77777777" w:rsidR="00775B85" w:rsidRPr="006B01A7" w:rsidRDefault="00775B85" w:rsidP="00694034">
            <w:pPr>
              <w:rPr>
                <w:rFonts w:eastAsiaTheme="majorEastAsia"/>
                <w:lang w:val="en-GB"/>
              </w:rPr>
            </w:pPr>
          </w:p>
          <w:p w14:paraId="02499BFC" w14:textId="77777777" w:rsidR="00775B85" w:rsidRPr="006B01A7" w:rsidRDefault="00775B85" w:rsidP="00694034">
            <w:pPr>
              <w:rPr>
                <w:rFonts w:eastAsiaTheme="majorEastAsia"/>
                <w:lang w:val="en-GB"/>
              </w:rPr>
            </w:pPr>
          </w:p>
          <w:p w14:paraId="5CF1D66E" w14:textId="77777777" w:rsidR="00775B85" w:rsidRPr="006B01A7" w:rsidRDefault="00775B85" w:rsidP="00694034">
            <w:pPr>
              <w:rPr>
                <w:rFonts w:eastAsiaTheme="majorEastAsia"/>
                <w:lang w:val="en-GB"/>
              </w:rPr>
            </w:pPr>
          </w:p>
          <w:p w14:paraId="44BC2988" w14:textId="77777777" w:rsidR="00775B85" w:rsidRPr="006B01A7" w:rsidRDefault="00775B85" w:rsidP="00694034">
            <w:pPr>
              <w:rPr>
                <w:rFonts w:eastAsiaTheme="minorEastAsia"/>
                <w:i/>
                <w:iCs/>
                <w:lang w:val="en-GB"/>
              </w:rPr>
            </w:pPr>
          </w:p>
        </w:tc>
      </w:tr>
      <w:tr w:rsidR="00775B85" w:rsidRPr="006B01A7" w14:paraId="78B026C8" w14:textId="77777777" w:rsidTr="00694034">
        <w:trPr>
          <w:cantSplit/>
        </w:trPr>
        <w:tc>
          <w:tcPr>
            <w:tcW w:w="2260" w:type="dxa"/>
            <w:tcBorders>
              <w:top w:val="single" w:sz="6" w:space="0" w:color="auto"/>
              <w:left w:val="single" w:sz="6" w:space="0" w:color="auto"/>
              <w:right w:val="single" w:sz="4" w:space="0" w:color="auto"/>
            </w:tcBorders>
            <w:tcMar>
              <w:top w:w="75" w:type="dxa"/>
              <w:left w:w="75" w:type="dxa"/>
              <w:bottom w:w="75" w:type="dxa"/>
              <w:right w:w="75" w:type="dxa"/>
            </w:tcMar>
            <w:vAlign w:val="center"/>
          </w:tcPr>
          <w:p w14:paraId="5E47DE6B" w14:textId="77777777" w:rsidR="00775B85" w:rsidRPr="006B01A7" w:rsidRDefault="00775B85" w:rsidP="00694034">
            <w:pPr>
              <w:rPr>
                <w:rStyle w:val="Betoning"/>
                <w:rFonts w:eastAsiaTheme="majorEastAsia"/>
                <w:b/>
                <w:i w:val="0"/>
                <w:lang w:val="en-GB"/>
              </w:rPr>
            </w:pPr>
            <w:r>
              <w:rPr>
                <w:rStyle w:val="Betoning"/>
                <w:rFonts w:eastAsiaTheme="majorEastAsia"/>
                <w:b/>
                <w:i w:val="0"/>
                <w:lang w:val="en-GB"/>
              </w:rPr>
              <w:t>Description of the consequence</w:t>
            </w:r>
            <w:r w:rsidRPr="006B01A7">
              <w:rPr>
                <w:rStyle w:val="Betoning"/>
                <w:rFonts w:eastAsiaTheme="majorEastAsia"/>
                <w:b/>
                <w:i w:val="0"/>
                <w:lang w:val="en-GB"/>
              </w:rPr>
              <w:t xml:space="preserve"> </w:t>
            </w:r>
          </w:p>
        </w:tc>
        <w:tc>
          <w:tcPr>
            <w:tcW w:w="6859" w:type="dxa"/>
            <w:gridSpan w:val="4"/>
            <w:tcBorders>
              <w:top w:val="single" w:sz="4" w:space="0" w:color="auto"/>
              <w:left w:val="single" w:sz="4" w:space="0" w:color="auto"/>
              <w:bottom w:val="nil"/>
              <w:right w:val="single" w:sz="4" w:space="0" w:color="auto"/>
            </w:tcBorders>
            <w:vAlign w:val="center"/>
          </w:tcPr>
          <w:p w14:paraId="062C9DD8" w14:textId="77777777" w:rsidR="00775B85" w:rsidRPr="006B01A7" w:rsidRDefault="00775B85" w:rsidP="00694034">
            <w:pPr>
              <w:rPr>
                <w:rStyle w:val="Betoning"/>
                <w:rFonts w:eastAsiaTheme="majorEastAsia"/>
                <w:i w:val="0"/>
                <w:lang w:val="en-GB"/>
              </w:rPr>
            </w:pPr>
          </w:p>
        </w:tc>
      </w:tr>
      <w:tr w:rsidR="00775B85" w:rsidRPr="006B01A7" w14:paraId="5B86AA5B" w14:textId="77777777" w:rsidTr="00694034">
        <w:trPr>
          <w:cantSplit/>
        </w:trPr>
        <w:tc>
          <w:tcPr>
            <w:tcW w:w="2260" w:type="dxa"/>
            <w:vMerge w:val="restart"/>
            <w:tcBorders>
              <w:top w:val="single" w:sz="6" w:space="0" w:color="auto"/>
              <w:left w:val="single" w:sz="6" w:space="0" w:color="auto"/>
              <w:right w:val="single" w:sz="4" w:space="0" w:color="auto"/>
            </w:tcBorders>
            <w:tcMar>
              <w:top w:w="75" w:type="dxa"/>
              <w:left w:w="75" w:type="dxa"/>
              <w:bottom w:w="75" w:type="dxa"/>
              <w:right w:w="75" w:type="dxa"/>
            </w:tcMar>
            <w:vAlign w:val="center"/>
          </w:tcPr>
          <w:p w14:paraId="18CCB328" w14:textId="77777777" w:rsidR="00775B85" w:rsidRPr="006B01A7" w:rsidRDefault="00775B85" w:rsidP="00694034">
            <w:pPr>
              <w:rPr>
                <w:rStyle w:val="Betoning"/>
                <w:rFonts w:eastAsiaTheme="majorEastAsia"/>
                <w:b/>
                <w:i w:val="0"/>
                <w:lang w:val="en-GB"/>
              </w:rPr>
            </w:pPr>
            <w:r>
              <w:rPr>
                <w:rStyle w:val="Betoning"/>
                <w:rFonts w:eastAsiaTheme="majorEastAsia"/>
                <w:b/>
                <w:i w:val="0"/>
                <w:lang w:val="en-GB"/>
              </w:rPr>
              <w:t xml:space="preserve">Consequence </w:t>
            </w:r>
          </w:p>
        </w:tc>
        <w:sdt>
          <w:sdtPr>
            <w:rPr>
              <w:rStyle w:val="Betoning"/>
              <w:rFonts w:eastAsiaTheme="majorEastAsia"/>
              <w:i w:val="0"/>
              <w:lang w:val="en-GB"/>
            </w:rPr>
            <w:id w:val="-1747179748"/>
            <w14:checkbox>
              <w14:checked w14:val="0"/>
              <w14:checkedState w14:val="2612" w14:font="MS Gothic"/>
              <w14:uncheckedState w14:val="2610" w14:font="MS Gothic"/>
            </w14:checkbox>
          </w:sdtPr>
          <w:sdtContent>
            <w:tc>
              <w:tcPr>
                <w:tcW w:w="533" w:type="dxa"/>
                <w:tcBorders>
                  <w:top w:val="single" w:sz="4" w:space="0" w:color="auto"/>
                  <w:left w:val="single" w:sz="4" w:space="0" w:color="auto"/>
                  <w:bottom w:val="nil"/>
                  <w:right w:val="nil"/>
                </w:tcBorders>
                <w:vAlign w:val="center"/>
              </w:tcPr>
              <w:p w14:paraId="0001B99C" w14:textId="77777777" w:rsidR="00775B85" w:rsidRPr="006B01A7" w:rsidRDefault="00775B85" w:rsidP="00694034">
                <w:pPr>
                  <w:rPr>
                    <w:rStyle w:val="Betoning"/>
                    <w:rFonts w:eastAsiaTheme="majorEastAsia"/>
                    <w:lang w:val="en-GB"/>
                  </w:rPr>
                </w:pPr>
                <w:r w:rsidRPr="006B01A7">
                  <w:rPr>
                    <w:rStyle w:val="Betoning"/>
                    <w:rFonts w:ascii="MS Gothic" w:eastAsia="MS Gothic" w:hAnsi="MS Gothic"/>
                    <w:i w:val="0"/>
                    <w:lang w:val="en-GB"/>
                  </w:rPr>
                  <w:t>☐</w:t>
                </w:r>
              </w:p>
            </w:tc>
          </w:sdtContent>
        </w:sdt>
        <w:tc>
          <w:tcPr>
            <w:tcW w:w="2073" w:type="dxa"/>
            <w:tcBorders>
              <w:top w:val="single" w:sz="4" w:space="0" w:color="auto"/>
              <w:left w:val="nil"/>
              <w:bottom w:val="nil"/>
              <w:right w:val="nil"/>
            </w:tcBorders>
            <w:vAlign w:val="center"/>
          </w:tcPr>
          <w:p w14:paraId="5D3A525D" w14:textId="77777777" w:rsidR="00775B85" w:rsidRPr="006B01A7" w:rsidRDefault="00775B85" w:rsidP="00694034">
            <w:pPr>
              <w:rPr>
                <w:rStyle w:val="Betoning"/>
                <w:rFonts w:eastAsiaTheme="majorEastAsia"/>
                <w:i w:val="0"/>
                <w:lang w:val="en-GB"/>
              </w:rPr>
            </w:pPr>
            <w:r>
              <w:rPr>
                <w:rStyle w:val="Betoning"/>
                <w:rFonts w:eastAsiaTheme="majorEastAsia"/>
                <w:i w:val="0"/>
                <w:lang w:val="en-GB"/>
              </w:rPr>
              <w:t>Very serious</w:t>
            </w:r>
            <w:r w:rsidRPr="006B01A7">
              <w:rPr>
                <w:rStyle w:val="Betoning"/>
                <w:rFonts w:eastAsiaTheme="majorEastAsia"/>
                <w:i w:val="0"/>
                <w:lang w:val="en-GB"/>
              </w:rPr>
              <w:t>– 4</w:t>
            </w:r>
          </w:p>
        </w:tc>
        <w:sdt>
          <w:sdtPr>
            <w:rPr>
              <w:rStyle w:val="Betoning"/>
              <w:rFonts w:eastAsiaTheme="majorEastAsia"/>
              <w:i w:val="0"/>
              <w:lang w:val="en-GB"/>
            </w:rPr>
            <w:id w:val="-1704471923"/>
            <w14:checkbox>
              <w14:checked w14:val="0"/>
              <w14:checkedState w14:val="2612" w14:font="MS Gothic"/>
              <w14:uncheckedState w14:val="2610" w14:font="MS Gothic"/>
            </w14:checkbox>
          </w:sdtPr>
          <w:sdtContent>
            <w:tc>
              <w:tcPr>
                <w:tcW w:w="270" w:type="dxa"/>
                <w:tcBorders>
                  <w:top w:val="single" w:sz="4" w:space="0" w:color="auto"/>
                  <w:left w:val="nil"/>
                  <w:bottom w:val="nil"/>
                  <w:right w:val="nil"/>
                </w:tcBorders>
                <w:vAlign w:val="center"/>
              </w:tcPr>
              <w:p w14:paraId="21769893" w14:textId="77777777" w:rsidR="00775B85" w:rsidRPr="006B01A7" w:rsidRDefault="00775B85" w:rsidP="00694034">
                <w:pPr>
                  <w:rPr>
                    <w:rStyle w:val="Betoning"/>
                    <w:rFonts w:eastAsiaTheme="majorEastAsia"/>
                    <w:i w:val="0"/>
                    <w:lang w:val="en-GB"/>
                  </w:rPr>
                </w:pPr>
                <w:r w:rsidRPr="006B01A7">
                  <w:rPr>
                    <w:rStyle w:val="Betoning"/>
                    <w:rFonts w:ascii="MS Gothic" w:eastAsia="MS Gothic" w:hAnsi="MS Gothic"/>
                    <w:i w:val="0"/>
                    <w:lang w:val="en-GB"/>
                  </w:rPr>
                  <w:t>☐</w:t>
                </w:r>
              </w:p>
            </w:tc>
          </w:sdtContent>
        </w:sdt>
        <w:tc>
          <w:tcPr>
            <w:tcW w:w="3983" w:type="dxa"/>
            <w:tcBorders>
              <w:top w:val="single" w:sz="4" w:space="0" w:color="auto"/>
              <w:left w:val="nil"/>
              <w:bottom w:val="nil"/>
              <w:right w:val="single" w:sz="4" w:space="0" w:color="auto"/>
            </w:tcBorders>
            <w:vAlign w:val="center"/>
          </w:tcPr>
          <w:p w14:paraId="5DC7F81F" w14:textId="77777777" w:rsidR="00775B85" w:rsidRPr="006B01A7" w:rsidRDefault="00775B85" w:rsidP="00694034">
            <w:pPr>
              <w:rPr>
                <w:rStyle w:val="Betoning"/>
                <w:rFonts w:eastAsiaTheme="majorEastAsia"/>
                <w:i w:val="0"/>
                <w:lang w:val="en-GB"/>
              </w:rPr>
            </w:pPr>
            <w:r w:rsidRPr="006B01A7">
              <w:rPr>
                <w:rStyle w:val="Betoning"/>
                <w:rFonts w:eastAsiaTheme="majorEastAsia"/>
                <w:i w:val="0"/>
                <w:lang w:val="en-GB"/>
              </w:rPr>
              <w:t xml:space="preserve">  </w:t>
            </w:r>
            <w:r>
              <w:rPr>
                <w:rStyle w:val="Betoning"/>
                <w:rFonts w:eastAsiaTheme="majorEastAsia"/>
                <w:i w:val="0"/>
                <w:lang w:val="en-GB"/>
              </w:rPr>
              <w:t>Mild</w:t>
            </w:r>
            <w:r w:rsidRPr="006B01A7">
              <w:rPr>
                <w:rStyle w:val="Betoning"/>
                <w:rFonts w:eastAsiaTheme="majorEastAsia"/>
                <w:i w:val="0"/>
                <w:lang w:val="en-GB"/>
              </w:rPr>
              <w:t xml:space="preserve"> - 2</w:t>
            </w:r>
          </w:p>
        </w:tc>
      </w:tr>
      <w:tr w:rsidR="00775B85" w:rsidRPr="006B01A7" w14:paraId="428649C7" w14:textId="77777777" w:rsidTr="00694034">
        <w:trPr>
          <w:cantSplit/>
        </w:trPr>
        <w:tc>
          <w:tcPr>
            <w:tcW w:w="2260" w:type="dxa"/>
            <w:vMerge/>
            <w:tcBorders>
              <w:left w:val="single" w:sz="6" w:space="0" w:color="auto"/>
              <w:bottom w:val="single" w:sz="6" w:space="0" w:color="auto"/>
              <w:right w:val="single" w:sz="4" w:space="0" w:color="auto"/>
            </w:tcBorders>
            <w:tcMar>
              <w:top w:w="75" w:type="dxa"/>
              <w:left w:w="75" w:type="dxa"/>
              <w:bottom w:w="75" w:type="dxa"/>
              <w:right w:w="75" w:type="dxa"/>
            </w:tcMar>
            <w:vAlign w:val="center"/>
          </w:tcPr>
          <w:p w14:paraId="584250E1" w14:textId="77777777" w:rsidR="00775B85" w:rsidRPr="006B01A7" w:rsidRDefault="00775B85" w:rsidP="00694034">
            <w:pPr>
              <w:rPr>
                <w:rStyle w:val="Betoning"/>
                <w:rFonts w:eastAsiaTheme="majorEastAsia"/>
                <w:b/>
                <w:i w:val="0"/>
                <w:lang w:val="en-GB"/>
              </w:rPr>
            </w:pPr>
          </w:p>
        </w:tc>
        <w:sdt>
          <w:sdtPr>
            <w:rPr>
              <w:rStyle w:val="Betoning"/>
              <w:rFonts w:ascii="MS Gothic" w:eastAsia="MS Gothic" w:hAnsi="MS Gothic"/>
              <w:i w:val="0"/>
              <w:lang w:val="en-GB"/>
            </w:rPr>
            <w:id w:val="-862279013"/>
            <w14:checkbox>
              <w14:checked w14:val="0"/>
              <w14:checkedState w14:val="2612" w14:font="MS Gothic"/>
              <w14:uncheckedState w14:val="2610" w14:font="MS Gothic"/>
            </w14:checkbox>
          </w:sdtPr>
          <w:sdtContent>
            <w:tc>
              <w:tcPr>
                <w:tcW w:w="533" w:type="dxa"/>
                <w:tcBorders>
                  <w:top w:val="nil"/>
                  <w:left w:val="single" w:sz="4" w:space="0" w:color="auto"/>
                  <w:bottom w:val="single" w:sz="4" w:space="0" w:color="auto"/>
                  <w:right w:val="nil"/>
                </w:tcBorders>
                <w:vAlign w:val="center"/>
              </w:tcPr>
              <w:p w14:paraId="0325B031" w14:textId="77777777" w:rsidR="00775B85" w:rsidRPr="006B01A7" w:rsidRDefault="00775B85" w:rsidP="00694034">
                <w:pPr>
                  <w:rPr>
                    <w:rStyle w:val="Betoning"/>
                    <w:rFonts w:ascii="MS Gothic" w:eastAsia="MS Gothic" w:hAnsi="MS Gothic"/>
                    <w:i w:val="0"/>
                    <w:lang w:val="en-GB"/>
                  </w:rPr>
                </w:pPr>
                <w:r w:rsidRPr="006B01A7">
                  <w:rPr>
                    <w:rStyle w:val="Betoning"/>
                    <w:rFonts w:ascii="MS Gothic" w:eastAsia="MS Gothic" w:hAnsi="MS Gothic"/>
                    <w:i w:val="0"/>
                    <w:lang w:val="en-GB"/>
                  </w:rPr>
                  <w:t>☐</w:t>
                </w:r>
              </w:p>
            </w:tc>
          </w:sdtContent>
        </w:sdt>
        <w:tc>
          <w:tcPr>
            <w:tcW w:w="2073" w:type="dxa"/>
            <w:tcBorders>
              <w:top w:val="nil"/>
              <w:left w:val="nil"/>
              <w:bottom w:val="single" w:sz="4" w:space="0" w:color="auto"/>
              <w:right w:val="nil"/>
            </w:tcBorders>
            <w:vAlign w:val="center"/>
          </w:tcPr>
          <w:p w14:paraId="57E50338" w14:textId="77777777" w:rsidR="00775B85" w:rsidRPr="006B01A7" w:rsidRDefault="00775B85" w:rsidP="00694034">
            <w:pPr>
              <w:rPr>
                <w:rStyle w:val="Betoning"/>
                <w:rFonts w:eastAsiaTheme="majorEastAsia"/>
                <w:i w:val="0"/>
                <w:lang w:val="en-GB"/>
              </w:rPr>
            </w:pPr>
            <w:r>
              <w:rPr>
                <w:rStyle w:val="Betoning"/>
                <w:rFonts w:eastAsiaTheme="majorEastAsia"/>
                <w:i w:val="0"/>
                <w:lang w:val="en-GB"/>
              </w:rPr>
              <w:t>Serious</w:t>
            </w:r>
            <w:r w:rsidRPr="006B01A7">
              <w:rPr>
                <w:rStyle w:val="Betoning"/>
                <w:rFonts w:eastAsiaTheme="majorEastAsia"/>
                <w:i w:val="0"/>
                <w:lang w:val="en-GB"/>
              </w:rPr>
              <w:t xml:space="preserve"> – 3</w:t>
            </w:r>
          </w:p>
        </w:tc>
        <w:sdt>
          <w:sdtPr>
            <w:rPr>
              <w:rStyle w:val="Betoning"/>
              <w:rFonts w:eastAsiaTheme="majorEastAsia"/>
              <w:i w:val="0"/>
              <w:lang w:val="en-GB"/>
            </w:rPr>
            <w:id w:val="1385754853"/>
            <w14:checkbox>
              <w14:checked w14:val="0"/>
              <w14:checkedState w14:val="2612" w14:font="MS Gothic"/>
              <w14:uncheckedState w14:val="2610" w14:font="MS Gothic"/>
            </w14:checkbox>
          </w:sdtPr>
          <w:sdtContent>
            <w:tc>
              <w:tcPr>
                <w:tcW w:w="270" w:type="dxa"/>
                <w:tcBorders>
                  <w:top w:val="nil"/>
                  <w:left w:val="nil"/>
                  <w:bottom w:val="single" w:sz="4" w:space="0" w:color="auto"/>
                  <w:right w:val="nil"/>
                </w:tcBorders>
                <w:vAlign w:val="center"/>
              </w:tcPr>
              <w:p w14:paraId="07B956C3" w14:textId="77777777" w:rsidR="00775B85" w:rsidRPr="006B01A7" w:rsidRDefault="00775B85" w:rsidP="00694034">
                <w:pPr>
                  <w:rPr>
                    <w:rStyle w:val="Betoning"/>
                    <w:rFonts w:eastAsiaTheme="majorEastAsia"/>
                    <w:i w:val="0"/>
                    <w:lang w:val="en-GB"/>
                  </w:rPr>
                </w:pPr>
                <w:r w:rsidRPr="006B01A7">
                  <w:rPr>
                    <w:rStyle w:val="Betoning"/>
                    <w:rFonts w:ascii="MS Gothic" w:eastAsia="MS Gothic" w:hAnsi="MS Gothic"/>
                    <w:i w:val="0"/>
                    <w:lang w:val="en-GB"/>
                  </w:rPr>
                  <w:t>☐</w:t>
                </w:r>
              </w:p>
            </w:tc>
          </w:sdtContent>
        </w:sdt>
        <w:tc>
          <w:tcPr>
            <w:tcW w:w="3983" w:type="dxa"/>
            <w:tcBorders>
              <w:top w:val="nil"/>
              <w:left w:val="nil"/>
              <w:bottom w:val="single" w:sz="4" w:space="0" w:color="auto"/>
              <w:right w:val="single" w:sz="4" w:space="0" w:color="auto"/>
            </w:tcBorders>
            <w:vAlign w:val="center"/>
          </w:tcPr>
          <w:p w14:paraId="6C423208" w14:textId="77777777" w:rsidR="00775B85" w:rsidRPr="006B01A7" w:rsidRDefault="00775B85" w:rsidP="00694034">
            <w:pPr>
              <w:rPr>
                <w:rStyle w:val="Betoning"/>
                <w:rFonts w:eastAsiaTheme="majorEastAsia"/>
                <w:i w:val="0"/>
                <w:lang w:val="en-GB"/>
              </w:rPr>
            </w:pPr>
            <w:r w:rsidRPr="006B01A7">
              <w:rPr>
                <w:rStyle w:val="Betoning"/>
                <w:rFonts w:eastAsiaTheme="majorEastAsia"/>
                <w:i w:val="0"/>
                <w:lang w:val="en-GB"/>
              </w:rPr>
              <w:t xml:space="preserve">  </w:t>
            </w:r>
            <w:r>
              <w:rPr>
                <w:rStyle w:val="Betoning"/>
                <w:rFonts w:eastAsiaTheme="majorEastAsia"/>
                <w:i w:val="0"/>
                <w:lang w:val="en-GB"/>
              </w:rPr>
              <w:t>Negligible</w:t>
            </w:r>
            <w:r w:rsidRPr="006B01A7">
              <w:rPr>
                <w:rStyle w:val="Betoning"/>
                <w:rFonts w:eastAsiaTheme="majorEastAsia"/>
                <w:i w:val="0"/>
                <w:lang w:val="en-GB"/>
              </w:rPr>
              <w:t xml:space="preserve"> - 1</w:t>
            </w:r>
          </w:p>
        </w:tc>
      </w:tr>
      <w:tr w:rsidR="00775B85" w:rsidRPr="006B01A7" w14:paraId="43A17B09" w14:textId="77777777" w:rsidTr="00694034">
        <w:trPr>
          <w:cantSplit/>
        </w:trPr>
        <w:tc>
          <w:tcPr>
            <w:tcW w:w="2260" w:type="dxa"/>
            <w:vMerge w:val="restart"/>
            <w:tcBorders>
              <w:top w:val="single" w:sz="6" w:space="0" w:color="auto"/>
              <w:left w:val="single" w:sz="6" w:space="0" w:color="auto"/>
              <w:right w:val="single" w:sz="4" w:space="0" w:color="auto"/>
            </w:tcBorders>
            <w:tcMar>
              <w:top w:w="75" w:type="dxa"/>
              <w:left w:w="75" w:type="dxa"/>
              <w:bottom w:w="75" w:type="dxa"/>
              <w:right w:w="75" w:type="dxa"/>
            </w:tcMar>
            <w:vAlign w:val="center"/>
          </w:tcPr>
          <w:p w14:paraId="34C92E49" w14:textId="77777777" w:rsidR="00775B85" w:rsidRPr="00F55A28" w:rsidRDefault="00775B85" w:rsidP="00694034">
            <w:pPr>
              <w:rPr>
                <w:rStyle w:val="Betoning"/>
                <w:rFonts w:eastAsiaTheme="majorEastAsia"/>
                <w:b/>
                <w:i w:val="0"/>
                <w:lang w:val="en-GB"/>
              </w:rPr>
            </w:pPr>
            <w:r w:rsidRPr="006B01A7">
              <w:rPr>
                <w:rStyle w:val="Betoning"/>
                <w:rFonts w:eastAsiaTheme="majorEastAsia"/>
                <w:b/>
                <w:i w:val="0"/>
                <w:lang w:val="en-GB"/>
              </w:rPr>
              <w:t xml:space="preserve"> </w:t>
            </w:r>
            <w:r w:rsidRPr="00F55A28">
              <w:rPr>
                <w:b/>
              </w:rPr>
              <w:t>Probability</w:t>
            </w:r>
          </w:p>
        </w:tc>
        <w:sdt>
          <w:sdtPr>
            <w:rPr>
              <w:rStyle w:val="Betoning"/>
              <w:rFonts w:eastAsiaTheme="majorEastAsia"/>
              <w:i w:val="0"/>
              <w:lang w:val="en-GB"/>
            </w:rPr>
            <w:id w:val="-331909596"/>
            <w14:checkbox>
              <w14:checked w14:val="0"/>
              <w14:checkedState w14:val="2612" w14:font="MS Gothic"/>
              <w14:uncheckedState w14:val="2610" w14:font="MS Gothic"/>
            </w14:checkbox>
          </w:sdtPr>
          <w:sdtContent>
            <w:tc>
              <w:tcPr>
                <w:tcW w:w="533" w:type="dxa"/>
                <w:tcBorders>
                  <w:top w:val="single" w:sz="4" w:space="0" w:color="auto"/>
                  <w:left w:val="single" w:sz="4" w:space="0" w:color="auto"/>
                  <w:bottom w:val="nil"/>
                  <w:right w:val="nil"/>
                </w:tcBorders>
                <w:vAlign w:val="center"/>
              </w:tcPr>
              <w:p w14:paraId="25017BF1" w14:textId="77777777" w:rsidR="00775B85" w:rsidRPr="006B01A7" w:rsidRDefault="00775B85" w:rsidP="00694034">
                <w:pPr>
                  <w:rPr>
                    <w:rStyle w:val="Betoning"/>
                    <w:rFonts w:eastAsiaTheme="majorEastAsia"/>
                    <w:lang w:val="en-GB"/>
                  </w:rPr>
                </w:pPr>
                <w:r w:rsidRPr="006B01A7">
                  <w:rPr>
                    <w:rStyle w:val="Betoning"/>
                    <w:rFonts w:ascii="MS Gothic" w:eastAsia="MS Gothic" w:hAnsi="MS Gothic"/>
                    <w:i w:val="0"/>
                    <w:lang w:val="en-GB"/>
                  </w:rPr>
                  <w:t>☐</w:t>
                </w:r>
              </w:p>
            </w:tc>
          </w:sdtContent>
        </w:sdt>
        <w:tc>
          <w:tcPr>
            <w:tcW w:w="2073" w:type="dxa"/>
            <w:tcBorders>
              <w:top w:val="single" w:sz="4" w:space="0" w:color="auto"/>
              <w:left w:val="nil"/>
              <w:bottom w:val="nil"/>
              <w:right w:val="nil"/>
            </w:tcBorders>
            <w:vAlign w:val="center"/>
          </w:tcPr>
          <w:p w14:paraId="44FC82B9" w14:textId="77777777" w:rsidR="00775B85" w:rsidRPr="006B01A7" w:rsidRDefault="00775B85" w:rsidP="00694034">
            <w:pPr>
              <w:rPr>
                <w:rStyle w:val="Betoning"/>
                <w:rFonts w:eastAsiaTheme="majorEastAsia"/>
                <w:i w:val="0"/>
                <w:lang w:val="en-GB"/>
              </w:rPr>
            </w:pPr>
            <w:r>
              <w:rPr>
                <w:rStyle w:val="Betoning"/>
                <w:rFonts w:eastAsiaTheme="majorEastAsia"/>
                <w:i w:val="0"/>
                <w:lang w:val="en-GB"/>
              </w:rPr>
              <w:t>Very high probability</w:t>
            </w:r>
            <w:r w:rsidRPr="006B01A7">
              <w:rPr>
                <w:rStyle w:val="Betoning"/>
                <w:rFonts w:eastAsiaTheme="majorEastAsia"/>
                <w:i w:val="0"/>
                <w:lang w:val="en-GB"/>
              </w:rPr>
              <w:t xml:space="preserve"> - 4</w:t>
            </w:r>
          </w:p>
        </w:tc>
        <w:sdt>
          <w:sdtPr>
            <w:rPr>
              <w:rStyle w:val="Betoning"/>
              <w:rFonts w:eastAsiaTheme="majorEastAsia"/>
              <w:i w:val="0"/>
              <w:lang w:val="en-GB"/>
            </w:rPr>
            <w:id w:val="-1431959220"/>
            <w14:checkbox>
              <w14:checked w14:val="0"/>
              <w14:checkedState w14:val="2612" w14:font="MS Gothic"/>
              <w14:uncheckedState w14:val="2610" w14:font="MS Gothic"/>
            </w14:checkbox>
          </w:sdtPr>
          <w:sdtContent>
            <w:tc>
              <w:tcPr>
                <w:tcW w:w="270" w:type="dxa"/>
                <w:tcBorders>
                  <w:top w:val="single" w:sz="4" w:space="0" w:color="auto"/>
                  <w:left w:val="nil"/>
                  <w:bottom w:val="nil"/>
                  <w:right w:val="nil"/>
                </w:tcBorders>
                <w:vAlign w:val="center"/>
              </w:tcPr>
              <w:p w14:paraId="262FD990" w14:textId="77777777" w:rsidR="00775B85" w:rsidRPr="006B01A7" w:rsidRDefault="00775B85" w:rsidP="00694034">
                <w:pPr>
                  <w:rPr>
                    <w:rStyle w:val="Betoning"/>
                    <w:rFonts w:eastAsiaTheme="majorEastAsia"/>
                    <w:i w:val="0"/>
                    <w:lang w:val="en-GB"/>
                  </w:rPr>
                </w:pPr>
                <w:r w:rsidRPr="006B01A7">
                  <w:rPr>
                    <w:rStyle w:val="Betoning"/>
                    <w:rFonts w:ascii="MS Gothic" w:eastAsia="MS Gothic" w:hAnsi="MS Gothic"/>
                    <w:i w:val="0"/>
                    <w:lang w:val="en-GB"/>
                  </w:rPr>
                  <w:t>☐</w:t>
                </w:r>
              </w:p>
            </w:tc>
          </w:sdtContent>
        </w:sdt>
        <w:tc>
          <w:tcPr>
            <w:tcW w:w="3983" w:type="dxa"/>
            <w:tcBorders>
              <w:top w:val="single" w:sz="4" w:space="0" w:color="auto"/>
              <w:left w:val="nil"/>
              <w:bottom w:val="nil"/>
              <w:right w:val="single" w:sz="4" w:space="0" w:color="auto"/>
            </w:tcBorders>
            <w:vAlign w:val="center"/>
          </w:tcPr>
          <w:p w14:paraId="14BA2170" w14:textId="77777777" w:rsidR="00775B85" w:rsidRPr="006B01A7" w:rsidRDefault="00775B85" w:rsidP="00694034">
            <w:pPr>
              <w:rPr>
                <w:rStyle w:val="Betoning"/>
                <w:rFonts w:eastAsiaTheme="majorEastAsia"/>
                <w:i w:val="0"/>
                <w:lang w:val="en-GB"/>
              </w:rPr>
            </w:pPr>
            <w:r w:rsidRPr="006B01A7">
              <w:rPr>
                <w:rStyle w:val="Betoning"/>
                <w:rFonts w:eastAsiaTheme="majorEastAsia"/>
                <w:i w:val="0"/>
                <w:lang w:val="en-GB"/>
              </w:rPr>
              <w:t xml:space="preserve">  </w:t>
            </w:r>
            <w:r>
              <w:rPr>
                <w:rStyle w:val="Betoning"/>
                <w:rFonts w:eastAsiaTheme="majorEastAsia"/>
                <w:i w:val="0"/>
                <w:lang w:val="en-GB"/>
              </w:rPr>
              <w:t>Small probability</w:t>
            </w:r>
            <w:r w:rsidRPr="006B01A7">
              <w:rPr>
                <w:rStyle w:val="Betoning"/>
                <w:rFonts w:eastAsiaTheme="majorEastAsia"/>
                <w:i w:val="0"/>
                <w:lang w:val="en-GB"/>
              </w:rPr>
              <w:t xml:space="preserve"> - 2</w:t>
            </w:r>
          </w:p>
        </w:tc>
      </w:tr>
      <w:tr w:rsidR="00775B85" w:rsidRPr="006B01A7" w14:paraId="68E2C135" w14:textId="77777777" w:rsidTr="00694034">
        <w:trPr>
          <w:cantSplit/>
        </w:trPr>
        <w:tc>
          <w:tcPr>
            <w:tcW w:w="2260" w:type="dxa"/>
            <w:vMerge/>
            <w:tcBorders>
              <w:left w:val="single" w:sz="6" w:space="0" w:color="auto"/>
              <w:bottom w:val="single" w:sz="6" w:space="0" w:color="auto"/>
              <w:right w:val="single" w:sz="4" w:space="0" w:color="auto"/>
            </w:tcBorders>
            <w:tcMar>
              <w:top w:w="75" w:type="dxa"/>
              <w:left w:w="75" w:type="dxa"/>
              <w:bottom w:w="75" w:type="dxa"/>
              <w:right w:w="75" w:type="dxa"/>
            </w:tcMar>
            <w:vAlign w:val="center"/>
          </w:tcPr>
          <w:p w14:paraId="24F9EEB3" w14:textId="77777777" w:rsidR="00775B85" w:rsidRPr="006B01A7" w:rsidRDefault="00775B85" w:rsidP="00694034">
            <w:pPr>
              <w:rPr>
                <w:rStyle w:val="Betoning"/>
                <w:rFonts w:eastAsiaTheme="majorEastAsia"/>
                <w:b/>
                <w:i w:val="0"/>
                <w:lang w:val="en-GB"/>
              </w:rPr>
            </w:pPr>
          </w:p>
        </w:tc>
        <w:sdt>
          <w:sdtPr>
            <w:rPr>
              <w:rStyle w:val="Betoning"/>
              <w:rFonts w:ascii="MS Gothic" w:eastAsia="MS Gothic" w:hAnsi="MS Gothic"/>
              <w:i w:val="0"/>
              <w:lang w:val="en-GB"/>
            </w:rPr>
            <w:id w:val="98842598"/>
            <w14:checkbox>
              <w14:checked w14:val="0"/>
              <w14:checkedState w14:val="2612" w14:font="MS Gothic"/>
              <w14:uncheckedState w14:val="2610" w14:font="MS Gothic"/>
            </w14:checkbox>
          </w:sdtPr>
          <w:sdtContent>
            <w:tc>
              <w:tcPr>
                <w:tcW w:w="533" w:type="dxa"/>
                <w:tcBorders>
                  <w:top w:val="nil"/>
                  <w:left w:val="single" w:sz="4" w:space="0" w:color="auto"/>
                  <w:bottom w:val="single" w:sz="4" w:space="0" w:color="auto"/>
                  <w:right w:val="nil"/>
                </w:tcBorders>
                <w:vAlign w:val="center"/>
              </w:tcPr>
              <w:p w14:paraId="2347081E" w14:textId="77777777" w:rsidR="00775B85" w:rsidRPr="006B01A7" w:rsidRDefault="00775B85" w:rsidP="00694034">
                <w:pPr>
                  <w:rPr>
                    <w:rStyle w:val="Betoning"/>
                    <w:rFonts w:ascii="MS Gothic" w:eastAsia="MS Gothic" w:hAnsi="MS Gothic"/>
                    <w:i w:val="0"/>
                    <w:lang w:val="en-GB"/>
                  </w:rPr>
                </w:pPr>
                <w:r w:rsidRPr="006B01A7">
                  <w:rPr>
                    <w:rStyle w:val="Betoning"/>
                    <w:rFonts w:ascii="MS Gothic" w:eastAsia="MS Gothic" w:hAnsi="MS Gothic"/>
                    <w:i w:val="0"/>
                    <w:lang w:val="en-GB"/>
                  </w:rPr>
                  <w:t>☐</w:t>
                </w:r>
              </w:p>
            </w:tc>
          </w:sdtContent>
        </w:sdt>
        <w:tc>
          <w:tcPr>
            <w:tcW w:w="2073" w:type="dxa"/>
            <w:tcBorders>
              <w:top w:val="nil"/>
              <w:left w:val="nil"/>
              <w:bottom w:val="single" w:sz="4" w:space="0" w:color="auto"/>
              <w:right w:val="nil"/>
            </w:tcBorders>
            <w:vAlign w:val="center"/>
          </w:tcPr>
          <w:p w14:paraId="770F3E7D" w14:textId="77777777" w:rsidR="00775B85" w:rsidRPr="006B01A7" w:rsidRDefault="00775B85" w:rsidP="00694034">
            <w:pPr>
              <w:rPr>
                <w:rStyle w:val="Betoning"/>
                <w:rFonts w:eastAsiaTheme="majorEastAsia"/>
                <w:i w:val="0"/>
                <w:lang w:val="en-GB"/>
              </w:rPr>
            </w:pPr>
            <w:r>
              <w:rPr>
                <w:rStyle w:val="Betoning"/>
                <w:rFonts w:eastAsiaTheme="majorEastAsia"/>
                <w:i w:val="0"/>
                <w:lang w:val="en-GB"/>
              </w:rPr>
              <w:t>High probability</w:t>
            </w:r>
            <w:r w:rsidRPr="006B01A7">
              <w:rPr>
                <w:rStyle w:val="Betoning"/>
                <w:rFonts w:eastAsiaTheme="majorEastAsia"/>
                <w:i w:val="0"/>
                <w:lang w:val="en-GB"/>
              </w:rPr>
              <w:t xml:space="preserve"> - 3</w:t>
            </w:r>
          </w:p>
        </w:tc>
        <w:sdt>
          <w:sdtPr>
            <w:rPr>
              <w:rStyle w:val="Betoning"/>
              <w:rFonts w:eastAsiaTheme="majorEastAsia"/>
              <w:i w:val="0"/>
              <w:lang w:val="en-GB"/>
            </w:rPr>
            <w:id w:val="-999416840"/>
            <w14:checkbox>
              <w14:checked w14:val="0"/>
              <w14:checkedState w14:val="2612" w14:font="MS Gothic"/>
              <w14:uncheckedState w14:val="2610" w14:font="MS Gothic"/>
            </w14:checkbox>
          </w:sdtPr>
          <w:sdtContent>
            <w:tc>
              <w:tcPr>
                <w:tcW w:w="270" w:type="dxa"/>
                <w:tcBorders>
                  <w:top w:val="nil"/>
                  <w:left w:val="nil"/>
                  <w:bottom w:val="single" w:sz="4" w:space="0" w:color="auto"/>
                  <w:right w:val="nil"/>
                </w:tcBorders>
                <w:vAlign w:val="center"/>
              </w:tcPr>
              <w:p w14:paraId="1EDD2837" w14:textId="77777777" w:rsidR="00775B85" w:rsidRPr="006B01A7" w:rsidRDefault="00775B85" w:rsidP="00694034">
                <w:pPr>
                  <w:rPr>
                    <w:rStyle w:val="Betoning"/>
                    <w:rFonts w:eastAsiaTheme="majorEastAsia"/>
                    <w:i w:val="0"/>
                    <w:lang w:val="en-GB"/>
                  </w:rPr>
                </w:pPr>
                <w:r w:rsidRPr="006B01A7">
                  <w:rPr>
                    <w:rStyle w:val="Betoning"/>
                    <w:rFonts w:ascii="MS Gothic" w:eastAsia="MS Gothic" w:hAnsi="MS Gothic"/>
                    <w:i w:val="0"/>
                    <w:lang w:val="en-GB"/>
                  </w:rPr>
                  <w:t>☐</w:t>
                </w:r>
              </w:p>
            </w:tc>
          </w:sdtContent>
        </w:sdt>
        <w:tc>
          <w:tcPr>
            <w:tcW w:w="3983" w:type="dxa"/>
            <w:tcBorders>
              <w:top w:val="nil"/>
              <w:left w:val="nil"/>
              <w:bottom w:val="single" w:sz="4" w:space="0" w:color="auto"/>
              <w:right w:val="single" w:sz="4" w:space="0" w:color="auto"/>
            </w:tcBorders>
            <w:vAlign w:val="center"/>
          </w:tcPr>
          <w:p w14:paraId="255C818D" w14:textId="77777777" w:rsidR="00775B85" w:rsidRPr="006B01A7" w:rsidRDefault="00775B85" w:rsidP="00694034">
            <w:pPr>
              <w:rPr>
                <w:rStyle w:val="Betoning"/>
                <w:rFonts w:eastAsiaTheme="majorEastAsia"/>
                <w:i w:val="0"/>
                <w:lang w:val="en-GB"/>
              </w:rPr>
            </w:pPr>
            <w:r w:rsidRPr="006B01A7">
              <w:rPr>
                <w:rStyle w:val="Betoning"/>
                <w:rFonts w:eastAsiaTheme="majorEastAsia"/>
                <w:i w:val="0"/>
                <w:lang w:val="en-GB"/>
              </w:rPr>
              <w:t xml:space="preserve">  </w:t>
            </w:r>
            <w:r>
              <w:rPr>
                <w:rStyle w:val="Betoning"/>
                <w:rFonts w:eastAsiaTheme="majorEastAsia"/>
                <w:i w:val="0"/>
                <w:lang w:val="en-GB"/>
              </w:rPr>
              <w:t>Unlikely</w:t>
            </w:r>
            <w:r w:rsidRPr="006B01A7">
              <w:rPr>
                <w:rStyle w:val="Betoning"/>
                <w:rFonts w:eastAsiaTheme="majorEastAsia"/>
                <w:i w:val="0"/>
                <w:lang w:val="en-GB"/>
              </w:rPr>
              <w:t xml:space="preserve"> - 1</w:t>
            </w:r>
          </w:p>
        </w:tc>
      </w:tr>
    </w:tbl>
    <w:p w14:paraId="78D09403" w14:textId="23178003" w:rsidR="00C95ABE" w:rsidRPr="006B01A7" w:rsidRDefault="00C95ABE" w:rsidP="00D606EA">
      <w:pPr>
        <w:pStyle w:val="Brdtext"/>
        <w:rPr>
          <w:lang w:val="en-GB"/>
        </w:rPr>
      </w:pPr>
    </w:p>
    <w:tbl>
      <w:tblPr>
        <w:tblW w:w="9119"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60"/>
        <w:gridCol w:w="533"/>
        <w:gridCol w:w="2073"/>
        <w:gridCol w:w="270"/>
        <w:gridCol w:w="3983"/>
      </w:tblGrid>
      <w:tr w:rsidR="00775B85" w:rsidRPr="006B01A7" w14:paraId="1C40F6CD" w14:textId="77777777" w:rsidTr="00694034">
        <w:tc>
          <w:tcPr>
            <w:tcW w:w="2260" w:type="dxa"/>
            <w:tcBorders>
              <w:top w:val="single" w:sz="6" w:space="0" w:color="auto"/>
              <w:left w:val="single" w:sz="6" w:space="0" w:color="auto"/>
              <w:bottom w:val="single" w:sz="6" w:space="0" w:color="auto"/>
              <w:right w:val="single" w:sz="6" w:space="0" w:color="auto"/>
            </w:tcBorders>
            <w:shd w:val="clear" w:color="auto" w:fill="CBCFCB" w:themeFill="background2" w:themeFillShade="E6"/>
            <w:tcMar>
              <w:top w:w="75" w:type="dxa"/>
              <w:left w:w="75" w:type="dxa"/>
              <w:bottom w:w="75" w:type="dxa"/>
              <w:right w:w="75" w:type="dxa"/>
            </w:tcMar>
            <w:vAlign w:val="center"/>
            <w:hideMark/>
          </w:tcPr>
          <w:p w14:paraId="23A1FBDC" w14:textId="53AA1B9B" w:rsidR="00775B85" w:rsidRPr="006B01A7" w:rsidRDefault="00775B85" w:rsidP="00694034">
            <w:pPr>
              <w:rPr>
                <w:b/>
                <w:bCs/>
                <w:szCs w:val="24"/>
                <w:lang w:val="en-GB"/>
              </w:rPr>
            </w:pPr>
            <w:r>
              <w:rPr>
                <w:b/>
                <w:bCs/>
                <w:lang w:val="en-GB"/>
              </w:rPr>
              <w:t>Risk assessment # 5</w:t>
            </w:r>
          </w:p>
        </w:tc>
        <w:tc>
          <w:tcPr>
            <w:tcW w:w="6859" w:type="dxa"/>
            <w:gridSpan w:val="4"/>
            <w:tcBorders>
              <w:top w:val="single" w:sz="6" w:space="0" w:color="auto"/>
              <w:left w:val="single" w:sz="6" w:space="0" w:color="auto"/>
              <w:bottom w:val="single" w:sz="6" w:space="0" w:color="auto"/>
              <w:right w:val="single" w:sz="6" w:space="0" w:color="auto"/>
            </w:tcBorders>
            <w:shd w:val="clear" w:color="auto" w:fill="CBCFCB" w:themeFill="background2" w:themeFillShade="E6"/>
            <w:vAlign w:val="center"/>
          </w:tcPr>
          <w:p w14:paraId="1847F9A5" w14:textId="77777777" w:rsidR="00775B85" w:rsidRPr="006B01A7" w:rsidRDefault="00775B85" w:rsidP="00694034">
            <w:pPr>
              <w:rPr>
                <w:b/>
                <w:bCs/>
                <w:szCs w:val="24"/>
                <w:lang w:val="en-GB"/>
              </w:rPr>
            </w:pPr>
          </w:p>
        </w:tc>
      </w:tr>
      <w:tr w:rsidR="00775B85" w:rsidRPr="006B01A7" w14:paraId="17227361" w14:textId="77777777" w:rsidTr="00694034">
        <w:trPr>
          <w:cantSplit/>
        </w:trPr>
        <w:tc>
          <w:tcPr>
            <w:tcW w:w="2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8D15F" w14:textId="77777777" w:rsidR="00775B85" w:rsidRPr="006B01A7" w:rsidRDefault="00775B85" w:rsidP="00694034">
            <w:pPr>
              <w:rPr>
                <w:rStyle w:val="Betoning"/>
                <w:rFonts w:eastAsiaTheme="majorEastAsia"/>
                <w:b/>
                <w:i w:val="0"/>
                <w:lang w:val="en-GB"/>
              </w:rPr>
            </w:pPr>
            <w:commentRangeStart w:id="11"/>
            <w:r>
              <w:rPr>
                <w:rStyle w:val="Betoning"/>
                <w:rFonts w:eastAsiaTheme="majorEastAsia"/>
                <w:b/>
                <w:i w:val="0"/>
                <w:lang w:val="en-GB"/>
              </w:rPr>
              <w:t>Description of the risk</w:t>
            </w:r>
            <w:r w:rsidRPr="006B01A7">
              <w:rPr>
                <w:rStyle w:val="Betoning"/>
                <w:rFonts w:eastAsiaTheme="majorEastAsia"/>
                <w:b/>
                <w:i w:val="0"/>
                <w:lang w:val="en-GB"/>
              </w:rPr>
              <w:t xml:space="preserve"> </w:t>
            </w:r>
            <w:commentRangeEnd w:id="11"/>
            <w:r>
              <w:rPr>
                <w:rStyle w:val="Kommentarsreferens"/>
              </w:rPr>
              <w:commentReference w:id="11"/>
            </w:r>
          </w:p>
          <w:p w14:paraId="1B94D426" w14:textId="77777777" w:rsidR="00775B85" w:rsidRPr="006B01A7" w:rsidRDefault="00775B85" w:rsidP="00694034">
            <w:pPr>
              <w:rPr>
                <w:rStyle w:val="Betoning"/>
                <w:rFonts w:eastAsiaTheme="majorEastAsia"/>
                <w:lang w:val="en-GB"/>
              </w:rPr>
            </w:pPr>
          </w:p>
          <w:p w14:paraId="379B76D8" w14:textId="77777777" w:rsidR="00775B85" w:rsidRPr="006B01A7" w:rsidRDefault="00775B85" w:rsidP="00694034">
            <w:pPr>
              <w:rPr>
                <w:rStyle w:val="Betoning"/>
                <w:rFonts w:eastAsiaTheme="majorEastAsia"/>
                <w:lang w:val="en-GB"/>
              </w:rPr>
            </w:pPr>
          </w:p>
          <w:p w14:paraId="622B206C" w14:textId="77777777" w:rsidR="00775B85" w:rsidRPr="006B01A7" w:rsidRDefault="00775B85" w:rsidP="00694034">
            <w:pPr>
              <w:rPr>
                <w:rStyle w:val="Betoning"/>
                <w:rFonts w:eastAsiaTheme="majorEastAsia"/>
                <w:lang w:val="en-GB"/>
              </w:rPr>
            </w:pPr>
          </w:p>
          <w:p w14:paraId="2B87B4EA" w14:textId="77777777" w:rsidR="00775B85" w:rsidRPr="006B01A7" w:rsidRDefault="00775B85" w:rsidP="00694034">
            <w:pPr>
              <w:rPr>
                <w:rStyle w:val="Betoning"/>
                <w:rFonts w:eastAsiaTheme="majorEastAsia"/>
                <w:lang w:val="en-GB"/>
              </w:rPr>
            </w:pPr>
          </w:p>
          <w:p w14:paraId="10343B25" w14:textId="77777777" w:rsidR="00775B85" w:rsidRPr="006B01A7" w:rsidRDefault="00775B85" w:rsidP="00694034">
            <w:pPr>
              <w:rPr>
                <w:rStyle w:val="Betoning"/>
                <w:rFonts w:eastAsiaTheme="majorEastAsia"/>
                <w:lang w:val="en-GB"/>
              </w:rPr>
            </w:pPr>
          </w:p>
        </w:tc>
        <w:tc>
          <w:tcPr>
            <w:tcW w:w="6859" w:type="dxa"/>
            <w:gridSpan w:val="4"/>
            <w:tcBorders>
              <w:top w:val="single" w:sz="6" w:space="0" w:color="auto"/>
              <w:left w:val="single" w:sz="6" w:space="0" w:color="auto"/>
              <w:bottom w:val="single" w:sz="4" w:space="0" w:color="auto"/>
              <w:right w:val="single" w:sz="6" w:space="0" w:color="auto"/>
            </w:tcBorders>
            <w:vAlign w:val="center"/>
          </w:tcPr>
          <w:p w14:paraId="3ECDAE84" w14:textId="77777777" w:rsidR="00775B85" w:rsidRPr="006B01A7" w:rsidRDefault="00775B85" w:rsidP="00694034">
            <w:pPr>
              <w:rPr>
                <w:rFonts w:eastAsiaTheme="majorEastAsia"/>
                <w:lang w:val="en-GB"/>
              </w:rPr>
            </w:pPr>
          </w:p>
          <w:p w14:paraId="73ACE101" w14:textId="77777777" w:rsidR="00775B85" w:rsidRPr="006B01A7" w:rsidRDefault="00775B85" w:rsidP="00694034">
            <w:pPr>
              <w:rPr>
                <w:rFonts w:eastAsiaTheme="majorEastAsia"/>
                <w:lang w:val="en-GB"/>
              </w:rPr>
            </w:pPr>
          </w:p>
          <w:p w14:paraId="4A40E883" w14:textId="77777777" w:rsidR="00775B85" w:rsidRPr="006B01A7" w:rsidRDefault="00775B85" w:rsidP="00694034">
            <w:pPr>
              <w:rPr>
                <w:rFonts w:eastAsiaTheme="majorEastAsia"/>
                <w:lang w:val="en-GB"/>
              </w:rPr>
            </w:pPr>
          </w:p>
          <w:p w14:paraId="3724BAE3" w14:textId="77777777" w:rsidR="00775B85" w:rsidRPr="006B01A7" w:rsidRDefault="00775B85" w:rsidP="00694034">
            <w:pPr>
              <w:rPr>
                <w:rFonts w:eastAsiaTheme="minorEastAsia"/>
                <w:i/>
                <w:iCs/>
                <w:lang w:val="en-GB"/>
              </w:rPr>
            </w:pPr>
          </w:p>
        </w:tc>
      </w:tr>
      <w:tr w:rsidR="00775B85" w:rsidRPr="006B01A7" w14:paraId="7119356F" w14:textId="77777777" w:rsidTr="00694034">
        <w:trPr>
          <w:cantSplit/>
        </w:trPr>
        <w:tc>
          <w:tcPr>
            <w:tcW w:w="2260" w:type="dxa"/>
            <w:tcBorders>
              <w:top w:val="single" w:sz="6" w:space="0" w:color="auto"/>
              <w:left w:val="single" w:sz="6" w:space="0" w:color="auto"/>
              <w:right w:val="single" w:sz="4" w:space="0" w:color="auto"/>
            </w:tcBorders>
            <w:tcMar>
              <w:top w:w="75" w:type="dxa"/>
              <w:left w:w="75" w:type="dxa"/>
              <w:bottom w:w="75" w:type="dxa"/>
              <w:right w:w="75" w:type="dxa"/>
            </w:tcMar>
            <w:vAlign w:val="center"/>
          </w:tcPr>
          <w:p w14:paraId="1FB10CB5" w14:textId="77777777" w:rsidR="00775B85" w:rsidRPr="006B01A7" w:rsidRDefault="00775B85" w:rsidP="00694034">
            <w:pPr>
              <w:rPr>
                <w:rStyle w:val="Betoning"/>
                <w:rFonts w:eastAsiaTheme="majorEastAsia"/>
                <w:b/>
                <w:i w:val="0"/>
                <w:lang w:val="en-GB"/>
              </w:rPr>
            </w:pPr>
            <w:r>
              <w:rPr>
                <w:rStyle w:val="Betoning"/>
                <w:rFonts w:eastAsiaTheme="majorEastAsia"/>
                <w:b/>
                <w:i w:val="0"/>
                <w:lang w:val="en-GB"/>
              </w:rPr>
              <w:t>Description of the consequence</w:t>
            </w:r>
            <w:r w:rsidRPr="006B01A7">
              <w:rPr>
                <w:rStyle w:val="Betoning"/>
                <w:rFonts w:eastAsiaTheme="majorEastAsia"/>
                <w:b/>
                <w:i w:val="0"/>
                <w:lang w:val="en-GB"/>
              </w:rPr>
              <w:t xml:space="preserve"> </w:t>
            </w:r>
          </w:p>
        </w:tc>
        <w:tc>
          <w:tcPr>
            <w:tcW w:w="6859" w:type="dxa"/>
            <w:gridSpan w:val="4"/>
            <w:tcBorders>
              <w:top w:val="single" w:sz="4" w:space="0" w:color="auto"/>
              <w:left w:val="single" w:sz="4" w:space="0" w:color="auto"/>
              <w:bottom w:val="nil"/>
              <w:right w:val="single" w:sz="4" w:space="0" w:color="auto"/>
            </w:tcBorders>
            <w:vAlign w:val="center"/>
          </w:tcPr>
          <w:p w14:paraId="664145A2" w14:textId="77777777" w:rsidR="00775B85" w:rsidRPr="006B01A7" w:rsidRDefault="00775B85" w:rsidP="00694034">
            <w:pPr>
              <w:rPr>
                <w:rStyle w:val="Betoning"/>
                <w:rFonts w:eastAsiaTheme="majorEastAsia"/>
                <w:i w:val="0"/>
                <w:lang w:val="en-GB"/>
              </w:rPr>
            </w:pPr>
          </w:p>
        </w:tc>
      </w:tr>
      <w:tr w:rsidR="00775B85" w:rsidRPr="006B01A7" w14:paraId="19F78A76" w14:textId="77777777" w:rsidTr="00694034">
        <w:trPr>
          <w:cantSplit/>
        </w:trPr>
        <w:tc>
          <w:tcPr>
            <w:tcW w:w="2260" w:type="dxa"/>
            <w:vMerge w:val="restart"/>
            <w:tcBorders>
              <w:top w:val="single" w:sz="6" w:space="0" w:color="auto"/>
              <w:left w:val="single" w:sz="6" w:space="0" w:color="auto"/>
              <w:right w:val="single" w:sz="4" w:space="0" w:color="auto"/>
            </w:tcBorders>
            <w:tcMar>
              <w:top w:w="75" w:type="dxa"/>
              <w:left w:w="75" w:type="dxa"/>
              <w:bottom w:w="75" w:type="dxa"/>
              <w:right w:w="75" w:type="dxa"/>
            </w:tcMar>
            <w:vAlign w:val="center"/>
          </w:tcPr>
          <w:p w14:paraId="6F23DE81" w14:textId="77777777" w:rsidR="00775B85" w:rsidRPr="006B01A7" w:rsidRDefault="00775B85" w:rsidP="00694034">
            <w:pPr>
              <w:rPr>
                <w:rStyle w:val="Betoning"/>
                <w:rFonts w:eastAsiaTheme="majorEastAsia"/>
                <w:b/>
                <w:i w:val="0"/>
                <w:lang w:val="en-GB"/>
              </w:rPr>
            </w:pPr>
            <w:r>
              <w:rPr>
                <w:rStyle w:val="Betoning"/>
                <w:rFonts w:eastAsiaTheme="majorEastAsia"/>
                <w:b/>
                <w:i w:val="0"/>
                <w:lang w:val="en-GB"/>
              </w:rPr>
              <w:t xml:space="preserve">Consequence </w:t>
            </w:r>
          </w:p>
        </w:tc>
        <w:sdt>
          <w:sdtPr>
            <w:rPr>
              <w:rStyle w:val="Betoning"/>
              <w:rFonts w:eastAsiaTheme="majorEastAsia"/>
              <w:i w:val="0"/>
              <w:lang w:val="en-GB"/>
            </w:rPr>
            <w:id w:val="2016804943"/>
            <w14:checkbox>
              <w14:checked w14:val="0"/>
              <w14:checkedState w14:val="2612" w14:font="MS Gothic"/>
              <w14:uncheckedState w14:val="2610" w14:font="MS Gothic"/>
            </w14:checkbox>
          </w:sdtPr>
          <w:sdtContent>
            <w:tc>
              <w:tcPr>
                <w:tcW w:w="533" w:type="dxa"/>
                <w:tcBorders>
                  <w:top w:val="single" w:sz="4" w:space="0" w:color="auto"/>
                  <w:left w:val="single" w:sz="4" w:space="0" w:color="auto"/>
                  <w:bottom w:val="nil"/>
                  <w:right w:val="nil"/>
                </w:tcBorders>
                <w:vAlign w:val="center"/>
              </w:tcPr>
              <w:p w14:paraId="4E1BEC61" w14:textId="77777777" w:rsidR="00775B85" w:rsidRPr="006B01A7" w:rsidRDefault="00775B85" w:rsidP="00694034">
                <w:pPr>
                  <w:rPr>
                    <w:rStyle w:val="Betoning"/>
                    <w:rFonts w:eastAsiaTheme="majorEastAsia"/>
                    <w:lang w:val="en-GB"/>
                  </w:rPr>
                </w:pPr>
                <w:r w:rsidRPr="006B01A7">
                  <w:rPr>
                    <w:rStyle w:val="Betoning"/>
                    <w:rFonts w:ascii="MS Gothic" w:eastAsia="MS Gothic" w:hAnsi="MS Gothic"/>
                    <w:i w:val="0"/>
                    <w:lang w:val="en-GB"/>
                  </w:rPr>
                  <w:t>☐</w:t>
                </w:r>
              </w:p>
            </w:tc>
          </w:sdtContent>
        </w:sdt>
        <w:tc>
          <w:tcPr>
            <w:tcW w:w="2073" w:type="dxa"/>
            <w:tcBorders>
              <w:top w:val="single" w:sz="4" w:space="0" w:color="auto"/>
              <w:left w:val="nil"/>
              <w:bottom w:val="nil"/>
              <w:right w:val="nil"/>
            </w:tcBorders>
            <w:vAlign w:val="center"/>
          </w:tcPr>
          <w:p w14:paraId="20482646" w14:textId="77777777" w:rsidR="00775B85" w:rsidRPr="006B01A7" w:rsidRDefault="00775B85" w:rsidP="00694034">
            <w:pPr>
              <w:rPr>
                <w:rStyle w:val="Betoning"/>
                <w:rFonts w:eastAsiaTheme="majorEastAsia"/>
                <w:i w:val="0"/>
                <w:lang w:val="en-GB"/>
              </w:rPr>
            </w:pPr>
            <w:r>
              <w:rPr>
                <w:rStyle w:val="Betoning"/>
                <w:rFonts w:eastAsiaTheme="majorEastAsia"/>
                <w:i w:val="0"/>
                <w:lang w:val="en-GB"/>
              </w:rPr>
              <w:t>Very serious</w:t>
            </w:r>
            <w:r w:rsidRPr="006B01A7">
              <w:rPr>
                <w:rStyle w:val="Betoning"/>
                <w:rFonts w:eastAsiaTheme="majorEastAsia"/>
                <w:i w:val="0"/>
                <w:lang w:val="en-GB"/>
              </w:rPr>
              <w:t>– 4</w:t>
            </w:r>
          </w:p>
        </w:tc>
        <w:sdt>
          <w:sdtPr>
            <w:rPr>
              <w:rStyle w:val="Betoning"/>
              <w:rFonts w:eastAsiaTheme="majorEastAsia"/>
              <w:i w:val="0"/>
              <w:lang w:val="en-GB"/>
            </w:rPr>
            <w:id w:val="377670080"/>
            <w14:checkbox>
              <w14:checked w14:val="0"/>
              <w14:checkedState w14:val="2612" w14:font="MS Gothic"/>
              <w14:uncheckedState w14:val="2610" w14:font="MS Gothic"/>
            </w14:checkbox>
          </w:sdtPr>
          <w:sdtContent>
            <w:tc>
              <w:tcPr>
                <w:tcW w:w="270" w:type="dxa"/>
                <w:tcBorders>
                  <w:top w:val="single" w:sz="4" w:space="0" w:color="auto"/>
                  <w:left w:val="nil"/>
                  <w:bottom w:val="nil"/>
                  <w:right w:val="nil"/>
                </w:tcBorders>
                <w:vAlign w:val="center"/>
              </w:tcPr>
              <w:p w14:paraId="0AF10787" w14:textId="77777777" w:rsidR="00775B85" w:rsidRPr="006B01A7" w:rsidRDefault="00775B85" w:rsidP="00694034">
                <w:pPr>
                  <w:rPr>
                    <w:rStyle w:val="Betoning"/>
                    <w:rFonts w:eastAsiaTheme="majorEastAsia"/>
                    <w:i w:val="0"/>
                    <w:lang w:val="en-GB"/>
                  </w:rPr>
                </w:pPr>
                <w:r w:rsidRPr="006B01A7">
                  <w:rPr>
                    <w:rStyle w:val="Betoning"/>
                    <w:rFonts w:ascii="MS Gothic" w:eastAsia="MS Gothic" w:hAnsi="MS Gothic"/>
                    <w:i w:val="0"/>
                    <w:lang w:val="en-GB"/>
                  </w:rPr>
                  <w:t>☐</w:t>
                </w:r>
              </w:p>
            </w:tc>
          </w:sdtContent>
        </w:sdt>
        <w:tc>
          <w:tcPr>
            <w:tcW w:w="3983" w:type="dxa"/>
            <w:tcBorders>
              <w:top w:val="single" w:sz="4" w:space="0" w:color="auto"/>
              <w:left w:val="nil"/>
              <w:bottom w:val="nil"/>
              <w:right w:val="single" w:sz="4" w:space="0" w:color="auto"/>
            </w:tcBorders>
            <w:vAlign w:val="center"/>
          </w:tcPr>
          <w:p w14:paraId="5BBA6D14" w14:textId="77777777" w:rsidR="00775B85" w:rsidRPr="006B01A7" w:rsidRDefault="00775B85" w:rsidP="00694034">
            <w:pPr>
              <w:rPr>
                <w:rStyle w:val="Betoning"/>
                <w:rFonts w:eastAsiaTheme="majorEastAsia"/>
                <w:i w:val="0"/>
                <w:lang w:val="en-GB"/>
              </w:rPr>
            </w:pPr>
            <w:r w:rsidRPr="006B01A7">
              <w:rPr>
                <w:rStyle w:val="Betoning"/>
                <w:rFonts w:eastAsiaTheme="majorEastAsia"/>
                <w:i w:val="0"/>
                <w:lang w:val="en-GB"/>
              </w:rPr>
              <w:t xml:space="preserve">  </w:t>
            </w:r>
            <w:r>
              <w:rPr>
                <w:rStyle w:val="Betoning"/>
                <w:rFonts w:eastAsiaTheme="majorEastAsia"/>
                <w:i w:val="0"/>
                <w:lang w:val="en-GB"/>
              </w:rPr>
              <w:t>Mild</w:t>
            </w:r>
            <w:r w:rsidRPr="006B01A7">
              <w:rPr>
                <w:rStyle w:val="Betoning"/>
                <w:rFonts w:eastAsiaTheme="majorEastAsia"/>
                <w:i w:val="0"/>
                <w:lang w:val="en-GB"/>
              </w:rPr>
              <w:t xml:space="preserve"> - 2</w:t>
            </w:r>
          </w:p>
        </w:tc>
      </w:tr>
      <w:tr w:rsidR="00775B85" w:rsidRPr="006B01A7" w14:paraId="4F120F15" w14:textId="77777777" w:rsidTr="00694034">
        <w:trPr>
          <w:cantSplit/>
        </w:trPr>
        <w:tc>
          <w:tcPr>
            <w:tcW w:w="2260" w:type="dxa"/>
            <w:vMerge/>
            <w:tcBorders>
              <w:left w:val="single" w:sz="6" w:space="0" w:color="auto"/>
              <w:bottom w:val="single" w:sz="6" w:space="0" w:color="auto"/>
              <w:right w:val="single" w:sz="4" w:space="0" w:color="auto"/>
            </w:tcBorders>
            <w:tcMar>
              <w:top w:w="75" w:type="dxa"/>
              <w:left w:w="75" w:type="dxa"/>
              <w:bottom w:w="75" w:type="dxa"/>
              <w:right w:w="75" w:type="dxa"/>
            </w:tcMar>
            <w:vAlign w:val="center"/>
          </w:tcPr>
          <w:p w14:paraId="48877D73" w14:textId="77777777" w:rsidR="00775B85" w:rsidRPr="006B01A7" w:rsidRDefault="00775B85" w:rsidP="00694034">
            <w:pPr>
              <w:rPr>
                <w:rStyle w:val="Betoning"/>
                <w:rFonts w:eastAsiaTheme="majorEastAsia"/>
                <w:b/>
                <w:i w:val="0"/>
                <w:lang w:val="en-GB"/>
              </w:rPr>
            </w:pPr>
          </w:p>
        </w:tc>
        <w:sdt>
          <w:sdtPr>
            <w:rPr>
              <w:rStyle w:val="Betoning"/>
              <w:rFonts w:ascii="MS Gothic" w:eastAsia="MS Gothic" w:hAnsi="MS Gothic"/>
              <w:i w:val="0"/>
              <w:lang w:val="en-GB"/>
            </w:rPr>
            <w:id w:val="618342539"/>
            <w14:checkbox>
              <w14:checked w14:val="0"/>
              <w14:checkedState w14:val="2612" w14:font="MS Gothic"/>
              <w14:uncheckedState w14:val="2610" w14:font="MS Gothic"/>
            </w14:checkbox>
          </w:sdtPr>
          <w:sdtContent>
            <w:tc>
              <w:tcPr>
                <w:tcW w:w="533" w:type="dxa"/>
                <w:tcBorders>
                  <w:top w:val="nil"/>
                  <w:left w:val="single" w:sz="4" w:space="0" w:color="auto"/>
                  <w:bottom w:val="single" w:sz="4" w:space="0" w:color="auto"/>
                  <w:right w:val="nil"/>
                </w:tcBorders>
                <w:vAlign w:val="center"/>
              </w:tcPr>
              <w:p w14:paraId="10E4818B" w14:textId="77777777" w:rsidR="00775B85" w:rsidRPr="006B01A7" w:rsidRDefault="00775B85" w:rsidP="00694034">
                <w:pPr>
                  <w:rPr>
                    <w:rStyle w:val="Betoning"/>
                    <w:rFonts w:ascii="MS Gothic" w:eastAsia="MS Gothic" w:hAnsi="MS Gothic"/>
                    <w:i w:val="0"/>
                    <w:lang w:val="en-GB"/>
                  </w:rPr>
                </w:pPr>
                <w:r w:rsidRPr="006B01A7">
                  <w:rPr>
                    <w:rStyle w:val="Betoning"/>
                    <w:rFonts w:ascii="MS Gothic" w:eastAsia="MS Gothic" w:hAnsi="MS Gothic"/>
                    <w:i w:val="0"/>
                    <w:lang w:val="en-GB"/>
                  </w:rPr>
                  <w:t>☐</w:t>
                </w:r>
              </w:p>
            </w:tc>
          </w:sdtContent>
        </w:sdt>
        <w:tc>
          <w:tcPr>
            <w:tcW w:w="2073" w:type="dxa"/>
            <w:tcBorders>
              <w:top w:val="nil"/>
              <w:left w:val="nil"/>
              <w:bottom w:val="single" w:sz="4" w:space="0" w:color="auto"/>
              <w:right w:val="nil"/>
            </w:tcBorders>
            <w:vAlign w:val="center"/>
          </w:tcPr>
          <w:p w14:paraId="294A6007" w14:textId="77777777" w:rsidR="00775B85" w:rsidRPr="006B01A7" w:rsidRDefault="00775B85" w:rsidP="00694034">
            <w:pPr>
              <w:rPr>
                <w:rStyle w:val="Betoning"/>
                <w:rFonts w:eastAsiaTheme="majorEastAsia"/>
                <w:i w:val="0"/>
                <w:lang w:val="en-GB"/>
              </w:rPr>
            </w:pPr>
            <w:r>
              <w:rPr>
                <w:rStyle w:val="Betoning"/>
                <w:rFonts w:eastAsiaTheme="majorEastAsia"/>
                <w:i w:val="0"/>
                <w:lang w:val="en-GB"/>
              </w:rPr>
              <w:t>Serious</w:t>
            </w:r>
            <w:r w:rsidRPr="006B01A7">
              <w:rPr>
                <w:rStyle w:val="Betoning"/>
                <w:rFonts w:eastAsiaTheme="majorEastAsia"/>
                <w:i w:val="0"/>
                <w:lang w:val="en-GB"/>
              </w:rPr>
              <w:t xml:space="preserve"> – 3</w:t>
            </w:r>
          </w:p>
        </w:tc>
        <w:sdt>
          <w:sdtPr>
            <w:rPr>
              <w:rStyle w:val="Betoning"/>
              <w:rFonts w:eastAsiaTheme="majorEastAsia"/>
              <w:i w:val="0"/>
              <w:lang w:val="en-GB"/>
            </w:rPr>
            <w:id w:val="-1238087954"/>
            <w14:checkbox>
              <w14:checked w14:val="0"/>
              <w14:checkedState w14:val="2612" w14:font="MS Gothic"/>
              <w14:uncheckedState w14:val="2610" w14:font="MS Gothic"/>
            </w14:checkbox>
          </w:sdtPr>
          <w:sdtContent>
            <w:tc>
              <w:tcPr>
                <w:tcW w:w="270" w:type="dxa"/>
                <w:tcBorders>
                  <w:top w:val="nil"/>
                  <w:left w:val="nil"/>
                  <w:bottom w:val="single" w:sz="4" w:space="0" w:color="auto"/>
                  <w:right w:val="nil"/>
                </w:tcBorders>
                <w:vAlign w:val="center"/>
              </w:tcPr>
              <w:p w14:paraId="2552BEAB" w14:textId="77777777" w:rsidR="00775B85" w:rsidRPr="006B01A7" w:rsidRDefault="00775B85" w:rsidP="00694034">
                <w:pPr>
                  <w:rPr>
                    <w:rStyle w:val="Betoning"/>
                    <w:rFonts w:eastAsiaTheme="majorEastAsia"/>
                    <w:i w:val="0"/>
                    <w:lang w:val="en-GB"/>
                  </w:rPr>
                </w:pPr>
                <w:r w:rsidRPr="006B01A7">
                  <w:rPr>
                    <w:rStyle w:val="Betoning"/>
                    <w:rFonts w:ascii="MS Gothic" w:eastAsia="MS Gothic" w:hAnsi="MS Gothic"/>
                    <w:i w:val="0"/>
                    <w:lang w:val="en-GB"/>
                  </w:rPr>
                  <w:t>☐</w:t>
                </w:r>
              </w:p>
            </w:tc>
          </w:sdtContent>
        </w:sdt>
        <w:tc>
          <w:tcPr>
            <w:tcW w:w="3983" w:type="dxa"/>
            <w:tcBorders>
              <w:top w:val="nil"/>
              <w:left w:val="nil"/>
              <w:bottom w:val="single" w:sz="4" w:space="0" w:color="auto"/>
              <w:right w:val="single" w:sz="4" w:space="0" w:color="auto"/>
            </w:tcBorders>
            <w:vAlign w:val="center"/>
          </w:tcPr>
          <w:p w14:paraId="72695C97" w14:textId="77777777" w:rsidR="00775B85" w:rsidRPr="006B01A7" w:rsidRDefault="00775B85" w:rsidP="00694034">
            <w:pPr>
              <w:rPr>
                <w:rStyle w:val="Betoning"/>
                <w:rFonts w:eastAsiaTheme="majorEastAsia"/>
                <w:i w:val="0"/>
                <w:lang w:val="en-GB"/>
              </w:rPr>
            </w:pPr>
            <w:r w:rsidRPr="006B01A7">
              <w:rPr>
                <w:rStyle w:val="Betoning"/>
                <w:rFonts w:eastAsiaTheme="majorEastAsia"/>
                <w:i w:val="0"/>
                <w:lang w:val="en-GB"/>
              </w:rPr>
              <w:t xml:space="preserve">  </w:t>
            </w:r>
            <w:r>
              <w:rPr>
                <w:rStyle w:val="Betoning"/>
                <w:rFonts w:eastAsiaTheme="majorEastAsia"/>
                <w:i w:val="0"/>
                <w:lang w:val="en-GB"/>
              </w:rPr>
              <w:t>Negligible</w:t>
            </w:r>
            <w:r w:rsidRPr="006B01A7">
              <w:rPr>
                <w:rStyle w:val="Betoning"/>
                <w:rFonts w:eastAsiaTheme="majorEastAsia"/>
                <w:i w:val="0"/>
                <w:lang w:val="en-GB"/>
              </w:rPr>
              <w:t xml:space="preserve"> - 1</w:t>
            </w:r>
          </w:p>
        </w:tc>
      </w:tr>
      <w:tr w:rsidR="00775B85" w:rsidRPr="006B01A7" w14:paraId="166B4521" w14:textId="77777777" w:rsidTr="00694034">
        <w:trPr>
          <w:cantSplit/>
        </w:trPr>
        <w:tc>
          <w:tcPr>
            <w:tcW w:w="2260" w:type="dxa"/>
            <w:vMerge w:val="restart"/>
            <w:tcBorders>
              <w:top w:val="single" w:sz="6" w:space="0" w:color="auto"/>
              <w:left w:val="single" w:sz="6" w:space="0" w:color="auto"/>
              <w:right w:val="single" w:sz="4" w:space="0" w:color="auto"/>
            </w:tcBorders>
            <w:tcMar>
              <w:top w:w="75" w:type="dxa"/>
              <w:left w:w="75" w:type="dxa"/>
              <w:bottom w:w="75" w:type="dxa"/>
              <w:right w:w="75" w:type="dxa"/>
            </w:tcMar>
            <w:vAlign w:val="center"/>
          </w:tcPr>
          <w:p w14:paraId="02D966C8" w14:textId="77777777" w:rsidR="00775B85" w:rsidRPr="00F55A28" w:rsidRDefault="00775B85" w:rsidP="00694034">
            <w:pPr>
              <w:rPr>
                <w:rStyle w:val="Betoning"/>
                <w:rFonts w:eastAsiaTheme="majorEastAsia"/>
                <w:b/>
                <w:i w:val="0"/>
                <w:lang w:val="en-GB"/>
              </w:rPr>
            </w:pPr>
            <w:r w:rsidRPr="006B01A7">
              <w:rPr>
                <w:rStyle w:val="Betoning"/>
                <w:rFonts w:eastAsiaTheme="majorEastAsia"/>
                <w:b/>
                <w:i w:val="0"/>
                <w:lang w:val="en-GB"/>
              </w:rPr>
              <w:lastRenderedPageBreak/>
              <w:t xml:space="preserve"> </w:t>
            </w:r>
            <w:r w:rsidRPr="00F55A28">
              <w:rPr>
                <w:b/>
              </w:rPr>
              <w:t>Probability</w:t>
            </w:r>
          </w:p>
        </w:tc>
        <w:sdt>
          <w:sdtPr>
            <w:rPr>
              <w:rStyle w:val="Betoning"/>
              <w:rFonts w:eastAsiaTheme="majorEastAsia"/>
              <w:i w:val="0"/>
              <w:lang w:val="en-GB"/>
            </w:rPr>
            <w:id w:val="1949736951"/>
            <w14:checkbox>
              <w14:checked w14:val="0"/>
              <w14:checkedState w14:val="2612" w14:font="MS Gothic"/>
              <w14:uncheckedState w14:val="2610" w14:font="MS Gothic"/>
            </w14:checkbox>
          </w:sdtPr>
          <w:sdtContent>
            <w:tc>
              <w:tcPr>
                <w:tcW w:w="533" w:type="dxa"/>
                <w:tcBorders>
                  <w:top w:val="single" w:sz="4" w:space="0" w:color="auto"/>
                  <w:left w:val="single" w:sz="4" w:space="0" w:color="auto"/>
                  <w:bottom w:val="nil"/>
                  <w:right w:val="nil"/>
                </w:tcBorders>
                <w:vAlign w:val="center"/>
              </w:tcPr>
              <w:p w14:paraId="6948CB70" w14:textId="77777777" w:rsidR="00775B85" w:rsidRPr="006B01A7" w:rsidRDefault="00775B85" w:rsidP="00694034">
                <w:pPr>
                  <w:rPr>
                    <w:rStyle w:val="Betoning"/>
                    <w:rFonts w:eastAsiaTheme="majorEastAsia"/>
                    <w:lang w:val="en-GB"/>
                  </w:rPr>
                </w:pPr>
                <w:r w:rsidRPr="006B01A7">
                  <w:rPr>
                    <w:rStyle w:val="Betoning"/>
                    <w:rFonts w:ascii="MS Gothic" w:eastAsia="MS Gothic" w:hAnsi="MS Gothic"/>
                    <w:i w:val="0"/>
                    <w:lang w:val="en-GB"/>
                  </w:rPr>
                  <w:t>☐</w:t>
                </w:r>
              </w:p>
            </w:tc>
          </w:sdtContent>
        </w:sdt>
        <w:tc>
          <w:tcPr>
            <w:tcW w:w="2073" w:type="dxa"/>
            <w:tcBorders>
              <w:top w:val="single" w:sz="4" w:space="0" w:color="auto"/>
              <w:left w:val="nil"/>
              <w:bottom w:val="nil"/>
              <w:right w:val="nil"/>
            </w:tcBorders>
            <w:vAlign w:val="center"/>
          </w:tcPr>
          <w:p w14:paraId="28B17E27" w14:textId="77777777" w:rsidR="00775B85" w:rsidRPr="006B01A7" w:rsidRDefault="00775B85" w:rsidP="00694034">
            <w:pPr>
              <w:rPr>
                <w:rStyle w:val="Betoning"/>
                <w:rFonts w:eastAsiaTheme="majorEastAsia"/>
                <w:i w:val="0"/>
                <w:lang w:val="en-GB"/>
              </w:rPr>
            </w:pPr>
            <w:r>
              <w:rPr>
                <w:rStyle w:val="Betoning"/>
                <w:rFonts w:eastAsiaTheme="majorEastAsia"/>
                <w:i w:val="0"/>
                <w:lang w:val="en-GB"/>
              </w:rPr>
              <w:t>Very high probability</w:t>
            </w:r>
            <w:r w:rsidRPr="006B01A7">
              <w:rPr>
                <w:rStyle w:val="Betoning"/>
                <w:rFonts w:eastAsiaTheme="majorEastAsia"/>
                <w:i w:val="0"/>
                <w:lang w:val="en-GB"/>
              </w:rPr>
              <w:t xml:space="preserve"> - 4</w:t>
            </w:r>
          </w:p>
        </w:tc>
        <w:sdt>
          <w:sdtPr>
            <w:rPr>
              <w:rStyle w:val="Betoning"/>
              <w:rFonts w:eastAsiaTheme="majorEastAsia"/>
              <w:i w:val="0"/>
              <w:lang w:val="en-GB"/>
            </w:rPr>
            <w:id w:val="913588915"/>
            <w14:checkbox>
              <w14:checked w14:val="0"/>
              <w14:checkedState w14:val="2612" w14:font="MS Gothic"/>
              <w14:uncheckedState w14:val="2610" w14:font="MS Gothic"/>
            </w14:checkbox>
          </w:sdtPr>
          <w:sdtContent>
            <w:tc>
              <w:tcPr>
                <w:tcW w:w="270" w:type="dxa"/>
                <w:tcBorders>
                  <w:top w:val="single" w:sz="4" w:space="0" w:color="auto"/>
                  <w:left w:val="nil"/>
                  <w:bottom w:val="nil"/>
                  <w:right w:val="nil"/>
                </w:tcBorders>
                <w:vAlign w:val="center"/>
              </w:tcPr>
              <w:p w14:paraId="3C416F51" w14:textId="77777777" w:rsidR="00775B85" w:rsidRPr="006B01A7" w:rsidRDefault="00775B85" w:rsidP="00694034">
                <w:pPr>
                  <w:rPr>
                    <w:rStyle w:val="Betoning"/>
                    <w:rFonts w:eastAsiaTheme="majorEastAsia"/>
                    <w:i w:val="0"/>
                    <w:lang w:val="en-GB"/>
                  </w:rPr>
                </w:pPr>
                <w:r w:rsidRPr="006B01A7">
                  <w:rPr>
                    <w:rStyle w:val="Betoning"/>
                    <w:rFonts w:ascii="MS Gothic" w:eastAsia="MS Gothic" w:hAnsi="MS Gothic"/>
                    <w:i w:val="0"/>
                    <w:lang w:val="en-GB"/>
                  </w:rPr>
                  <w:t>☐</w:t>
                </w:r>
              </w:p>
            </w:tc>
          </w:sdtContent>
        </w:sdt>
        <w:tc>
          <w:tcPr>
            <w:tcW w:w="3983" w:type="dxa"/>
            <w:tcBorders>
              <w:top w:val="single" w:sz="4" w:space="0" w:color="auto"/>
              <w:left w:val="nil"/>
              <w:bottom w:val="nil"/>
              <w:right w:val="single" w:sz="4" w:space="0" w:color="auto"/>
            </w:tcBorders>
            <w:vAlign w:val="center"/>
          </w:tcPr>
          <w:p w14:paraId="35584567" w14:textId="77777777" w:rsidR="00775B85" w:rsidRPr="006B01A7" w:rsidRDefault="00775B85" w:rsidP="00694034">
            <w:pPr>
              <w:rPr>
                <w:rStyle w:val="Betoning"/>
                <w:rFonts w:eastAsiaTheme="majorEastAsia"/>
                <w:i w:val="0"/>
                <w:lang w:val="en-GB"/>
              </w:rPr>
            </w:pPr>
            <w:r w:rsidRPr="006B01A7">
              <w:rPr>
                <w:rStyle w:val="Betoning"/>
                <w:rFonts w:eastAsiaTheme="majorEastAsia"/>
                <w:i w:val="0"/>
                <w:lang w:val="en-GB"/>
              </w:rPr>
              <w:t xml:space="preserve">  </w:t>
            </w:r>
            <w:r>
              <w:rPr>
                <w:rStyle w:val="Betoning"/>
                <w:rFonts w:eastAsiaTheme="majorEastAsia"/>
                <w:i w:val="0"/>
                <w:lang w:val="en-GB"/>
              </w:rPr>
              <w:t>Small probability</w:t>
            </w:r>
            <w:r w:rsidRPr="006B01A7">
              <w:rPr>
                <w:rStyle w:val="Betoning"/>
                <w:rFonts w:eastAsiaTheme="majorEastAsia"/>
                <w:i w:val="0"/>
                <w:lang w:val="en-GB"/>
              </w:rPr>
              <w:t xml:space="preserve"> - 2</w:t>
            </w:r>
          </w:p>
        </w:tc>
      </w:tr>
      <w:tr w:rsidR="00775B85" w:rsidRPr="006B01A7" w14:paraId="7D15AD14" w14:textId="77777777" w:rsidTr="00694034">
        <w:trPr>
          <w:cantSplit/>
        </w:trPr>
        <w:tc>
          <w:tcPr>
            <w:tcW w:w="2260" w:type="dxa"/>
            <w:vMerge/>
            <w:tcBorders>
              <w:left w:val="single" w:sz="6" w:space="0" w:color="auto"/>
              <w:bottom w:val="single" w:sz="6" w:space="0" w:color="auto"/>
              <w:right w:val="single" w:sz="4" w:space="0" w:color="auto"/>
            </w:tcBorders>
            <w:tcMar>
              <w:top w:w="75" w:type="dxa"/>
              <w:left w:w="75" w:type="dxa"/>
              <w:bottom w:w="75" w:type="dxa"/>
              <w:right w:w="75" w:type="dxa"/>
            </w:tcMar>
            <w:vAlign w:val="center"/>
          </w:tcPr>
          <w:p w14:paraId="2C47CC1F" w14:textId="77777777" w:rsidR="00775B85" w:rsidRPr="006B01A7" w:rsidRDefault="00775B85" w:rsidP="00694034">
            <w:pPr>
              <w:rPr>
                <w:rStyle w:val="Betoning"/>
                <w:rFonts w:eastAsiaTheme="majorEastAsia"/>
                <w:b/>
                <w:i w:val="0"/>
                <w:lang w:val="en-GB"/>
              </w:rPr>
            </w:pPr>
          </w:p>
        </w:tc>
        <w:sdt>
          <w:sdtPr>
            <w:rPr>
              <w:rStyle w:val="Betoning"/>
              <w:rFonts w:ascii="MS Gothic" w:eastAsia="MS Gothic" w:hAnsi="MS Gothic"/>
              <w:i w:val="0"/>
              <w:lang w:val="en-GB"/>
            </w:rPr>
            <w:id w:val="379675624"/>
            <w14:checkbox>
              <w14:checked w14:val="0"/>
              <w14:checkedState w14:val="2612" w14:font="MS Gothic"/>
              <w14:uncheckedState w14:val="2610" w14:font="MS Gothic"/>
            </w14:checkbox>
          </w:sdtPr>
          <w:sdtContent>
            <w:tc>
              <w:tcPr>
                <w:tcW w:w="533" w:type="dxa"/>
                <w:tcBorders>
                  <w:top w:val="nil"/>
                  <w:left w:val="single" w:sz="4" w:space="0" w:color="auto"/>
                  <w:bottom w:val="single" w:sz="4" w:space="0" w:color="auto"/>
                  <w:right w:val="nil"/>
                </w:tcBorders>
                <w:vAlign w:val="center"/>
              </w:tcPr>
              <w:p w14:paraId="596E7F87" w14:textId="77777777" w:rsidR="00775B85" w:rsidRPr="006B01A7" w:rsidRDefault="00775B85" w:rsidP="00694034">
                <w:pPr>
                  <w:rPr>
                    <w:rStyle w:val="Betoning"/>
                    <w:rFonts w:ascii="MS Gothic" w:eastAsia="MS Gothic" w:hAnsi="MS Gothic"/>
                    <w:i w:val="0"/>
                    <w:lang w:val="en-GB"/>
                  </w:rPr>
                </w:pPr>
                <w:r w:rsidRPr="006B01A7">
                  <w:rPr>
                    <w:rStyle w:val="Betoning"/>
                    <w:rFonts w:ascii="MS Gothic" w:eastAsia="MS Gothic" w:hAnsi="MS Gothic"/>
                    <w:i w:val="0"/>
                    <w:lang w:val="en-GB"/>
                  </w:rPr>
                  <w:t>☐</w:t>
                </w:r>
              </w:p>
            </w:tc>
          </w:sdtContent>
        </w:sdt>
        <w:tc>
          <w:tcPr>
            <w:tcW w:w="2073" w:type="dxa"/>
            <w:tcBorders>
              <w:top w:val="nil"/>
              <w:left w:val="nil"/>
              <w:bottom w:val="single" w:sz="4" w:space="0" w:color="auto"/>
              <w:right w:val="nil"/>
            </w:tcBorders>
            <w:vAlign w:val="center"/>
          </w:tcPr>
          <w:p w14:paraId="7F1F35B5" w14:textId="77777777" w:rsidR="00775B85" w:rsidRPr="006B01A7" w:rsidRDefault="00775B85" w:rsidP="00694034">
            <w:pPr>
              <w:rPr>
                <w:rStyle w:val="Betoning"/>
                <w:rFonts w:eastAsiaTheme="majorEastAsia"/>
                <w:i w:val="0"/>
                <w:lang w:val="en-GB"/>
              </w:rPr>
            </w:pPr>
            <w:r>
              <w:rPr>
                <w:rStyle w:val="Betoning"/>
                <w:rFonts w:eastAsiaTheme="majorEastAsia"/>
                <w:i w:val="0"/>
                <w:lang w:val="en-GB"/>
              </w:rPr>
              <w:t>High probability</w:t>
            </w:r>
            <w:r w:rsidRPr="006B01A7">
              <w:rPr>
                <w:rStyle w:val="Betoning"/>
                <w:rFonts w:eastAsiaTheme="majorEastAsia"/>
                <w:i w:val="0"/>
                <w:lang w:val="en-GB"/>
              </w:rPr>
              <w:t xml:space="preserve"> - 3</w:t>
            </w:r>
          </w:p>
        </w:tc>
        <w:sdt>
          <w:sdtPr>
            <w:rPr>
              <w:rStyle w:val="Betoning"/>
              <w:rFonts w:eastAsiaTheme="majorEastAsia"/>
              <w:i w:val="0"/>
              <w:lang w:val="en-GB"/>
            </w:rPr>
            <w:id w:val="313380239"/>
            <w14:checkbox>
              <w14:checked w14:val="0"/>
              <w14:checkedState w14:val="2612" w14:font="MS Gothic"/>
              <w14:uncheckedState w14:val="2610" w14:font="MS Gothic"/>
            </w14:checkbox>
          </w:sdtPr>
          <w:sdtContent>
            <w:tc>
              <w:tcPr>
                <w:tcW w:w="270" w:type="dxa"/>
                <w:tcBorders>
                  <w:top w:val="nil"/>
                  <w:left w:val="nil"/>
                  <w:bottom w:val="single" w:sz="4" w:space="0" w:color="auto"/>
                  <w:right w:val="nil"/>
                </w:tcBorders>
                <w:vAlign w:val="center"/>
              </w:tcPr>
              <w:p w14:paraId="6B5C4E86" w14:textId="77777777" w:rsidR="00775B85" w:rsidRPr="006B01A7" w:rsidRDefault="00775B85" w:rsidP="00694034">
                <w:pPr>
                  <w:rPr>
                    <w:rStyle w:val="Betoning"/>
                    <w:rFonts w:eastAsiaTheme="majorEastAsia"/>
                    <w:i w:val="0"/>
                    <w:lang w:val="en-GB"/>
                  </w:rPr>
                </w:pPr>
                <w:r w:rsidRPr="006B01A7">
                  <w:rPr>
                    <w:rStyle w:val="Betoning"/>
                    <w:rFonts w:ascii="MS Gothic" w:eastAsia="MS Gothic" w:hAnsi="MS Gothic"/>
                    <w:i w:val="0"/>
                    <w:lang w:val="en-GB"/>
                  </w:rPr>
                  <w:t>☐</w:t>
                </w:r>
              </w:p>
            </w:tc>
          </w:sdtContent>
        </w:sdt>
        <w:tc>
          <w:tcPr>
            <w:tcW w:w="3983" w:type="dxa"/>
            <w:tcBorders>
              <w:top w:val="nil"/>
              <w:left w:val="nil"/>
              <w:bottom w:val="single" w:sz="4" w:space="0" w:color="auto"/>
              <w:right w:val="single" w:sz="4" w:space="0" w:color="auto"/>
            </w:tcBorders>
            <w:vAlign w:val="center"/>
          </w:tcPr>
          <w:p w14:paraId="4F3D4890" w14:textId="77777777" w:rsidR="00775B85" w:rsidRPr="006B01A7" w:rsidRDefault="00775B85" w:rsidP="00694034">
            <w:pPr>
              <w:rPr>
                <w:rStyle w:val="Betoning"/>
                <w:rFonts w:eastAsiaTheme="majorEastAsia"/>
                <w:i w:val="0"/>
                <w:lang w:val="en-GB"/>
              </w:rPr>
            </w:pPr>
            <w:r w:rsidRPr="006B01A7">
              <w:rPr>
                <w:rStyle w:val="Betoning"/>
                <w:rFonts w:eastAsiaTheme="majorEastAsia"/>
                <w:i w:val="0"/>
                <w:lang w:val="en-GB"/>
              </w:rPr>
              <w:t xml:space="preserve">  </w:t>
            </w:r>
            <w:r>
              <w:rPr>
                <w:rStyle w:val="Betoning"/>
                <w:rFonts w:eastAsiaTheme="majorEastAsia"/>
                <w:i w:val="0"/>
                <w:lang w:val="en-GB"/>
              </w:rPr>
              <w:t>Unlikely</w:t>
            </w:r>
            <w:r w:rsidRPr="006B01A7">
              <w:rPr>
                <w:rStyle w:val="Betoning"/>
                <w:rFonts w:eastAsiaTheme="majorEastAsia"/>
                <w:i w:val="0"/>
                <w:lang w:val="en-GB"/>
              </w:rPr>
              <w:t xml:space="preserve"> - 1</w:t>
            </w:r>
          </w:p>
        </w:tc>
      </w:tr>
    </w:tbl>
    <w:p w14:paraId="5796BD0B" w14:textId="77777777" w:rsidR="00C95ABE" w:rsidRPr="006B01A7" w:rsidRDefault="00C95ABE" w:rsidP="00D606EA">
      <w:pPr>
        <w:pStyle w:val="Brdtext"/>
        <w:rPr>
          <w:lang w:val="en-GB"/>
        </w:rPr>
      </w:pPr>
    </w:p>
    <w:p w14:paraId="1E1A1F14" w14:textId="77777777" w:rsidR="00C95ABE" w:rsidRPr="006B01A7" w:rsidRDefault="00C95ABE" w:rsidP="00D606EA">
      <w:pPr>
        <w:pStyle w:val="Brdtext"/>
        <w:rPr>
          <w:lang w:val="en-GB"/>
        </w:rPr>
      </w:pPr>
    </w:p>
    <w:p w14:paraId="7B0DE6A3" w14:textId="031AAF23" w:rsidR="00E228E3" w:rsidRPr="006B01A7" w:rsidRDefault="00775B85" w:rsidP="00E228E3">
      <w:pPr>
        <w:pStyle w:val="KTHnRubrik1"/>
        <w:numPr>
          <w:ilvl w:val="0"/>
          <w:numId w:val="0"/>
        </w:numPr>
        <w:ind w:left="431" w:hanging="431"/>
        <w:rPr>
          <w:lang w:val="en-GB"/>
        </w:rPr>
      </w:pPr>
      <w:r>
        <w:rPr>
          <w:lang w:val="en-GB"/>
        </w:rPr>
        <w:t>Step 5</w:t>
      </w:r>
      <w:r w:rsidR="00E228E3" w:rsidRPr="006B01A7">
        <w:rPr>
          <w:lang w:val="en-GB"/>
        </w:rPr>
        <w:t xml:space="preserve"> – </w:t>
      </w:r>
      <w:r w:rsidR="00694034">
        <w:rPr>
          <w:lang w:val="en-GB"/>
        </w:rPr>
        <w:t>Actions  to be taken in order to minimize the risks</w:t>
      </w:r>
    </w:p>
    <w:p w14:paraId="799A0B5F" w14:textId="77777777" w:rsidR="00116A69" w:rsidRDefault="00116A69" w:rsidP="00116A69">
      <w:pPr>
        <w:pStyle w:val="Default"/>
        <w:rPr>
          <w:sz w:val="22"/>
          <w:szCs w:val="22"/>
        </w:rPr>
      </w:pPr>
      <w:r>
        <w:rPr>
          <w:sz w:val="22"/>
          <w:szCs w:val="22"/>
        </w:rPr>
        <w:t xml:space="preserve">A balance of probability and consistency for each risk is made, resulting in a </w:t>
      </w:r>
    </w:p>
    <w:p w14:paraId="5C334C7A" w14:textId="0E294CC6" w:rsidR="005D7340" w:rsidRDefault="00116A69" w:rsidP="00116A69">
      <w:pPr>
        <w:spacing w:line="240" w:lineRule="auto"/>
        <w:rPr>
          <w:sz w:val="22"/>
          <w:szCs w:val="22"/>
        </w:rPr>
      </w:pPr>
      <w:r>
        <w:rPr>
          <w:b/>
          <w:bCs/>
          <w:sz w:val="22"/>
          <w:szCs w:val="22"/>
        </w:rPr>
        <w:t xml:space="preserve">risk assessment </w:t>
      </w:r>
      <w:r>
        <w:rPr>
          <w:sz w:val="22"/>
          <w:szCs w:val="22"/>
        </w:rPr>
        <w:t>in the categories low, medium, high and very high.</w:t>
      </w:r>
    </w:p>
    <w:p w14:paraId="6172FD21" w14:textId="4F4F1749" w:rsidR="00116A69" w:rsidRDefault="00116A69" w:rsidP="00116A69">
      <w:pPr>
        <w:spacing w:line="240" w:lineRule="auto"/>
        <w:rPr>
          <w:sz w:val="22"/>
          <w:szCs w:val="22"/>
        </w:rPr>
      </w:pPr>
    </w:p>
    <w:p w14:paraId="283D18C6" w14:textId="049AE978" w:rsidR="00116A69" w:rsidRPr="006B01A7" w:rsidRDefault="00116A69" w:rsidP="00116A69">
      <w:pPr>
        <w:spacing w:line="240" w:lineRule="auto"/>
        <w:rPr>
          <w:rFonts w:asciiTheme="minorHAnsi" w:eastAsiaTheme="minorHAnsi" w:hAnsiTheme="minorHAnsi" w:cstheme="minorBidi"/>
          <w:sz w:val="22"/>
          <w:lang w:val="en-GB"/>
        </w:rPr>
      </w:pPr>
      <w:r>
        <w:rPr>
          <w:sz w:val="22"/>
          <w:szCs w:val="22"/>
        </w:rPr>
        <w:t>.</w:t>
      </w:r>
    </w:p>
    <w:p w14:paraId="108C612D" w14:textId="1278859C" w:rsidR="005D7340" w:rsidRPr="006B01A7" w:rsidRDefault="00116A69" w:rsidP="005D7340">
      <w:pPr>
        <w:spacing w:line="240" w:lineRule="auto"/>
        <w:rPr>
          <w:rFonts w:asciiTheme="minorHAnsi" w:eastAsiaTheme="minorHAnsi" w:hAnsiTheme="minorHAnsi" w:cstheme="minorBidi"/>
          <w:b/>
          <w:bCs/>
          <w:i/>
          <w:iCs/>
          <w:sz w:val="22"/>
          <w:lang w:val="en-GB" w:eastAsia="en-US"/>
        </w:rPr>
      </w:pPr>
      <w:r>
        <w:rPr>
          <w:noProof/>
        </w:rPr>
        <w:drawing>
          <wp:inline distT="0" distB="0" distL="0" distR="0" wp14:anchorId="34AA708A" wp14:editId="65630CCE">
            <wp:extent cx="5796280" cy="3350260"/>
            <wp:effectExtent l="0" t="0" r="0"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6280" cy="3350260"/>
                    </a:xfrm>
                    <a:prstGeom prst="rect">
                      <a:avLst/>
                    </a:prstGeom>
                  </pic:spPr>
                </pic:pic>
              </a:graphicData>
            </a:graphic>
          </wp:inline>
        </w:drawing>
      </w:r>
    </w:p>
    <w:p w14:paraId="45FB56B1" w14:textId="60D7E14C" w:rsidR="00116A69" w:rsidRPr="00116A69" w:rsidRDefault="00116A69" w:rsidP="00116A69">
      <w:pPr>
        <w:pStyle w:val="Brdtext"/>
        <w:rPr>
          <w:lang w:val="en-GB"/>
        </w:rPr>
      </w:pPr>
      <w:r w:rsidRPr="00116A69">
        <w:rPr>
          <w:lang w:val="en-GB"/>
        </w:rPr>
        <w:t xml:space="preserve">The next part, involves making decisions about how the risk should be managed, whether it should involve measures and, if so, which ones. </w:t>
      </w:r>
    </w:p>
    <w:p w14:paraId="5639A3AF" w14:textId="22ADCBB6" w:rsidR="00116A69" w:rsidRPr="00116A69" w:rsidRDefault="00116A69" w:rsidP="00042D53">
      <w:pPr>
        <w:pStyle w:val="Brdtext"/>
        <w:numPr>
          <w:ilvl w:val="1"/>
          <w:numId w:val="39"/>
        </w:numPr>
        <w:rPr>
          <w:lang w:val="en-GB"/>
        </w:rPr>
      </w:pPr>
      <w:r w:rsidRPr="00116A69">
        <w:rPr>
          <w:lang w:val="en-GB"/>
        </w:rPr>
        <w:t xml:space="preserve">Accepting risk means that no action is taken. This may be because the impact on the project/what is assessed is minimal or that the costs of action are too high. It may also be that the risk is completely affected by external events. </w:t>
      </w:r>
    </w:p>
    <w:p w14:paraId="7C49532D" w14:textId="1A0F8A51" w:rsidR="00116A69" w:rsidRPr="00116A69" w:rsidRDefault="00116A69" w:rsidP="00042D53">
      <w:pPr>
        <w:pStyle w:val="Brdtext"/>
        <w:numPr>
          <w:ilvl w:val="1"/>
          <w:numId w:val="39"/>
        </w:numPr>
        <w:rPr>
          <w:lang w:val="en-GB"/>
        </w:rPr>
      </w:pPr>
      <w:r w:rsidRPr="00116A69">
        <w:rPr>
          <w:lang w:val="en-GB"/>
        </w:rPr>
        <w:t xml:space="preserve">Limiting risk means reducing the likelihood and/or consequences of an event occurring. </w:t>
      </w:r>
    </w:p>
    <w:p w14:paraId="5A919659" w14:textId="6139F993" w:rsidR="005D7340" w:rsidRPr="006B01A7" w:rsidRDefault="00116A69" w:rsidP="00042D53">
      <w:pPr>
        <w:pStyle w:val="Brdtext"/>
        <w:numPr>
          <w:ilvl w:val="1"/>
          <w:numId w:val="39"/>
        </w:numPr>
        <w:rPr>
          <w:lang w:val="en-GB"/>
        </w:rPr>
      </w:pPr>
      <w:r w:rsidRPr="00116A69">
        <w:rPr>
          <w:lang w:val="en-GB"/>
        </w:rPr>
        <w:t>Eliminating risk means that the activities associated with the risk are avoided or managed in such a way that the risk disappears</w:t>
      </w:r>
    </w:p>
    <w:p w14:paraId="4235FA12" w14:textId="6950F53E" w:rsidR="005D7340" w:rsidRPr="006B01A7" w:rsidRDefault="005D7340" w:rsidP="005D7340">
      <w:pPr>
        <w:pStyle w:val="Brdtext"/>
        <w:rPr>
          <w:lang w:val="en-GB"/>
        </w:rPr>
      </w:pPr>
    </w:p>
    <w:p w14:paraId="61DD4282" w14:textId="77777777" w:rsidR="005D7340" w:rsidRPr="006B01A7" w:rsidRDefault="005D7340" w:rsidP="005D7340">
      <w:pPr>
        <w:pStyle w:val="Brdtext"/>
        <w:rPr>
          <w:lang w:val="en-GB"/>
        </w:rPr>
      </w:pPr>
    </w:p>
    <w:p w14:paraId="2C2497F7" w14:textId="762EB666" w:rsidR="00042D53" w:rsidRPr="00042D53" w:rsidRDefault="00042D53" w:rsidP="00042D53">
      <w:pPr>
        <w:pStyle w:val="Brdtext"/>
      </w:pPr>
      <w:r w:rsidRPr="00042D53">
        <w:t xml:space="preserve">Please note that if there are still high risks with the processing even though measures have been put in place, a consultation with the Swedish Authority for Privacy Protection </w:t>
      </w:r>
      <w:r>
        <w:t xml:space="preserve">(IMY) </w:t>
      </w:r>
      <w:r w:rsidRPr="00042D53">
        <w:t>must be carried out.</w:t>
      </w:r>
    </w:p>
    <w:p w14:paraId="3975D582" w14:textId="77777777" w:rsidR="005D7340" w:rsidRPr="006B01A7" w:rsidRDefault="005D7340" w:rsidP="005D7340">
      <w:pPr>
        <w:pStyle w:val="Brdtext"/>
        <w:rPr>
          <w:lang w:val="en-GB"/>
        </w:rPr>
      </w:pPr>
    </w:p>
    <w:tbl>
      <w:tblPr>
        <w:tblStyle w:val="Tabellrutnt"/>
        <w:tblW w:w="10929" w:type="dxa"/>
        <w:tblInd w:w="-19" w:type="dxa"/>
        <w:tblLook w:val="04A0" w:firstRow="1" w:lastRow="0" w:firstColumn="1" w:lastColumn="0" w:noHBand="0" w:noVBand="1"/>
      </w:tblPr>
      <w:tblGrid>
        <w:gridCol w:w="2508"/>
        <w:gridCol w:w="3929"/>
        <w:gridCol w:w="4492"/>
      </w:tblGrid>
      <w:tr w:rsidR="008B4E31" w:rsidRPr="006B01A7" w14:paraId="37BCEE47" w14:textId="662A7158" w:rsidTr="008B4E31">
        <w:tc>
          <w:tcPr>
            <w:tcW w:w="2508" w:type="dxa"/>
          </w:tcPr>
          <w:p w14:paraId="6B5202BD" w14:textId="2EFA9E96" w:rsidR="008B4E31" w:rsidRPr="006B01A7" w:rsidRDefault="008B4E31" w:rsidP="00E228E3">
            <w:pPr>
              <w:pStyle w:val="KTHnRubrik1"/>
              <w:numPr>
                <w:ilvl w:val="0"/>
                <w:numId w:val="0"/>
              </w:numPr>
              <w:rPr>
                <w:lang w:val="en-GB"/>
              </w:rPr>
            </w:pPr>
            <w:commentRangeStart w:id="12"/>
            <w:r>
              <w:rPr>
                <w:lang w:val="en-GB"/>
              </w:rPr>
              <w:t xml:space="preserve">Risk </w:t>
            </w:r>
            <w:r w:rsidRPr="006B01A7">
              <w:rPr>
                <w:lang w:val="en-GB"/>
              </w:rPr>
              <w:t xml:space="preserve"> </w:t>
            </w:r>
            <w:commentRangeEnd w:id="12"/>
            <w:r>
              <w:rPr>
                <w:rStyle w:val="Kommentarsreferens"/>
                <w:rFonts w:ascii="Garamond" w:eastAsia="Times New Roman" w:hAnsi="Garamond" w:cs="Times New Roman"/>
                <w:b w:val="0"/>
                <w:bCs w:val="0"/>
              </w:rPr>
              <w:commentReference w:id="12"/>
            </w:r>
          </w:p>
        </w:tc>
        <w:tc>
          <w:tcPr>
            <w:tcW w:w="3929" w:type="dxa"/>
          </w:tcPr>
          <w:p w14:paraId="2F47FCFD" w14:textId="5582B3B8" w:rsidR="008B4E31" w:rsidRPr="006B01A7" w:rsidRDefault="008B4E31" w:rsidP="00E228E3">
            <w:pPr>
              <w:pStyle w:val="KTHnRubrik1"/>
              <w:numPr>
                <w:ilvl w:val="0"/>
                <w:numId w:val="0"/>
              </w:numPr>
              <w:rPr>
                <w:lang w:val="en-GB"/>
              </w:rPr>
            </w:pPr>
            <w:r w:rsidRPr="006B01A7">
              <w:rPr>
                <w:lang w:val="en-GB"/>
              </w:rPr>
              <w:t xml:space="preserve">Risk </w:t>
            </w:r>
          </w:p>
        </w:tc>
        <w:tc>
          <w:tcPr>
            <w:tcW w:w="4492" w:type="dxa"/>
          </w:tcPr>
          <w:p w14:paraId="3D18056A" w14:textId="0F14A7A3" w:rsidR="008B4E31" w:rsidRDefault="008B4E31" w:rsidP="00E228E3">
            <w:pPr>
              <w:pStyle w:val="KTHnRubrik1"/>
              <w:numPr>
                <w:ilvl w:val="0"/>
                <w:numId w:val="0"/>
              </w:numPr>
              <w:rPr>
                <w:lang w:val="en-GB"/>
              </w:rPr>
            </w:pPr>
            <w:commentRangeStart w:id="13"/>
            <w:r>
              <w:rPr>
                <w:lang w:val="en-GB"/>
              </w:rPr>
              <w:t>Measures to limit or eliminate the risk</w:t>
            </w:r>
            <w:commentRangeEnd w:id="13"/>
            <w:r>
              <w:rPr>
                <w:rStyle w:val="Kommentarsreferens"/>
                <w:rFonts w:ascii="Garamond" w:eastAsia="Times New Roman" w:hAnsi="Garamond" w:cs="Times New Roman"/>
                <w:b w:val="0"/>
                <w:bCs w:val="0"/>
              </w:rPr>
              <w:commentReference w:id="13"/>
            </w:r>
          </w:p>
        </w:tc>
      </w:tr>
      <w:tr w:rsidR="008B4E31" w:rsidRPr="006B01A7" w14:paraId="4F687468" w14:textId="2E23E473" w:rsidTr="008B4E31">
        <w:tc>
          <w:tcPr>
            <w:tcW w:w="2508" w:type="dxa"/>
          </w:tcPr>
          <w:p w14:paraId="660DF760" w14:textId="0DB266FD" w:rsidR="008B4E31" w:rsidRPr="006B01A7" w:rsidRDefault="008B4E31" w:rsidP="00E228E3">
            <w:pPr>
              <w:pStyle w:val="KTHnRubrik1"/>
              <w:numPr>
                <w:ilvl w:val="0"/>
                <w:numId w:val="0"/>
              </w:numPr>
              <w:rPr>
                <w:b w:val="0"/>
                <w:lang w:val="en-GB"/>
              </w:rPr>
            </w:pPr>
            <w:r>
              <w:rPr>
                <w:b w:val="0"/>
                <w:lang w:val="en-GB"/>
              </w:rPr>
              <w:t>Risk assessment</w:t>
            </w:r>
            <w:r w:rsidRPr="006B01A7">
              <w:rPr>
                <w:b w:val="0"/>
                <w:lang w:val="en-GB"/>
              </w:rPr>
              <w:t xml:space="preserve"> </w:t>
            </w:r>
            <w:r>
              <w:rPr>
                <w:b w:val="0"/>
                <w:lang w:val="en-GB"/>
              </w:rPr>
              <w:t xml:space="preserve"># </w:t>
            </w:r>
            <w:r w:rsidRPr="006B01A7">
              <w:rPr>
                <w:b w:val="0"/>
                <w:lang w:val="en-GB"/>
              </w:rPr>
              <w:t>1</w:t>
            </w:r>
          </w:p>
        </w:tc>
        <w:tc>
          <w:tcPr>
            <w:tcW w:w="3929" w:type="dxa"/>
          </w:tcPr>
          <w:p w14:paraId="4CE6D863" w14:textId="77777777" w:rsidR="008B4E31" w:rsidRPr="006B01A7" w:rsidRDefault="008B4E31" w:rsidP="00E228E3">
            <w:pPr>
              <w:pStyle w:val="KTHnRubrik1"/>
              <w:numPr>
                <w:ilvl w:val="0"/>
                <w:numId w:val="0"/>
              </w:numPr>
              <w:rPr>
                <w:lang w:val="en-GB"/>
              </w:rPr>
            </w:pPr>
          </w:p>
        </w:tc>
        <w:tc>
          <w:tcPr>
            <w:tcW w:w="4492" w:type="dxa"/>
          </w:tcPr>
          <w:p w14:paraId="23AC8749" w14:textId="77777777" w:rsidR="008B4E31" w:rsidRPr="006B01A7" w:rsidRDefault="008B4E31" w:rsidP="00E228E3">
            <w:pPr>
              <w:pStyle w:val="KTHnRubrik1"/>
              <w:numPr>
                <w:ilvl w:val="0"/>
                <w:numId w:val="0"/>
              </w:numPr>
              <w:rPr>
                <w:lang w:val="en-GB"/>
              </w:rPr>
            </w:pPr>
          </w:p>
        </w:tc>
      </w:tr>
      <w:tr w:rsidR="008B4E31" w:rsidRPr="006B01A7" w14:paraId="7E40D496" w14:textId="3DEF2F65" w:rsidTr="008B4E31">
        <w:tc>
          <w:tcPr>
            <w:tcW w:w="2508" w:type="dxa"/>
          </w:tcPr>
          <w:p w14:paraId="75468B4D" w14:textId="50A07102" w:rsidR="008B4E31" w:rsidRPr="006B01A7" w:rsidRDefault="008B4E31" w:rsidP="004156BA">
            <w:pPr>
              <w:pStyle w:val="KTHnRubrik1"/>
              <w:numPr>
                <w:ilvl w:val="0"/>
                <w:numId w:val="0"/>
              </w:numPr>
              <w:rPr>
                <w:lang w:val="en-GB"/>
              </w:rPr>
            </w:pPr>
            <w:r>
              <w:rPr>
                <w:b w:val="0"/>
                <w:lang w:val="en-GB"/>
              </w:rPr>
              <w:t>Risk assessment</w:t>
            </w:r>
            <w:r w:rsidRPr="006B01A7">
              <w:rPr>
                <w:b w:val="0"/>
                <w:lang w:val="en-GB"/>
              </w:rPr>
              <w:t xml:space="preserve"> </w:t>
            </w:r>
            <w:r>
              <w:rPr>
                <w:b w:val="0"/>
                <w:lang w:val="en-GB"/>
              </w:rPr>
              <w:t xml:space="preserve"># </w:t>
            </w:r>
            <w:r w:rsidRPr="006B01A7">
              <w:rPr>
                <w:b w:val="0"/>
                <w:lang w:val="en-GB"/>
              </w:rPr>
              <w:t>2</w:t>
            </w:r>
          </w:p>
        </w:tc>
        <w:tc>
          <w:tcPr>
            <w:tcW w:w="3929" w:type="dxa"/>
          </w:tcPr>
          <w:p w14:paraId="0A55B432" w14:textId="77777777" w:rsidR="008B4E31" w:rsidRPr="006B01A7" w:rsidRDefault="008B4E31" w:rsidP="004156BA">
            <w:pPr>
              <w:pStyle w:val="KTHnRubrik1"/>
              <w:numPr>
                <w:ilvl w:val="0"/>
                <w:numId w:val="0"/>
              </w:numPr>
              <w:rPr>
                <w:lang w:val="en-GB"/>
              </w:rPr>
            </w:pPr>
          </w:p>
        </w:tc>
        <w:tc>
          <w:tcPr>
            <w:tcW w:w="4492" w:type="dxa"/>
          </w:tcPr>
          <w:p w14:paraId="149FCA53" w14:textId="77777777" w:rsidR="008B4E31" w:rsidRPr="006B01A7" w:rsidRDefault="008B4E31" w:rsidP="004156BA">
            <w:pPr>
              <w:pStyle w:val="KTHnRubrik1"/>
              <w:numPr>
                <w:ilvl w:val="0"/>
                <w:numId w:val="0"/>
              </w:numPr>
              <w:rPr>
                <w:lang w:val="en-GB"/>
              </w:rPr>
            </w:pPr>
          </w:p>
        </w:tc>
      </w:tr>
      <w:tr w:rsidR="008B4E31" w:rsidRPr="006B01A7" w14:paraId="4CB33ACD" w14:textId="630D47C2" w:rsidTr="008B4E31">
        <w:tc>
          <w:tcPr>
            <w:tcW w:w="2508" w:type="dxa"/>
          </w:tcPr>
          <w:p w14:paraId="20BD0FF2" w14:textId="1A6D3159" w:rsidR="008B4E31" w:rsidRPr="006B01A7" w:rsidRDefault="008B4E31" w:rsidP="004156BA">
            <w:pPr>
              <w:pStyle w:val="KTHnRubrik1"/>
              <w:numPr>
                <w:ilvl w:val="0"/>
                <w:numId w:val="0"/>
              </w:numPr>
              <w:rPr>
                <w:lang w:val="en-GB"/>
              </w:rPr>
            </w:pPr>
            <w:r>
              <w:rPr>
                <w:b w:val="0"/>
                <w:lang w:val="en-GB"/>
              </w:rPr>
              <w:t>Risk assessment</w:t>
            </w:r>
            <w:r w:rsidRPr="006B01A7">
              <w:rPr>
                <w:b w:val="0"/>
                <w:lang w:val="en-GB"/>
              </w:rPr>
              <w:t xml:space="preserve"> </w:t>
            </w:r>
            <w:r>
              <w:rPr>
                <w:b w:val="0"/>
                <w:lang w:val="en-GB"/>
              </w:rPr>
              <w:t xml:space="preserve"># </w:t>
            </w:r>
            <w:r w:rsidRPr="006B01A7">
              <w:rPr>
                <w:b w:val="0"/>
                <w:lang w:val="en-GB"/>
              </w:rPr>
              <w:t>3</w:t>
            </w:r>
          </w:p>
        </w:tc>
        <w:tc>
          <w:tcPr>
            <w:tcW w:w="3929" w:type="dxa"/>
          </w:tcPr>
          <w:p w14:paraId="21D83044" w14:textId="77777777" w:rsidR="008B4E31" w:rsidRPr="006B01A7" w:rsidRDefault="008B4E31" w:rsidP="004156BA">
            <w:pPr>
              <w:pStyle w:val="KTHnRubrik1"/>
              <w:numPr>
                <w:ilvl w:val="0"/>
                <w:numId w:val="0"/>
              </w:numPr>
              <w:rPr>
                <w:lang w:val="en-GB"/>
              </w:rPr>
            </w:pPr>
          </w:p>
        </w:tc>
        <w:tc>
          <w:tcPr>
            <w:tcW w:w="4492" w:type="dxa"/>
          </w:tcPr>
          <w:p w14:paraId="0CF0D019" w14:textId="77777777" w:rsidR="008B4E31" w:rsidRPr="006B01A7" w:rsidRDefault="008B4E31" w:rsidP="004156BA">
            <w:pPr>
              <w:pStyle w:val="KTHnRubrik1"/>
              <w:numPr>
                <w:ilvl w:val="0"/>
                <w:numId w:val="0"/>
              </w:numPr>
              <w:rPr>
                <w:lang w:val="en-GB"/>
              </w:rPr>
            </w:pPr>
          </w:p>
        </w:tc>
      </w:tr>
      <w:tr w:rsidR="008B4E31" w:rsidRPr="006B01A7" w14:paraId="6A40FF00" w14:textId="4069B69F" w:rsidTr="008B4E31">
        <w:tc>
          <w:tcPr>
            <w:tcW w:w="2508" w:type="dxa"/>
          </w:tcPr>
          <w:p w14:paraId="7D46B25E" w14:textId="302C32F1" w:rsidR="008B4E31" w:rsidRPr="006B01A7" w:rsidRDefault="008B4E31" w:rsidP="004156BA">
            <w:pPr>
              <w:pStyle w:val="KTHnRubrik1"/>
              <w:numPr>
                <w:ilvl w:val="0"/>
                <w:numId w:val="0"/>
              </w:numPr>
              <w:rPr>
                <w:lang w:val="en-GB"/>
              </w:rPr>
            </w:pPr>
            <w:r>
              <w:rPr>
                <w:b w:val="0"/>
                <w:lang w:val="en-GB"/>
              </w:rPr>
              <w:t>Risk assessment</w:t>
            </w:r>
            <w:r w:rsidRPr="006B01A7">
              <w:rPr>
                <w:b w:val="0"/>
                <w:lang w:val="en-GB"/>
              </w:rPr>
              <w:t xml:space="preserve"> </w:t>
            </w:r>
            <w:r>
              <w:rPr>
                <w:b w:val="0"/>
                <w:lang w:val="en-GB"/>
              </w:rPr>
              <w:t xml:space="preserve"># </w:t>
            </w:r>
            <w:r w:rsidRPr="006B01A7">
              <w:rPr>
                <w:b w:val="0"/>
                <w:lang w:val="en-GB"/>
              </w:rPr>
              <w:t>4</w:t>
            </w:r>
          </w:p>
        </w:tc>
        <w:tc>
          <w:tcPr>
            <w:tcW w:w="3929" w:type="dxa"/>
          </w:tcPr>
          <w:p w14:paraId="5A978A46" w14:textId="77777777" w:rsidR="008B4E31" w:rsidRPr="006B01A7" w:rsidRDefault="008B4E31" w:rsidP="004156BA">
            <w:pPr>
              <w:pStyle w:val="KTHnRubrik1"/>
              <w:numPr>
                <w:ilvl w:val="0"/>
                <w:numId w:val="0"/>
              </w:numPr>
              <w:rPr>
                <w:lang w:val="en-GB"/>
              </w:rPr>
            </w:pPr>
          </w:p>
        </w:tc>
        <w:tc>
          <w:tcPr>
            <w:tcW w:w="4492" w:type="dxa"/>
          </w:tcPr>
          <w:p w14:paraId="021E4B79" w14:textId="77777777" w:rsidR="008B4E31" w:rsidRPr="006B01A7" w:rsidRDefault="008B4E31" w:rsidP="004156BA">
            <w:pPr>
              <w:pStyle w:val="KTHnRubrik1"/>
              <w:numPr>
                <w:ilvl w:val="0"/>
                <w:numId w:val="0"/>
              </w:numPr>
              <w:rPr>
                <w:lang w:val="en-GB"/>
              </w:rPr>
            </w:pPr>
          </w:p>
        </w:tc>
      </w:tr>
      <w:tr w:rsidR="008B4E31" w:rsidRPr="006B01A7" w14:paraId="4FFA9792" w14:textId="5082D020" w:rsidTr="008B4E31">
        <w:tc>
          <w:tcPr>
            <w:tcW w:w="2508" w:type="dxa"/>
          </w:tcPr>
          <w:p w14:paraId="746CC912" w14:textId="0A0579B2" w:rsidR="008B4E31" w:rsidRPr="006B01A7" w:rsidRDefault="008B4E31" w:rsidP="004156BA">
            <w:pPr>
              <w:pStyle w:val="KTHnRubrik1"/>
              <w:numPr>
                <w:ilvl w:val="0"/>
                <w:numId w:val="0"/>
              </w:numPr>
              <w:rPr>
                <w:b w:val="0"/>
                <w:lang w:val="en-GB"/>
              </w:rPr>
            </w:pPr>
            <w:r>
              <w:rPr>
                <w:b w:val="0"/>
                <w:lang w:val="en-GB"/>
              </w:rPr>
              <w:t>Risk assessment</w:t>
            </w:r>
            <w:r w:rsidRPr="006B01A7">
              <w:rPr>
                <w:b w:val="0"/>
                <w:lang w:val="en-GB"/>
              </w:rPr>
              <w:t xml:space="preserve"> </w:t>
            </w:r>
            <w:r>
              <w:rPr>
                <w:b w:val="0"/>
                <w:lang w:val="en-GB"/>
              </w:rPr>
              <w:t xml:space="preserve"># </w:t>
            </w:r>
            <w:r w:rsidRPr="006B01A7">
              <w:rPr>
                <w:b w:val="0"/>
                <w:lang w:val="en-GB"/>
              </w:rPr>
              <w:t>5</w:t>
            </w:r>
          </w:p>
        </w:tc>
        <w:tc>
          <w:tcPr>
            <w:tcW w:w="3929" w:type="dxa"/>
          </w:tcPr>
          <w:p w14:paraId="61871BAB" w14:textId="77777777" w:rsidR="008B4E31" w:rsidRPr="006B01A7" w:rsidRDefault="008B4E31" w:rsidP="004156BA">
            <w:pPr>
              <w:pStyle w:val="KTHnRubrik1"/>
              <w:numPr>
                <w:ilvl w:val="0"/>
                <w:numId w:val="0"/>
              </w:numPr>
              <w:rPr>
                <w:lang w:val="en-GB"/>
              </w:rPr>
            </w:pPr>
          </w:p>
        </w:tc>
        <w:tc>
          <w:tcPr>
            <w:tcW w:w="4492" w:type="dxa"/>
          </w:tcPr>
          <w:p w14:paraId="0402C46B" w14:textId="77777777" w:rsidR="008B4E31" w:rsidRPr="006B01A7" w:rsidRDefault="008B4E31" w:rsidP="004156BA">
            <w:pPr>
              <w:pStyle w:val="KTHnRubrik1"/>
              <w:numPr>
                <w:ilvl w:val="0"/>
                <w:numId w:val="0"/>
              </w:numPr>
              <w:rPr>
                <w:lang w:val="en-GB"/>
              </w:rPr>
            </w:pPr>
          </w:p>
        </w:tc>
      </w:tr>
    </w:tbl>
    <w:p w14:paraId="2780F3AD" w14:textId="77777777" w:rsidR="00042D53" w:rsidRDefault="00042D53" w:rsidP="00042D53">
      <w:pPr>
        <w:pStyle w:val="Default"/>
        <w:rPr>
          <w:sz w:val="22"/>
          <w:szCs w:val="22"/>
        </w:rPr>
      </w:pPr>
    </w:p>
    <w:p w14:paraId="2CFA6145" w14:textId="77777777" w:rsidR="00042D53" w:rsidRDefault="00042D53" w:rsidP="00042D53">
      <w:pPr>
        <w:pStyle w:val="Default"/>
        <w:rPr>
          <w:sz w:val="22"/>
          <w:szCs w:val="22"/>
        </w:rPr>
      </w:pPr>
    </w:p>
    <w:p w14:paraId="2A33E05C" w14:textId="77777777" w:rsidR="00042D53" w:rsidRDefault="00042D53" w:rsidP="00042D53">
      <w:pPr>
        <w:pStyle w:val="Kommentarer"/>
      </w:pPr>
    </w:p>
    <w:p w14:paraId="58783A9E" w14:textId="46822D1B" w:rsidR="00E228E3" w:rsidRPr="006B01A7" w:rsidRDefault="008B4E31" w:rsidP="00E228E3">
      <w:pPr>
        <w:pStyle w:val="KTHnRubrik1"/>
        <w:numPr>
          <w:ilvl w:val="0"/>
          <w:numId w:val="0"/>
        </w:numPr>
        <w:ind w:left="431" w:hanging="431"/>
        <w:rPr>
          <w:lang w:val="en-GB"/>
        </w:rPr>
      </w:pPr>
      <w:commentRangeStart w:id="14"/>
      <w:r>
        <w:rPr>
          <w:lang w:val="en-GB"/>
        </w:rPr>
        <w:t>Step</w:t>
      </w:r>
      <w:r w:rsidR="00877376" w:rsidRPr="006B01A7">
        <w:rPr>
          <w:lang w:val="en-GB"/>
        </w:rPr>
        <w:t xml:space="preserve"> 6 – </w:t>
      </w:r>
      <w:r>
        <w:rPr>
          <w:b w:val="0"/>
          <w:bCs w:val="0"/>
          <w:sz w:val="23"/>
          <w:szCs w:val="23"/>
        </w:rPr>
        <w:t>Summary of Impact Assessment Carried O</w:t>
      </w:r>
      <w:r>
        <w:rPr>
          <w:b w:val="0"/>
          <w:bCs w:val="0"/>
          <w:sz w:val="23"/>
          <w:szCs w:val="23"/>
        </w:rPr>
        <w:t>ut</w:t>
      </w:r>
      <w:commentRangeEnd w:id="14"/>
      <w:r>
        <w:rPr>
          <w:rStyle w:val="Kommentarsreferens"/>
          <w:rFonts w:ascii="Garamond" w:eastAsia="Times New Roman" w:hAnsi="Garamond" w:cs="Times New Roman"/>
          <w:b w:val="0"/>
          <w:bCs w:val="0"/>
        </w:rPr>
        <w:commentReference w:id="14"/>
      </w:r>
    </w:p>
    <w:sectPr w:rsidR="00E228E3" w:rsidRPr="006B01A7" w:rsidSect="00F91257">
      <w:headerReference w:type="even" r:id="rId13"/>
      <w:headerReference w:type="default" r:id="rId14"/>
      <w:footerReference w:type="even" r:id="rId15"/>
      <w:footerReference w:type="default" r:id="rId16"/>
      <w:headerReference w:type="first" r:id="rId17"/>
      <w:footerReference w:type="first" r:id="rId18"/>
      <w:pgSz w:w="11906" w:h="16838" w:code="9"/>
      <w:pgMar w:top="2381" w:right="1304" w:bottom="1474" w:left="1474" w:header="652" w:footer="79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bin Roy" w:date="2022-09-26T13:44:00Z" w:initials="RR">
    <w:p w14:paraId="20988EB4" w14:textId="77777777" w:rsidR="00694034" w:rsidRPr="006B01A7" w:rsidRDefault="00694034" w:rsidP="00763087">
      <w:pPr>
        <w:rPr>
          <w:lang w:val="en-GB"/>
        </w:rPr>
      </w:pPr>
      <w:r w:rsidRPr="00763087">
        <w:rPr>
          <w:rStyle w:val="Kommentarsreferens"/>
          <w:b/>
        </w:rPr>
        <w:annotationRef/>
      </w:r>
      <w:r w:rsidRPr="00763087">
        <w:rPr>
          <w:b/>
          <w:highlight w:val="yellow"/>
        </w:rPr>
        <w:t>Please delete the comments before the completion of the DPIA.</w:t>
      </w:r>
      <w:r w:rsidRPr="00763087">
        <w:rPr>
          <w:highlight w:val="yellow"/>
        </w:rPr>
        <w:t xml:space="preserve"> To delete a single comment in the DPIA Template, right-click the comment, and choose Delete Comment. To delete all the comments in the DPIA Template, go to the Review tab, click the down-arrow on Delete, and choose Delete All Comments in Document.</w:t>
      </w:r>
    </w:p>
    <w:p w14:paraId="7AA6013F" w14:textId="4D8AD19C" w:rsidR="00694034" w:rsidRDefault="00694034">
      <w:pPr>
        <w:pStyle w:val="Kommentarer"/>
      </w:pPr>
    </w:p>
  </w:comment>
  <w:comment w:id="1" w:author="Robin Roy" w:date="2022-09-26T12:58:00Z" w:initials="RR">
    <w:p w14:paraId="50B4E4CB" w14:textId="458C45BA" w:rsidR="00694034" w:rsidRDefault="00694034" w:rsidP="00492213">
      <w:r>
        <w:rPr>
          <w:rStyle w:val="Kommentarsreferens"/>
        </w:rPr>
        <w:annotationRef/>
      </w:r>
      <w:r w:rsidRPr="00492213">
        <w:rPr>
          <w:highlight w:val="yellow"/>
        </w:rPr>
        <w:t>What do you want to achi</w:t>
      </w:r>
      <w:r>
        <w:rPr>
          <w:highlight w:val="yellow"/>
        </w:rPr>
        <w:t>e</w:t>
      </w:r>
      <w:r w:rsidRPr="00492213">
        <w:rPr>
          <w:highlight w:val="yellow"/>
        </w:rPr>
        <w:t>ve? Be as clear as possible about the function of personal data processing in the project/action.</w:t>
      </w:r>
    </w:p>
    <w:p w14:paraId="315BDA98" w14:textId="1AA34D2D" w:rsidR="00694034" w:rsidRDefault="00694034" w:rsidP="00492213"/>
    <w:p w14:paraId="1EE99003" w14:textId="77777777" w:rsidR="00694034" w:rsidRPr="00FB121C" w:rsidRDefault="00694034" w:rsidP="00FB121C">
      <w:pPr>
        <w:rPr>
          <w:highlight w:val="yellow"/>
        </w:rPr>
      </w:pPr>
      <w:r w:rsidRPr="00FB121C">
        <w:rPr>
          <w:highlight w:val="yellow"/>
        </w:rPr>
        <w:t>Describe what personal data will be processed and from whom?</w:t>
      </w:r>
    </w:p>
    <w:p w14:paraId="05D47BE9" w14:textId="78B62F36" w:rsidR="00694034" w:rsidRDefault="00694034" w:rsidP="00FB121C">
      <w:r w:rsidRPr="00FB121C">
        <w:rPr>
          <w:highlight w:val="yellow"/>
        </w:rPr>
        <w:t>Will special categories of personal data ("sensitive personal data") or personal data relating to violations of the law be processed?How many registered people will be processed?</w:t>
      </w:r>
    </w:p>
    <w:p w14:paraId="43A3B587" w14:textId="77777777" w:rsidR="00694034" w:rsidRDefault="00694034" w:rsidP="00492213"/>
    <w:p w14:paraId="0DB01E5E" w14:textId="6ACA55F5" w:rsidR="00694034" w:rsidRDefault="00694034" w:rsidP="00492213"/>
    <w:p w14:paraId="25B71613" w14:textId="77777777" w:rsidR="00694034" w:rsidRPr="006411DD" w:rsidRDefault="00694034" w:rsidP="006411DD">
      <w:pPr>
        <w:rPr>
          <w:highlight w:val="yellow"/>
        </w:rPr>
      </w:pPr>
      <w:r w:rsidRPr="006411DD">
        <w:rPr>
          <w:highlight w:val="yellow"/>
        </w:rPr>
        <w:t>Examples of  personal data:</w:t>
      </w:r>
    </w:p>
    <w:p w14:paraId="7BD690D2" w14:textId="77777777" w:rsidR="00694034" w:rsidRPr="006411DD" w:rsidRDefault="00694034" w:rsidP="006411DD">
      <w:pPr>
        <w:pStyle w:val="Liststycke"/>
        <w:numPr>
          <w:ilvl w:val="0"/>
          <w:numId w:val="32"/>
        </w:numPr>
        <w:rPr>
          <w:highlight w:val="yellow"/>
        </w:rPr>
      </w:pPr>
      <w:r w:rsidRPr="006411DD">
        <w:rPr>
          <w:highlight w:val="yellow"/>
        </w:rPr>
        <w:t>Name</w:t>
      </w:r>
    </w:p>
    <w:p w14:paraId="717EB1C9" w14:textId="12CFC93A" w:rsidR="00694034" w:rsidRPr="006411DD" w:rsidRDefault="00694034" w:rsidP="006411DD">
      <w:pPr>
        <w:pStyle w:val="Liststycke"/>
        <w:numPr>
          <w:ilvl w:val="0"/>
          <w:numId w:val="32"/>
        </w:numPr>
        <w:rPr>
          <w:highlight w:val="yellow"/>
        </w:rPr>
      </w:pPr>
      <w:r w:rsidRPr="006411DD">
        <w:rPr>
          <w:highlight w:val="yellow"/>
        </w:rPr>
        <w:t>DNA</w:t>
      </w:r>
    </w:p>
    <w:p w14:paraId="247762A2" w14:textId="77777777" w:rsidR="00694034" w:rsidRPr="006411DD" w:rsidRDefault="00694034" w:rsidP="006411DD">
      <w:pPr>
        <w:pStyle w:val="Liststycke"/>
        <w:numPr>
          <w:ilvl w:val="0"/>
          <w:numId w:val="32"/>
        </w:numPr>
        <w:rPr>
          <w:highlight w:val="yellow"/>
        </w:rPr>
      </w:pPr>
      <w:r w:rsidRPr="006411DD">
        <w:rPr>
          <w:highlight w:val="yellow"/>
        </w:rPr>
        <w:t>Location information</w:t>
      </w:r>
    </w:p>
    <w:p w14:paraId="130FA903" w14:textId="77777777" w:rsidR="00694034" w:rsidRPr="006411DD" w:rsidRDefault="00694034" w:rsidP="006411DD">
      <w:pPr>
        <w:pStyle w:val="Liststycke"/>
        <w:numPr>
          <w:ilvl w:val="0"/>
          <w:numId w:val="32"/>
        </w:numPr>
        <w:rPr>
          <w:highlight w:val="yellow"/>
        </w:rPr>
      </w:pPr>
      <w:r w:rsidRPr="006411DD">
        <w:rPr>
          <w:highlight w:val="yellow"/>
        </w:rPr>
        <w:t>IP addresses</w:t>
      </w:r>
    </w:p>
    <w:p w14:paraId="5AD3887E" w14:textId="77777777" w:rsidR="00694034" w:rsidRPr="006411DD" w:rsidRDefault="00694034" w:rsidP="006411DD">
      <w:pPr>
        <w:pStyle w:val="Liststycke"/>
        <w:numPr>
          <w:ilvl w:val="0"/>
          <w:numId w:val="32"/>
        </w:numPr>
        <w:rPr>
          <w:highlight w:val="yellow"/>
        </w:rPr>
      </w:pPr>
      <w:r w:rsidRPr="006411DD">
        <w:rPr>
          <w:highlight w:val="yellow"/>
        </w:rPr>
        <w:t>Image or video where people can be identified</w:t>
      </w:r>
    </w:p>
    <w:p w14:paraId="002830A7" w14:textId="77777777" w:rsidR="00694034" w:rsidRPr="006411DD" w:rsidRDefault="00694034" w:rsidP="006411DD">
      <w:pPr>
        <w:pStyle w:val="Liststycke"/>
        <w:numPr>
          <w:ilvl w:val="0"/>
          <w:numId w:val="32"/>
        </w:numPr>
        <w:rPr>
          <w:highlight w:val="yellow"/>
        </w:rPr>
      </w:pPr>
      <w:r w:rsidRPr="006411DD">
        <w:rPr>
          <w:highlight w:val="yellow"/>
        </w:rPr>
        <w:t>Answer to a questionnaire or interview where the respondent can be identified</w:t>
      </w:r>
    </w:p>
    <w:p w14:paraId="20DF3935" w14:textId="0D071EF2" w:rsidR="00694034" w:rsidRPr="006411DD" w:rsidRDefault="00694034" w:rsidP="006411DD">
      <w:pPr>
        <w:rPr>
          <w:highlight w:val="yellow"/>
        </w:rPr>
      </w:pPr>
    </w:p>
    <w:p w14:paraId="440DFC69" w14:textId="77777777" w:rsidR="00694034" w:rsidRPr="006411DD" w:rsidRDefault="00694034" w:rsidP="006411DD">
      <w:pPr>
        <w:rPr>
          <w:highlight w:val="yellow"/>
        </w:rPr>
      </w:pPr>
    </w:p>
    <w:p w14:paraId="270E2756" w14:textId="4EB5D195" w:rsidR="00694034" w:rsidRPr="006411DD" w:rsidRDefault="00694034" w:rsidP="006411DD">
      <w:pPr>
        <w:rPr>
          <w:highlight w:val="yellow"/>
        </w:rPr>
      </w:pPr>
      <w:r w:rsidRPr="006411DD">
        <w:rPr>
          <w:highlight w:val="yellow"/>
        </w:rPr>
        <w:t>Sensitive personal data and data on crimes and violations of the law:</w:t>
      </w:r>
      <w:r>
        <w:rPr>
          <w:highlight w:val="yellow"/>
        </w:rPr>
        <w:t xml:space="preserve"> If applicable</w:t>
      </w:r>
      <w:r w:rsidRPr="006411DD">
        <w:rPr>
          <w:highlight w:val="yellow"/>
        </w:rPr>
        <w:t>, has</w:t>
      </w:r>
      <w:r>
        <w:rPr>
          <w:highlight w:val="yellow"/>
        </w:rPr>
        <w:t xml:space="preserve"> an</w:t>
      </w:r>
      <w:r w:rsidRPr="006411DD">
        <w:rPr>
          <w:highlight w:val="yellow"/>
        </w:rPr>
        <w:t xml:space="preserve"> ethical review taken place or does the university have any other law to refer to for the use of sensitive personal data?</w:t>
      </w:r>
    </w:p>
    <w:p w14:paraId="6507D63F" w14:textId="77777777" w:rsidR="00694034" w:rsidRPr="006411DD" w:rsidRDefault="00694034" w:rsidP="006411DD">
      <w:pPr>
        <w:rPr>
          <w:highlight w:val="yellow"/>
        </w:rPr>
      </w:pPr>
    </w:p>
    <w:p w14:paraId="0A95D463" w14:textId="349AB72D" w:rsidR="00694034" w:rsidRPr="005F0B13" w:rsidRDefault="00694034" w:rsidP="006411DD">
      <w:pPr>
        <w:rPr>
          <w:lang w:val="en-US"/>
        </w:rPr>
      </w:pPr>
      <w:r w:rsidRPr="006411DD">
        <w:rPr>
          <w:highlight w:val="yellow"/>
        </w:rPr>
        <w:t>Number of registered:</w:t>
      </w:r>
      <w:r>
        <w:rPr>
          <w:highlight w:val="yellow"/>
        </w:rPr>
        <w:t xml:space="preserve"> </w:t>
      </w:r>
      <w:r w:rsidRPr="006411DD">
        <w:rPr>
          <w:highlight w:val="yellow"/>
        </w:rPr>
        <w:t>If the exact number cannot be seen, enter an approximate number or range.</w:t>
      </w:r>
      <w:r>
        <w:rPr>
          <w:lang w:val="en"/>
        </w:rPr>
        <w:t xml:space="preserve"> </w:t>
      </w:r>
    </w:p>
    <w:p w14:paraId="6F5078F5" w14:textId="77777777" w:rsidR="00694034" w:rsidRPr="00492213" w:rsidRDefault="00694034" w:rsidP="00492213"/>
    <w:p w14:paraId="6D6F48C1" w14:textId="539EF096" w:rsidR="00694034" w:rsidRDefault="00694034">
      <w:pPr>
        <w:pStyle w:val="Kommentarer"/>
      </w:pPr>
    </w:p>
  </w:comment>
  <w:comment w:id="2" w:author="Robin Roy" w:date="2022-09-26T13:04:00Z" w:initials="RR">
    <w:p w14:paraId="1BC47EBF" w14:textId="6B7C6596" w:rsidR="00694034" w:rsidRPr="00492213" w:rsidRDefault="00694034" w:rsidP="00FB121C">
      <w:pPr>
        <w:pStyle w:val="Default"/>
        <w:rPr>
          <w:highlight w:val="yellow"/>
        </w:rPr>
      </w:pPr>
      <w:r>
        <w:rPr>
          <w:rStyle w:val="Kommentarsreferens"/>
        </w:rPr>
        <w:annotationRef/>
      </w:r>
      <w:r>
        <w:rPr>
          <w:rFonts w:ascii="Times New Roman" w:hAnsi="Times New Roman" w:cs="Times New Roman"/>
          <w:i/>
          <w:iCs/>
          <w:sz w:val="22"/>
          <w:szCs w:val="22"/>
        </w:rPr>
        <w:t xml:space="preserve"> </w:t>
      </w:r>
      <w:r>
        <w:rPr>
          <w:highlight w:val="yellow"/>
        </w:rPr>
        <w:t>I</w:t>
      </w:r>
      <w:r w:rsidRPr="00492213">
        <w:rPr>
          <w:highlight w:val="yellow"/>
        </w:rPr>
        <w:t>s there any reason to assume that the data subject is at a disadvantage and is therefore more vulnerable?</w:t>
      </w:r>
    </w:p>
    <w:p w14:paraId="30CC9FBF" w14:textId="77777777" w:rsidR="00694034" w:rsidRPr="00492213" w:rsidRDefault="00694034" w:rsidP="00492213">
      <w:pPr>
        <w:rPr>
          <w:highlight w:val="yellow"/>
        </w:rPr>
      </w:pPr>
    </w:p>
    <w:p w14:paraId="5BB405ED" w14:textId="77777777" w:rsidR="00694034" w:rsidRPr="00492213" w:rsidRDefault="00694034" w:rsidP="00492213">
      <w:pPr>
        <w:rPr>
          <w:highlight w:val="yellow"/>
        </w:rPr>
      </w:pPr>
      <w:r w:rsidRPr="00492213">
        <w:rPr>
          <w:highlight w:val="yellow"/>
        </w:rPr>
        <w:t>Describe any connections and other risks of impact on the privacy of individuals that may be due to some form of dependency (please note that this may also affect the validity of consent as consents should always be voluntary):</w:t>
      </w:r>
    </w:p>
    <w:p w14:paraId="24544B30" w14:textId="77777777" w:rsidR="00694034" w:rsidRPr="00492213" w:rsidRDefault="00694034" w:rsidP="00492213">
      <w:pPr>
        <w:pStyle w:val="Liststycke"/>
        <w:numPr>
          <w:ilvl w:val="0"/>
          <w:numId w:val="30"/>
        </w:numPr>
        <w:rPr>
          <w:highlight w:val="yellow"/>
        </w:rPr>
      </w:pPr>
      <w:r w:rsidRPr="00492213">
        <w:rPr>
          <w:highlight w:val="yellow"/>
        </w:rPr>
        <w:t>patient in the department the project is to be carried out</w:t>
      </w:r>
    </w:p>
    <w:p w14:paraId="50D52E1A" w14:textId="77777777" w:rsidR="00694034" w:rsidRPr="00492213" w:rsidRDefault="00694034" w:rsidP="00492213">
      <w:pPr>
        <w:pStyle w:val="Liststycke"/>
        <w:numPr>
          <w:ilvl w:val="0"/>
          <w:numId w:val="30"/>
        </w:numPr>
        <w:rPr>
          <w:highlight w:val="yellow"/>
        </w:rPr>
      </w:pPr>
      <w:r w:rsidRPr="00492213">
        <w:rPr>
          <w:highlight w:val="yellow"/>
        </w:rPr>
        <w:t>employee or student at the university</w:t>
      </w:r>
    </w:p>
    <w:p w14:paraId="1D568818" w14:textId="77777777" w:rsidR="00694034" w:rsidRPr="00492213" w:rsidRDefault="00694034" w:rsidP="00492213">
      <w:pPr>
        <w:pStyle w:val="Liststycke"/>
        <w:numPr>
          <w:ilvl w:val="0"/>
          <w:numId w:val="30"/>
        </w:numPr>
        <w:rPr>
          <w:highlight w:val="yellow"/>
        </w:rPr>
      </w:pPr>
      <w:r w:rsidRPr="00492213">
        <w:rPr>
          <w:highlight w:val="yellow"/>
        </w:rPr>
        <w:t>child</w:t>
      </w:r>
    </w:p>
    <w:p w14:paraId="1BAFC2BC" w14:textId="77777777" w:rsidR="00694034" w:rsidRDefault="00694034" w:rsidP="00492213">
      <w:pPr>
        <w:pStyle w:val="Liststycke"/>
        <w:numPr>
          <w:ilvl w:val="0"/>
          <w:numId w:val="30"/>
        </w:numPr>
      </w:pPr>
      <w:r w:rsidRPr="00492213">
        <w:rPr>
          <w:highlight w:val="yellow"/>
        </w:rPr>
        <w:t>elder</w:t>
      </w:r>
    </w:p>
    <w:p w14:paraId="40CE5ABF" w14:textId="133460B0" w:rsidR="00694034" w:rsidRDefault="00694034" w:rsidP="00492213">
      <w:pPr>
        <w:pStyle w:val="Liststycke"/>
        <w:tabs>
          <w:tab w:val="left" w:pos="838"/>
          <w:tab w:val="left" w:pos="839"/>
        </w:tabs>
        <w:spacing w:line="269" w:lineRule="exact"/>
        <w:ind w:left="0" w:firstLine="0"/>
      </w:pPr>
    </w:p>
    <w:p w14:paraId="706EC890" w14:textId="370408A6" w:rsidR="00694034" w:rsidRPr="00492213" w:rsidRDefault="00694034" w:rsidP="00492213">
      <w:pPr>
        <w:pStyle w:val="Default"/>
        <w:rPr>
          <w:rFonts w:ascii="Times New Roman" w:hAnsi="Times New Roman" w:cs="Times New Roman"/>
          <w:sz w:val="22"/>
          <w:szCs w:val="22"/>
        </w:rPr>
      </w:pPr>
      <w:r w:rsidRPr="00492213">
        <w:rPr>
          <w:rFonts w:ascii="Times New Roman" w:hAnsi="Times New Roman" w:cs="Times New Roman"/>
          <w:i/>
          <w:iCs/>
          <w:sz w:val="22"/>
          <w:szCs w:val="22"/>
        </w:rPr>
        <w:t xml:space="preserve"> </w:t>
      </w:r>
    </w:p>
    <w:p w14:paraId="79338B79" w14:textId="497A9B9D" w:rsidR="00694034" w:rsidRDefault="00694034">
      <w:pPr>
        <w:pStyle w:val="Kommentarer"/>
      </w:pPr>
    </w:p>
  </w:comment>
  <w:comment w:id="3" w:author="Robin Roy" w:date="2022-09-26T13:28:00Z" w:initials="RR">
    <w:p w14:paraId="0CF33004" w14:textId="77777777" w:rsidR="00694034" w:rsidRDefault="00694034">
      <w:pPr>
        <w:pStyle w:val="Kommentarer"/>
        <w:rPr>
          <w:rFonts w:ascii="Calisto MT" w:hAnsi="Calisto MT" w:cs="Calisto MT"/>
          <w:sz w:val="24"/>
          <w:szCs w:val="24"/>
        </w:rPr>
      </w:pPr>
      <w:r>
        <w:rPr>
          <w:rStyle w:val="Kommentarsreferens"/>
        </w:rPr>
        <w:annotationRef/>
      </w:r>
      <w:r>
        <w:rPr>
          <w:highlight w:val="yellow"/>
        </w:rPr>
        <w:t>Please ma</w:t>
      </w:r>
      <w:r w:rsidRPr="00FB121C">
        <w:rPr>
          <w:rFonts w:ascii="Calisto MT" w:hAnsi="Calisto MT" w:cs="Calisto MT"/>
          <w:sz w:val="24"/>
          <w:szCs w:val="24"/>
          <w:highlight w:val="yellow"/>
        </w:rPr>
        <w:t xml:space="preserve">ke an assessment of the need for </w:t>
      </w:r>
      <w:r>
        <w:rPr>
          <w:highlight w:val="yellow"/>
        </w:rPr>
        <w:t>process</w:t>
      </w:r>
      <w:r w:rsidRPr="00FB121C">
        <w:rPr>
          <w:rFonts w:ascii="Calisto MT" w:hAnsi="Calisto MT" w:cs="Calisto MT"/>
          <w:sz w:val="24"/>
          <w:szCs w:val="24"/>
          <w:highlight w:val="yellow"/>
        </w:rPr>
        <w:t xml:space="preserve"> personal data and proportionality of the data in relation to the purposes.</w:t>
      </w:r>
    </w:p>
    <w:p w14:paraId="5968F585" w14:textId="77777777" w:rsidR="00694034" w:rsidRDefault="00694034">
      <w:pPr>
        <w:pStyle w:val="Kommentarer"/>
        <w:rPr>
          <w:rFonts w:ascii="Calisto MT" w:hAnsi="Calisto MT" w:cs="Calisto MT"/>
          <w:sz w:val="24"/>
          <w:szCs w:val="24"/>
        </w:rPr>
      </w:pPr>
    </w:p>
    <w:p w14:paraId="278930F9" w14:textId="77777777" w:rsidR="00694034" w:rsidRPr="000C264D" w:rsidRDefault="00694034" w:rsidP="000C264D">
      <w:pPr>
        <w:pStyle w:val="Kommentarer"/>
        <w:rPr>
          <w:highlight w:val="yellow"/>
        </w:rPr>
      </w:pPr>
      <w:r w:rsidRPr="000C264D">
        <w:rPr>
          <w:highlight w:val="yellow"/>
        </w:rPr>
        <w:t>Make an assessment of the need for handling personal data and the proportionality of the data in relation to the purposes.</w:t>
      </w:r>
    </w:p>
    <w:p w14:paraId="552894FA" w14:textId="77777777" w:rsidR="00694034" w:rsidRPr="000C264D" w:rsidRDefault="00694034" w:rsidP="000C264D">
      <w:pPr>
        <w:pStyle w:val="Kommentarer"/>
        <w:rPr>
          <w:highlight w:val="yellow"/>
        </w:rPr>
      </w:pPr>
      <w:r w:rsidRPr="000C264D">
        <w:rPr>
          <w:highlight w:val="yellow"/>
        </w:rPr>
        <w:t>To do this, the following aspects need to be included:</w:t>
      </w:r>
    </w:p>
    <w:p w14:paraId="580D7B7C" w14:textId="77777777" w:rsidR="00694034" w:rsidRDefault="00694034" w:rsidP="000C264D">
      <w:pPr>
        <w:pStyle w:val="Kommentarer"/>
        <w:rPr>
          <w:highlight w:val="yellow"/>
        </w:rPr>
      </w:pPr>
    </w:p>
    <w:p w14:paraId="4522F249" w14:textId="77777777" w:rsidR="00694034" w:rsidRDefault="00694034" w:rsidP="000C264D">
      <w:pPr>
        <w:pStyle w:val="Kommentarer"/>
        <w:numPr>
          <w:ilvl w:val="0"/>
          <w:numId w:val="33"/>
        </w:numPr>
        <w:rPr>
          <w:highlight w:val="yellow"/>
        </w:rPr>
      </w:pPr>
      <w:r w:rsidRPr="000C264D">
        <w:rPr>
          <w:highlight w:val="yellow"/>
        </w:rPr>
        <w:t>What is the legal basis of GDPR Articles 6 and Article 9 (for sensitive pers</w:t>
      </w:r>
      <w:r>
        <w:rPr>
          <w:highlight w:val="yellow"/>
        </w:rPr>
        <w:t>onal data)?</w:t>
      </w:r>
    </w:p>
    <w:p w14:paraId="1AE173C0" w14:textId="77777777" w:rsidR="00694034" w:rsidRDefault="00694034" w:rsidP="000C264D">
      <w:pPr>
        <w:pStyle w:val="Kommentarer"/>
        <w:rPr>
          <w:highlight w:val="yellow"/>
        </w:rPr>
      </w:pPr>
    </w:p>
    <w:p w14:paraId="31CC704F" w14:textId="62AB3B3D" w:rsidR="00694034" w:rsidRPr="000C264D" w:rsidRDefault="00694034" w:rsidP="000C264D">
      <w:pPr>
        <w:pStyle w:val="Kommentarer"/>
        <w:numPr>
          <w:ilvl w:val="0"/>
          <w:numId w:val="33"/>
        </w:numPr>
        <w:rPr>
          <w:highlight w:val="yellow"/>
        </w:rPr>
      </w:pPr>
      <w:r w:rsidRPr="000C264D">
        <w:rPr>
          <w:highlight w:val="yellow"/>
        </w:rPr>
        <w:t xml:space="preserve">Is the </w:t>
      </w:r>
      <w:r>
        <w:rPr>
          <w:highlight w:val="yellow"/>
        </w:rPr>
        <w:t>processing of personal data</w:t>
      </w:r>
      <w:r w:rsidRPr="000C264D">
        <w:rPr>
          <w:highlight w:val="yellow"/>
        </w:rPr>
        <w:t xml:space="preserve"> itself necessary to achieve the purpose or are there other ways to achieve it?</w:t>
      </w:r>
    </w:p>
    <w:p w14:paraId="0AFD60B1" w14:textId="3D02635A" w:rsidR="00694034" w:rsidRPr="000C264D" w:rsidRDefault="00694034" w:rsidP="000C264D">
      <w:pPr>
        <w:pStyle w:val="Kommentarer"/>
        <w:ind w:firstLine="48"/>
        <w:rPr>
          <w:highlight w:val="yellow"/>
        </w:rPr>
      </w:pPr>
    </w:p>
    <w:p w14:paraId="35731F8C" w14:textId="77777777" w:rsidR="00694034" w:rsidRPr="000C264D" w:rsidRDefault="00694034" w:rsidP="000C264D">
      <w:pPr>
        <w:pStyle w:val="Kommentarer"/>
        <w:rPr>
          <w:highlight w:val="yellow"/>
        </w:rPr>
      </w:pPr>
    </w:p>
    <w:p w14:paraId="0EF6DF5E" w14:textId="4B711BAB" w:rsidR="00694034" w:rsidRDefault="00694034" w:rsidP="000C264D">
      <w:pPr>
        <w:pStyle w:val="Kommentarer"/>
        <w:numPr>
          <w:ilvl w:val="0"/>
          <w:numId w:val="33"/>
        </w:numPr>
      </w:pPr>
      <w:r w:rsidRPr="000C264D">
        <w:rPr>
          <w:highlight w:val="yellow"/>
        </w:rPr>
        <w:t>How has storage and data minimization been considered? Do you really need all personal data to achieve this purpose? Do they need to be stored for that long? Does the personal data need to be disseminated, or is it enough with anonymous data or the result?</w:t>
      </w:r>
    </w:p>
  </w:comment>
  <w:comment w:id="4" w:author="Robin Roy" w:date="2022-09-26T13:31:00Z" w:initials="RR">
    <w:p w14:paraId="24F2630E" w14:textId="47EFDB04" w:rsidR="00694034" w:rsidRDefault="00694034" w:rsidP="000C264D">
      <w:pPr>
        <w:pStyle w:val="Kommentarer"/>
        <w:rPr>
          <w:highlight w:val="yellow"/>
        </w:rPr>
      </w:pPr>
      <w:r>
        <w:rPr>
          <w:rStyle w:val="Kommentarsreferens"/>
        </w:rPr>
        <w:annotationRef/>
      </w:r>
      <w:r w:rsidRPr="000C264D">
        <w:rPr>
          <w:highlight w:val="yellow"/>
        </w:rPr>
        <w:t>How will the data subjects be informed about the processing of personal data?</w:t>
      </w:r>
      <w:r>
        <w:rPr>
          <w:highlight w:val="yellow"/>
        </w:rPr>
        <w:t xml:space="preserve"> </w:t>
      </w:r>
      <w:r w:rsidRPr="000C264D">
        <w:rPr>
          <w:highlight w:val="yellow"/>
        </w:rPr>
        <w:t xml:space="preserve">If the data subjects are </w:t>
      </w:r>
      <w:r w:rsidRPr="000C264D">
        <w:rPr>
          <w:b/>
          <w:highlight w:val="yellow"/>
        </w:rPr>
        <w:t>not</w:t>
      </w:r>
      <w:r w:rsidRPr="000C264D">
        <w:rPr>
          <w:highlight w:val="yellow"/>
        </w:rPr>
        <w:t xml:space="preserve"> to be informed, please state the reason for this </w:t>
      </w:r>
    </w:p>
    <w:p w14:paraId="29374C23" w14:textId="77777777" w:rsidR="00694034" w:rsidRDefault="00694034" w:rsidP="000C264D">
      <w:pPr>
        <w:pStyle w:val="Kommentarer"/>
        <w:rPr>
          <w:highlight w:val="yellow"/>
        </w:rPr>
      </w:pPr>
    </w:p>
    <w:p w14:paraId="5C483373" w14:textId="19116439" w:rsidR="00694034" w:rsidRDefault="00694034" w:rsidP="000C264D">
      <w:pPr>
        <w:pStyle w:val="Kommentarer"/>
        <w:rPr>
          <w:highlight w:val="yellow"/>
        </w:rPr>
      </w:pPr>
      <w:r w:rsidRPr="000C264D">
        <w:rPr>
          <w:highlight w:val="yellow"/>
        </w:rPr>
        <w:t>Has feedback from the data subjects been collected?</w:t>
      </w:r>
    </w:p>
    <w:p w14:paraId="142056F7" w14:textId="77777777" w:rsidR="00694034" w:rsidRPr="000C264D" w:rsidRDefault="00694034" w:rsidP="000C264D">
      <w:pPr>
        <w:pStyle w:val="Kommentarer"/>
        <w:rPr>
          <w:highlight w:val="yellow"/>
        </w:rPr>
      </w:pPr>
      <w:r w:rsidRPr="000C264D">
        <w:rPr>
          <w:highlight w:val="yellow"/>
        </w:rPr>
        <w:t>If the data subjects are not to be informed, please indicate the reason for this and the support available for that assessment:</w:t>
      </w:r>
    </w:p>
    <w:p w14:paraId="37B50B3C" w14:textId="227E4A99" w:rsidR="00694034" w:rsidRPr="000C264D" w:rsidRDefault="00694034" w:rsidP="000C264D">
      <w:pPr>
        <w:pStyle w:val="Kommentarer"/>
        <w:numPr>
          <w:ilvl w:val="0"/>
          <w:numId w:val="34"/>
        </w:numPr>
        <w:rPr>
          <w:highlight w:val="yellow"/>
        </w:rPr>
      </w:pPr>
      <w:r>
        <w:rPr>
          <w:highlight w:val="yellow"/>
        </w:rPr>
        <w:t>i</w:t>
      </w:r>
      <w:r w:rsidRPr="000C264D">
        <w:rPr>
          <w:highlight w:val="yellow"/>
        </w:rPr>
        <w:t>t is a disproportionate effort.</w:t>
      </w:r>
    </w:p>
    <w:p w14:paraId="377CDDE8" w14:textId="77777777" w:rsidR="00694034" w:rsidRPr="000C264D" w:rsidRDefault="00694034" w:rsidP="000C264D">
      <w:pPr>
        <w:pStyle w:val="Kommentarer"/>
        <w:numPr>
          <w:ilvl w:val="0"/>
          <w:numId w:val="34"/>
        </w:numPr>
        <w:rPr>
          <w:highlight w:val="yellow"/>
        </w:rPr>
      </w:pPr>
      <w:r w:rsidRPr="000C264D">
        <w:rPr>
          <w:highlight w:val="yellow"/>
        </w:rPr>
        <w:t>results in distortion/inability to be achieved.</w:t>
      </w:r>
    </w:p>
    <w:p w14:paraId="4C59D057" w14:textId="77777777" w:rsidR="00694034" w:rsidRPr="000C264D" w:rsidRDefault="00694034" w:rsidP="000C264D">
      <w:pPr>
        <w:pStyle w:val="Kommentarer"/>
        <w:numPr>
          <w:ilvl w:val="0"/>
          <w:numId w:val="34"/>
        </w:numPr>
        <w:rPr>
          <w:highlight w:val="yellow"/>
        </w:rPr>
      </w:pPr>
      <w:r w:rsidRPr="000C264D">
        <w:rPr>
          <w:highlight w:val="yellow"/>
        </w:rPr>
        <w:t>information has been obtained from another authority or other operator subject to the principle of public access to information</w:t>
      </w:r>
    </w:p>
    <w:p w14:paraId="2C9A8940" w14:textId="77777777" w:rsidR="00694034" w:rsidRPr="000C264D" w:rsidRDefault="00694034" w:rsidP="000C264D">
      <w:pPr>
        <w:pStyle w:val="Kommentarer"/>
        <w:rPr>
          <w:highlight w:val="yellow"/>
        </w:rPr>
      </w:pPr>
      <w:r w:rsidRPr="000C264D">
        <w:rPr>
          <w:highlight w:val="yellow"/>
        </w:rPr>
        <w:t>Where appropriate, comments from data subjects shall be sought. If it is not appropriate, for example if it would be disproportionate, impractical, would constitute a breach of confidentiality or that the purpose of</w:t>
      </w:r>
      <w:bookmarkStart w:id="5" w:name="f)_Registrerades_rättigheter"/>
      <w:bookmarkEnd w:id="5"/>
      <w:r w:rsidRPr="000C264D">
        <w:rPr>
          <w:highlight w:val="yellow"/>
        </w:rPr>
        <w:t xml:space="preserve"> the processing is misappropriated, the reason shall be stated in the impact assessment.</w:t>
      </w:r>
    </w:p>
    <w:p w14:paraId="4B3EA956" w14:textId="77777777" w:rsidR="00694034" w:rsidRDefault="00694034" w:rsidP="000C264D">
      <w:pPr>
        <w:pStyle w:val="Kommentarer"/>
        <w:rPr>
          <w:highlight w:val="yellow"/>
        </w:rPr>
      </w:pPr>
    </w:p>
    <w:p w14:paraId="69E58905" w14:textId="1B210ABA" w:rsidR="00694034" w:rsidRDefault="00694034" w:rsidP="000C264D">
      <w:pPr>
        <w:pStyle w:val="Kommentarer"/>
      </w:pPr>
    </w:p>
    <w:p w14:paraId="51A5E604" w14:textId="3D066DF8" w:rsidR="00694034" w:rsidRDefault="00694034" w:rsidP="000C264D">
      <w:pPr>
        <w:pStyle w:val="Kommentarer"/>
      </w:pPr>
      <w:r w:rsidRPr="000C264D">
        <w:rPr>
          <w:highlight w:val="yellow"/>
        </w:rPr>
        <w:t>How will the data subjects rights, such as access, rectification and erasure be met?</w:t>
      </w:r>
    </w:p>
  </w:comment>
  <w:comment w:id="6" w:author="Robin Roy" w:date="2022-09-26T13:35:00Z" w:initials="RR">
    <w:p w14:paraId="62F2E889" w14:textId="77777777" w:rsidR="00694034" w:rsidRDefault="00694034" w:rsidP="00C24AB1">
      <w:pPr>
        <w:pStyle w:val="Kommentarer"/>
        <w:rPr>
          <w:rFonts w:ascii="Times New Roman" w:hAnsi="Times New Roman"/>
          <w:i/>
          <w:iCs/>
          <w:sz w:val="22"/>
          <w:szCs w:val="22"/>
        </w:rPr>
      </w:pPr>
      <w:r>
        <w:rPr>
          <w:rStyle w:val="Kommentarsreferens"/>
        </w:rPr>
        <w:annotationRef/>
      </w:r>
      <w:r w:rsidRPr="00C24AB1">
        <w:rPr>
          <w:highlight w:val="yellow"/>
        </w:rPr>
        <w:t>Key questions:</w:t>
      </w:r>
      <w:r>
        <w:rPr>
          <w:rFonts w:ascii="Times New Roman" w:hAnsi="Times New Roman"/>
          <w:i/>
          <w:iCs/>
          <w:sz w:val="22"/>
          <w:szCs w:val="22"/>
        </w:rPr>
        <w:t xml:space="preserve"> </w:t>
      </w:r>
    </w:p>
    <w:p w14:paraId="4B3178EA" w14:textId="790BFA36" w:rsidR="00694034" w:rsidRPr="00C24AB1" w:rsidRDefault="00694034" w:rsidP="00C24AB1">
      <w:pPr>
        <w:pStyle w:val="Kommentarer"/>
        <w:numPr>
          <w:ilvl w:val="0"/>
          <w:numId w:val="34"/>
        </w:numPr>
        <w:rPr>
          <w:highlight w:val="yellow"/>
        </w:rPr>
      </w:pPr>
      <w:r w:rsidRPr="00C24AB1">
        <w:rPr>
          <w:highlight w:val="yellow"/>
        </w:rPr>
        <w:t xml:space="preserve">How will the data be collected? How will the data be used? </w:t>
      </w:r>
    </w:p>
    <w:p w14:paraId="47EA669E" w14:textId="7D694964" w:rsidR="00694034" w:rsidRPr="00C24AB1" w:rsidRDefault="00694034" w:rsidP="00C24AB1">
      <w:pPr>
        <w:pStyle w:val="Kommentarer"/>
        <w:numPr>
          <w:ilvl w:val="0"/>
          <w:numId w:val="34"/>
        </w:numPr>
        <w:rPr>
          <w:highlight w:val="yellow"/>
        </w:rPr>
      </w:pPr>
      <w:r w:rsidRPr="00C24AB1">
        <w:rPr>
          <w:highlight w:val="yellow"/>
        </w:rPr>
        <w:t xml:space="preserve">How will the data be stored and for how long? </w:t>
      </w:r>
    </w:p>
    <w:p w14:paraId="066FA640" w14:textId="2D4E7969" w:rsidR="00694034" w:rsidRPr="00C24AB1" w:rsidRDefault="00694034" w:rsidP="00C24AB1">
      <w:pPr>
        <w:pStyle w:val="Kommentarer"/>
        <w:numPr>
          <w:ilvl w:val="0"/>
          <w:numId w:val="34"/>
        </w:numPr>
        <w:rPr>
          <w:highlight w:val="yellow"/>
        </w:rPr>
      </w:pPr>
      <w:r w:rsidRPr="00C24AB1">
        <w:rPr>
          <w:highlight w:val="yellow"/>
        </w:rPr>
        <w:t xml:space="preserve">Is there a basis for deleting/thinning data? If not, how does the long-term storage take place? </w:t>
      </w:r>
    </w:p>
    <w:p w14:paraId="0F1B00F5" w14:textId="77777777" w:rsidR="00694034" w:rsidRDefault="00694034" w:rsidP="00C24AB1">
      <w:pPr>
        <w:pStyle w:val="Kommentarer"/>
        <w:numPr>
          <w:ilvl w:val="0"/>
          <w:numId w:val="34"/>
        </w:numPr>
        <w:rPr>
          <w:rFonts w:ascii="Times New Roman" w:eastAsiaTheme="minorHAnsi" w:hAnsi="Times New Roman"/>
          <w:i/>
          <w:iCs/>
          <w:color w:val="000000"/>
          <w:sz w:val="22"/>
          <w:szCs w:val="22"/>
          <w:lang w:eastAsia="en-US"/>
        </w:rPr>
      </w:pPr>
      <w:r w:rsidRPr="000C264D">
        <w:rPr>
          <w:highlight w:val="yellow"/>
        </w:rPr>
        <w:t>Will the data be disseminated and, if so, how?</w:t>
      </w:r>
      <w:r w:rsidRPr="000C264D">
        <w:rPr>
          <w:rFonts w:ascii="Times New Roman" w:eastAsiaTheme="minorHAnsi" w:hAnsi="Times New Roman"/>
          <w:i/>
          <w:iCs/>
          <w:color w:val="000000"/>
          <w:sz w:val="22"/>
          <w:szCs w:val="22"/>
          <w:lang w:eastAsia="en-US"/>
        </w:rPr>
        <w:t xml:space="preserve"> </w:t>
      </w:r>
    </w:p>
    <w:p w14:paraId="7D6C2EB8" w14:textId="2087105E" w:rsidR="00694034" w:rsidRDefault="00694034" w:rsidP="000C264D">
      <w:pPr>
        <w:pStyle w:val="Kommentarer"/>
        <w:rPr>
          <w:rFonts w:ascii="Times New Roman" w:eastAsiaTheme="minorHAnsi" w:hAnsi="Times New Roman"/>
          <w:i/>
          <w:iCs/>
          <w:color w:val="000000"/>
          <w:sz w:val="22"/>
          <w:szCs w:val="22"/>
          <w:lang w:eastAsia="en-US"/>
        </w:rPr>
      </w:pPr>
    </w:p>
    <w:p w14:paraId="788BB306" w14:textId="68E1979D" w:rsidR="00694034" w:rsidRDefault="00694034" w:rsidP="000C264D">
      <w:pPr>
        <w:pStyle w:val="Kommentarer"/>
        <w:rPr>
          <w:rFonts w:ascii="Times New Roman" w:eastAsiaTheme="minorHAnsi" w:hAnsi="Times New Roman"/>
          <w:i/>
          <w:iCs/>
          <w:color w:val="000000"/>
          <w:sz w:val="22"/>
          <w:szCs w:val="22"/>
          <w:lang w:eastAsia="en-US"/>
        </w:rPr>
      </w:pPr>
    </w:p>
    <w:p w14:paraId="3C0B1236" w14:textId="404BC6CC" w:rsidR="00694034" w:rsidRPr="00C24AB1" w:rsidRDefault="00694034" w:rsidP="00C24AB1">
      <w:pPr>
        <w:pStyle w:val="Kommentarer"/>
        <w:rPr>
          <w:highlight w:val="yellow"/>
        </w:rPr>
      </w:pPr>
      <w:r w:rsidRPr="00C24AB1">
        <w:rPr>
          <w:highlight w:val="yellow"/>
        </w:rPr>
        <w:t>Feel free to make a flowchart where you describe how and where the personal data is processed within the project, i.e., how the personal data moves between different actors and what happens to them. It is important to indicate whether a "transfer" will take place to someone outside the higher education institution. This may involve an external system/storage area or that the personal data is shared with another higher education institution or partner organization. Also indicate where in the world this actor is domiciled. For transfers outside the EU/EEA, special rules on an "adequate level of protection" apply.</w:t>
      </w:r>
    </w:p>
    <w:p w14:paraId="0FC664AE" w14:textId="77777777" w:rsidR="00694034" w:rsidRPr="00C24AB1" w:rsidRDefault="00694034" w:rsidP="00C24AB1">
      <w:pPr>
        <w:pStyle w:val="Kommentarer"/>
        <w:rPr>
          <w:highlight w:val="yellow"/>
        </w:rPr>
      </w:pPr>
    </w:p>
    <w:p w14:paraId="4911307E" w14:textId="77777777" w:rsidR="00694034" w:rsidRPr="005F0B13" w:rsidRDefault="00694034" w:rsidP="00C24AB1">
      <w:pPr>
        <w:pStyle w:val="Kommentarer"/>
        <w:rPr>
          <w:lang w:val="en-US"/>
        </w:rPr>
      </w:pPr>
      <w:r w:rsidRPr="00C24AB1">
        <w:rPr>
          <w:highlight w:val="yellow"/>
        </w:rPr>
        <w:t>If there is a data management plan, attach it as an attachment.</w:t>
      </w:r>
    </w:p>
    <w:p w14:paraId="318254C0" w14:textId="77777777" w:rsidR="00694034" w:rsidRDefault="00694034" w:rsidP="000C264D">
      <w:pPr>
        <w:pStyle w:val="Kommentarer"/>
        <w:rPr>
          <w:rFonts w:ascii="Times New Roman" w:eastAsiaTheme="minorHAnsi" w:hAnsi="Times New Roman"/>
          <w:i/>
          <w:iCs/>
          <w:color w:val="000000"/>
          <w:sz w:val="22"/>
          <w:szCs w:val="22"/>
          <w:lang w:eastAsia="en-US"/>
        </w:rPr>
      </w:pPr>
    </w:p>
    <w:p w14:paraId="24DB5C6A" w14:textId="77777777" w:rsidR="00694034" w:rsidRDefault="00694034" w:rsidP="000C264D">
      <w:pPr>
        <w:pStyle w:val="Kommentarer"/>
        <w:rPr>
          <w:rFonts w:ascii="Times New Roman" w:eastAsiaTheme="minorHAnsi" w:hAnsi="Times New Roman"/>
          <w:i/>
          <w:iCs/>
          <w:color w:val="000000"/>
          <w:sz w:val="22"/>
          <w:szCs w:val="22"/>
          <w:lang w:eastAsia="en-US"/>
        </w:rPr>
      </w:pPr>
    </w:p>
    <w:p w14:paraId="2F45CE78" w14:textId="6B8693A7" w:rsidR="00694034" w:rsidRDefault="00694034" w:rsidP="000C264D">
      <w:pPr>
        <w:pStyle w:val="Kommentarer"/>
      </w:pPr>
    </w:p>
  </w:comment>
  <w:comment w:id="7" w:author="Robin Roy" w:date="2022-09-26T16:01:00Z" w:initials="RR">
    <w:p w14:paraId="58A5FD63" w14:textId="0444C239" w:rsidR="00694034" w:rsidRDefault="00694034" w:rsidP="00F55A28">
      <w:pPr>
        <w:pStyle w:val="Kommentarer"/>
      </w:pPr>
      <w:r>
        <w:rPr>
          <w:rStyle w:val="Kommentarsreferens"/>
        </w:rPr>
        <w:annotationRef/>
      </w:r>
      <w:r w:rsidRPr="00F55A28">
        <w:rPr>
          <w:highlight w:val="yellow"/>
        </w:rPr>
        <w:t>This includes a description of the cause of the risk</w:t>
      </w:r>
      <w:r>
        <w:t xml:space="preserve">. </w:t>
      </w:r>
    </w:p>
  </w:comment>
  <w:comment w:id="8" w:author="Robin Roy" w:date="2022-09-26T16:01:00Z" w:initials="RR">
    <w:p w14:paraId="222EBD70" w14:textId="77777777" w:rsidR="00694034" w:rsidRDefault="00694034" w:rsidP="00775B85">
      <w:pPr>
        <w:pStyle w:val="Kommentarer"/>
      </w:pPr>
      <w:r>
        <w:rPr>
          <w:rStyle w:val="Kommentarsreferens"/>
        </w:rPr>
        <w:annotationRef/>
      </w:r>
      <w:r w:rsidRPr="00F55A28">
        <w:rPr>
          <w:highlight w:val="yellow"/>
        </w:rPr>
        <w:t>This includes a description of the cause of the risk</w:t>
      </w:r>
      <w:r>
        <w:t xml:space="preserve">. </w:t>
      </w:r>
    </w:p>
  </w:comment>
  <w:comment w:id="9" w:author="Robin Roy" w:date="2022-09-26T16:01:00Z" w:initials="RR">
    <w:p w14:paraId="0286568C" w14:textId="77777777" w:rsidR="00694034" w:rsidRDefault="00694034" w:rsidP="00775B85">
      <w:pPr>
        <w:pStyle w:val="Kommentarer"/>
      </w:pPr>
      <w:r>
        <w:rPr>
          <w:rStyle w:val="Kommentarsreferens"/>
        </w:rPr>
        <w:annotationRef/>
      </w:r>
      <w:r w:rsidRPr="00F55A28">
        <w:rPr>
          <w:highlight w:val="yellow"/>
        </w:rPr>
        <w:t>This includes a description of the cause of the risk</w:t>
      </w:r>
      <w:r>
        <w:t xml:space="preserve">. </w:t>
      </w:r>
    </w:p>
  </w:comment>
  <w:comment w:id="10" w:author="Robin Roy" w:date="2022-09-26T16:01:00Z" w:initials="RR">
    <w:p w14:paraId="5E1AF6ED" w14:textId="77777777" w:rsidR="00694034" w:rsidRDefault="00694034" w:rsidP="00775B85">
      <w:pPr>
        <w:pStyle w:val="Kommentarer"/>
      </w:pPr>
      <w:r>
        <w:rPr>
          <w:rStyle w:val="Kommentarsreferens"/>
        </w:rPr>
        <w:annotationRef/>
      </w:r>
      <w:r w:rsidRPr="00F55A28">
        <w:rPr>
          <w:highlight w:val="yellow"/>
        </w:rPr>
        <w:t>This includes a description of the cause of the risk</w:t>
      </w:r>
      <w:r>
        <w:t xml:space="preserve">. </w:t>
      </w:r>
    </w:p>
  </w:comment>
  <w:comment w:id="11" w:author="Robin Roy" w:date="2022-09-26T16:01:00Z" w:initials="RR">
    <w:p w14:paraId="439DC044" w14:textId="77777777" w:rsidR="00694034" w:rsidRDefault="00694034" w:rsidP="00775B85">
      <w:pPr>
        <w:pStyle w:val="Kommentarer"/>
      </w:pPr>
      <w:r>
        <w:rPr>
          <w:rStyle w:val="Kommentarsreferens"/>
        </w:rPr>
        <w:annotationRef/>
      </w:r>
      <w:r w:rsidRPr="00F55A28">
        <w:rPr>
          <w:highlight w:val="yellow"/>
        </w:rPr>
        <w:t>This includes a description of the cause of the risk</w:t>
      </w:r>
      <w:r>
        <w:t xml:space="preserve">. </w:t>
      </w:r>
    </w:p>
  </w:comment>
  <w:comment w:id="12" w:author="Robin Roy" w:date="2022-09-26T16:59:00Z" w:initials="RR">
    <w:p w14:paraId="6E6DA789" w14:textId="5A5F2F8D" w:rsidR="008B4E31" w:rsidRPr="008B4E31" w:rsidRDefault="008B4E31">
      <w:pPr>
        <w:pStyle w:val="Kommentarer"/>
        <w:rPr>
          <w:highlight w:val="yellow"/>
        </w:rPr>
      </w:pPr>
      <w:r>
        <w:rPr>
          <w:rStyle w:val="Kommentarsreferens"/>
        </w:rPr>
        <w:annotationRef/>
      </w:r>
      <w:r w:rsidRPr="008B4E31">
        <w:rPr>
          <w:highlight w:val="yellow"/>
        </w:rPr>
        <w:t>For the risks to be managed by being limited or eliminated, measures shall be decided. Transfer the risks to be managed to the action column. Describe the intended measures. If the risken is not eliminated by the action, make a new risk assessment.</w:t>
      </w:r>
    </w:p>
    <w:p w14:paraId="10B02332" w14:textId="7A326D6E" w:rsidR="008B4E31" w:rsidRPr="008B4E31" w:rsidRDefault="008B4E31">
      <w:pPr>
        <w:pStyle w:val="Kommentarer"/>
        <w:rPr>
          <w:highlight w:val="yellow"/>
        </w:rPr>
      </w:pPr>
    </w:p>
    <w:p w14:paraId="7B9D135D" w14:textId="763646B4" w:rsidR="008B4E31" w:rsidRDefault="008B4E31">
      <w:pPr>
        <w:pStyle w:val="Kommentarer"/>
      </w:pPr>
      <w:r w:rsidRPr="008B4E31">
        <w:rPr>
          <w:highlight w:val="yellow"/>
        </w:rPr>
        <w:t>The different ways of managing the risks should in most cases be linked to the risk assessment carried out, i.e., events with very high and high risk are prioritised over those with medium and low risk.</w:t>
      </w:r>
    </w:p>
  </w:comment>
  <w:comment w:id="13" w:author="Robin Roy" w:date="2022-09-26T16:59:00Z" w:initials="RR">
    <w:p w14:paraId="490C3A24" w14:textId="77777777" w:rsidR="008B4E31" w:rsidRPr="008B4E31" w:rsidRDefault="008B4E31" w:rsidP="008B4E31">
      <w:pPr>
        <w:pStyle w:val="Kommentarer"/>
        <w:rPr>
          <w:highlight w:val="yellow"/>
        </w:rPr>
      </w:pPr>
      <w:r>
        <w:rPr>
          <w:rStyle w:val="Kommentarsreferens"/>
        </w:rPr>
        <w:annotationRef/>
      </w:r>
      <w:r w:rsidRPr="008B4E31">
        <w:rPr>
          <w:highlight w:val="yellow"/>
        </w:rPr>
        <w:t xml:space="preserve">Examples of measures in the event of technical risks: </w:t>
      </w:r>
    </w:p>
    <w:p w14:paraId="751F5A81" w14:textId="77777777" w:rsidR="008B4E31" w:rsidRPr="008B4E31" w:rsidRDefault="008B4E31" w:rsidP="008B4E31">
      <w:pPr>
        <w:pStyle w:val="Kommentarer"/>
        <w:rPr>
          <w:highlight w:val="yellow"/>
        </w:rPr>
      </w:pPr>
      <w:r w:rsidRPr="008B4E31">
        <w:rPr>
          <w:highlight w:val="yellow"/>
        </w:rPr>
        <w:t xml:space="preserve">• pseudonymization </w:t>
      </w:r>
    </w:p>
    <w:p w14:paraId="4EE0087D" w14:textId="77777777" w:rsidR="008B4E31" w:rsidRPr="008B4E31" w:rsidRDefault="008B4E31" w:rsidP="008B4E31">
      <w:pPr>
        <w:pStyle w:val="Kommentarer"/>
        <w:rPr>
          <w:highlight w:val="yellow"/>
        </w:rPr>
      </w:pPr>
      <w:r w:rsidRPr="008B4E31">
        <w:rPr>
          <w:highlight w:val="yellow"/>
        </w:rPr>
        <w:t xml:space="preserve">• encryption </w:t>
      </w:r>
    </w:p>
    <w:p w14:paraId="03B2868B" w14:textId="77777777" w:rsidR="008B4E31" w:rsidRPr="008B4E31" w:rsidRDefault="008B4E31" w:rsidP="008B4E31">
      <w:pPr>
        <w:pStyle w:val="Kommentarer"/>
        <w:rPr>
          <w:highlight w:val="yellow"/>
        </w:rPr>
      </w:pPr>
      <w:r w:rsidRPr="008B4E31">
        <w:rPr>
          <w:highlight w:val="yellow"/>
        </w:rPr>
        <w:t xml:space="preserve">• minimization of access </w:t>
      </w:r>
    </w:p>
    <w:p w14:paraId="72E041E2" w14:textId="77777777" w:rsidR="008B4E31" w:rsidRPr="008B4E31" w:rsidRDefault="008B4E31" w:rsidP="008B4E31">
      <w:pPr>
        <w:pStyle w:val="Kommentarer"/>
        <w:rPr>
          <w:highlight w:val="yellow"/>
        </w:rPr>
      </w:pPr>
      <w:r w:rsidRPr="008B4E31">
        <w:rPr>
          <w:highlight w:val="yellow"/>
        </w:rPr>
        <w:t xml:space="preserve">• workspaces and or storage areas </w:t>
      </w:r>
    </w:p>
    <w:p w14:paraId="204C6E91" w14:textId="77777777" w:rsidR="008B4E31" w:rsidRPr="008B4E31" w:rsidRDefault="008B4E31" w:rsidP="008B4E31">
      <w:pPr>
        <w:pStyle w:val="Kommentarer"/>
        <w:rPr>
          <w:highlight w:val="yellow"/>
        </w:rPr>
      </w:pPr>
      <w:r w:rsidRPr="008B4E31">
        <w:rPr>
          <w:highlight w:val="yellow"/>
        </w:rPr>
        <w:t xml:space="preserve">• backup and versioning, </w:t>
      </w:r>
    </w:p>
    <w:p w14:paraId="2F3A8712" w14:textId="77777777" w:rsidR="008B4E31" w:rsidRPr="008B4E31" w:rsidRDefault="008B4E31" w:rsidP="008B4E31">
      <w:pPr>
        <w:pStyle w:val="Kommentarer"/>
        <w:rPr>
          <w:highlight w:val="yellow"/>
        </w:rPr>
      </w:pPr>
      <w:r w:rsidRPr="008B4E31">
        <w:rPr>
          <w:highlight w:val="yellow"/>
        </w:rPr>
        <w:t xml:space="preserve">• permission assignment </w:t>
      </w:r>
    </w:p>
    <w:p w14:paraId="735C8192" w14:textId="77777777" w:rsidR="008B4E31" w:rsidRPr="008B4E31" w:rsidRDefault="008B4E31" w:rsidP="008B4E31">
      <w:pPr>
        <w:pStyle w:val="Kommentarer"/>
        <w:rPr>
          <w:highlight w:val="yellow"/>
        </w:rPr>
      </w:pPr>
    </w:p>
    <w:p w14:paraId="3EE3BB8B" w14:textId="77777777" w:rsidR="008B4E31" w:rsidRPr="008B4E31" w:rsidRDefault="008B4E31" w:rsidP="008B4E31">
      <w:pPr>
        <w:pStyle w:val="Kommentarer"/>
        <w:rPr>
          <w:highlight w:val="yellow"/>
        </w:rPr>
      </w:pPr>
      <w:r w:rsidRPr="008B4E31">
        <w:rPr>
          <w:highlight w:val="yellow"/>
        </w:rPr>
        <w:t xml:space="preserve">Examples of actions in the event of legal risks: </w:t>
      </w:r>
    </w:p>
    <w:p w14:paraId="419EA6ED" w14:textId="77777777" w:rsidR="008B4E31" w:rsidRPr="008B4E31" w:rsidRDefault="008B4E31" w:rsidP="008B4E31">
      <w:pPr>
        <w:pStyle w:val="Kommentarer"/>
        <w:rPr>
          <w:highlight w:val="yellow"/>
        </w:rPr>
      </w:pPr>
      <w:r w:rsidRPr="008B4E31">
        <w:rPr>
          <w:highlight w:val="yellow"/>
        </w:rPr>
        <w:t xml:space="preserve">• Draw up the necessary agreements </w:t>
      </w:r>
    </w:p>
    <w:p w14:paraId="7E76AD5B" w14:textId="77777777" w:rsidR="008B4E31" w:rsidRPr="008B4E31" w:rsidRDefault="008B4E31" w:rsidP="008B4E31">
      <w:pPr>
        <w:pStyle w:val="Kommentarer"/>
        <w:rPr>
          <w:highlight w:val="yellow"/>
        </w:rPr>
      </w:pPr>
      <w:r w:rsidRPr="008B4E31">
        <w:rPr>
          <w:highlight w:val="yellow"/>
        </w:rPr>
        <w:t xml:space="preserve">• Ethical review application </w:t>
      </w:r>
    </w:p>
    <w:p w14:paraId="29E58567" w14:textId="77777777" w:rsidR="008B4E31" w:rsidRPr="008B4E31" w:rsidRDefault="008B4E31" w:rsidP="008B4E31">
      <w:pPr>
        <w:pStyle w:val="Kommentarer"/>
        <w:rPr>
          <w:highlight w:val="yellow"/>
        </w:rPr>
      </w:pPr>
      <w:r w:rsidRPr="008B4E31">
        <w:rPr>
          <w:highlight w:val="yellow"/>
        </w:rPr>
        <w:t xml:space="preserve">• Develop routines and instructions </w:t>
      </w:r>
    </w:p>
    <w:p w14:paraId="653B984F" w14:textId="77777777" w:rsidR="008B4E31" w:rsidRPr="008B4E31" w:rsidRDefault="008B4E31" w:rsidP="008B4E31">
      <w:pPr>
        <w:pStyle w:val="Kommentarer"/>
        <w:rPr>
          <w:highlight w:val="yellow"/>
        </w:rPr>
      </w:pPr>
      <w:r w:rsidRPr="008B4E31">
        <w:rPr>
          <w:highlight w:val="yellow"/>
        </w:rPr>
        <w:t xml:space="preserve">• Educate those who will work on the project </w:t>
      </w:r>
    </w:p>
    <w:p w14:paraId="3A4EEB03" w14:textId="4A6774AC" w:rsidR="008B4E31" w:rsidRDefault="008B4E31" w:rsidP="008B4E31">
      <w:pPr>
        <w:pStyle w:val="Kommentarer"/>
        <w:rPr>
          <w:sz w:val="22"/>
          <w:szCs w:val="22"/>
        </w:rPr>
      </w:pPr>
      <w:r w:rsidRPr="008B4E31">
        <w:rPr>
          <w:highlight w:val="yellow"/>
        </w:rPr>
        <w:t xml:space="preserve">• Long-term storage of data - contact </w:t>
      </w:r>
      <w:r w:rsidRPr="008B4E31">
        <w:rPr>
          <w:highlight w:val="yellow"/>
        </w:rPr>
        <w:t>arkivet@kth.se</w:t>
      </w:r>
      <w:r w:rsidRPr="008B4E31">
        <w:rPr>
          <w:highlight w:val="yellow"/>
        </w:rPr>
        <w:t xml:space="preserve"> for support</w:t>
      </w:r>
      <w:r>
        <w:rPr>
          <w:i/>
          <w:iCs/>
          <w:sz w:val="22"/>
          <w:szCs w:val="22"/>
        </w:rPr>
        <w:t xml:space="preserve"> </w:t>
      </w:r>
    </w:p>
    <w:p w14:paraId="74607F3B" w14:textId="34FDF28B" w:rsidR="008B4E31" w:rsidRDefault="008B4E31">
      <w:pPr>
        <w:pStyle w:val="Kommentarer"/>
      </w:pPr>
    </w:p>
  </w:comment>
  <w:comment w:id="14" w:author="Robin Roy" w:date="2022-09-26T17:03:00Z" w:initials="RR">
    <w:p w14:paraId="0315E789" w14:textId="77777777" w:rsidR="008B4E31" w:rsidRDefault="008B4E31" w:rsidP="008B4E31">
      <w:pPr>
        <w:pStyle w:val="Brdtext"/>
        <w:rPr>
          <w:b/>
          <w:bCs/>
          <w:sz w:val="22"/>
          <w:szCs w:val="22"/>
        </w:rPr>
      </w:pPr>
      <w:r>
        <w:rPr>
          <w:rStyle w:val="Kommentarsreferens"/>
        </w:rPr>
        <w:annotationRef/>
      </w:r>
      <w:r>
        <w:rPr>
          <w:b/>
          <w:bCs/>
          <w:sz w:val="22"/>
          <w:szCs w:val="22"/>
        </w:rPr>
        <w:t>Identified risks/need for action/recommendations</w:t>
      </w:r>
    </w:p>
    <w:p w14:paraId="7A602172" w14:textId="77777777" w:rsidR="008B4E31" w:rsidRPr="006B01A7" w:rsidRDefault="008B4E31" w:rsidP="008B4E31">
      <w:pPr>
        <w:pStyle w:val="Brdtext"/>
        <w:rPr>
          <w:lang w:val="en-GB"/>
        </w:rPr>
      </w:pPr>
      <w:r>
        <w:rPr>
          <w:b/>
          <w:bCs/>
          <w:sz w:val="22"/>
          <w:szCs w:val="22"/>
        </w:rPr>
        <w:t xml:space="preserve">Comments of the Data Protection Officer at KTH. </w:t>
      </w:r>
    </w:p>
    <w:p w14:paraId="67CEF319" w14:textId="6C472E5B" w:rsidR="008B4E31" w:rsidRDefault="008B4E31">
      <w:pPr>
        <w:pStyle w:val="Kommentare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A6013F" w15:done="0"/>
  <w15:commentEx w15:paraId="6D6F48C1" w15:done="0"/>
  <w15:commentEx w15:paraId="79338B79" w15:done="0"/>
  <w15:commentEx w15:paraId="0EF6DF5E" w15:done="0"/>
  <w15:commentEx w15:paraId="51A5E604" w15:done="0"/>
  <w15:commentEx w15:paraId="2F45CE78" w15:done="0"/>
  <w15:commentEx w15:paraId="58A5FD63" w15:done="0"/>
  <w15:commentEx w15:paraId="222EBD70" w15:done="0"/>
  <w15:commentEx w15:paraId="0286568C" w15:done="0"/>
  <w15:commentEx w15:paraId="5E1AF6ED" w15:done="0"/>
  <w15:commentEx w15:paraId="439DC044" w15:done="0"/>
  <w15:commentEx w15:paraId="7B9D135D" w15:done="0"/>
  <w15:commentEx w15:paraId="74607F3B" w15:done="0"/>
  <w15:commentEx w15:paraId="67CEF31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46327" w14:textId="77777777" w:rsidR="00B65E92" w:rsidRDefault="00B65E92" w:rsidP="00AB37AC">
      <w:r>
        <w:separator/>
      </w:r>
    </w:p>
  </w:endnote>
  <w:endnote w:type="continuationSeparator" w:id="0">
    <w:p w14:paraId="4C67970E" w14:textId="77777777" w:rsidR="00B65E92" w:rsidRDefault="00B65E92"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sto MT">
    <w:altName w:val="Calisto"/>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08E5A" w14:textId="77777777" w:rsidR="00A13BC8" w:rsidRDefault="00A13B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94034" w14:paraId="33C84EFD" w14:textId="77777777" w:rsidTr="00694034">
      <w:tc>
        <w:tcPr>
          <w:tcW w:w="7994" w:type="dxa"/>
        </w:tcPr>
        <w:p w14:paraId="480D8373" w14:textId="77777777" w:rsidR="00694034" w:rsidRDefault="00694034" w:rsidP="00694034">
          <w:pPr>
            <w:pStyle w:val="Sidfot"/>
          </w:pPr>
        </w:p>
      </w:tc>
      <w:tc>
        <w:tcPr>
          <w:tcW w:w="1134" w:type="dxa"/>
          <w:vAlign w:val="bottom"/>
        </w:tcPr>
        <w:p w14:paraId="4978A114" w14:textId="26DB0ABD" w:rsidR="00694034" w:rsidRPr="009E4316" w:rsidRDefault="00694034" w:rsidP="00694034">
          <w:pPr>
            <w:pStyle w:val="Sidfot"/>
            <w:jc w:val="right"/>
            <w:rPr>
              <w:rStyle w:val="Sidnummer"/>
            </w:rPr>
          </w:pPr>
          <w:r w:rsidRPr="009E4316">
            <w:rPr>
              <w:rStyle w:val="Sidnummer"/>
            </w:rPr>
            <w:fldChar w:fldCharType="begin"/>
          </w:r>
          <w:r w:rsidRPr="009E4316">
            <w:rPr>
              <w:rStyle w:val="Sidnummer"/>
            </w:rPr>
            <w:instrText xml:space="preserve"> PAGE </w:instrText>
          </w:r>
          <w:r w:rsidRPr="009E4316">
            <w:rPr>
              <w:rStyle w:val="Sidnummer"/>
            </w:rPr>
            <w:fldChar w:fldCharType="separate"/>
          </w:r>
          <w:r w:rsidR="00A13BC8">
            <w:rPr>
              <w:rStyle w:val="Sidnummer"/>
              <w:noProof/>
            </w:rPr>
            <w:t>8</w:t>
          </w:r>
          <w:r w:rsidRPr="009E4316">
            <w:rPr>
              <w:rStyle w:val="Sidnummer"/>
            </w:rPr>
            <w:fldChar w:fldCharType="end"/>
          </w:r>
          <w:r w:rsidRPr="009E4316">
            <w:rPr>
              <w:rStyle w:val="Sidnummer"/>
            </w:rPr>
            <w:t xml:space="preserve"> (</w:t>
          </w:r>
          <w:r w:rsidRPr="009E4316">
            <w:rPr>
              <w:rStyle w:val="Sidnummer"/>
            </w:rPr>
            <w:fldChar w:fldCharType="begin"/>
          </w:r>
          <w:r w:rsidRPr="009E4316">
            <w:rPr>
              <w:rStyle w:val="Sidnummer"/>
            </w:rPr>
            <w:instrText xml:space="preserve"> NUMPAGES </w:instrText>
          </w:r>
          <w:r w:rsidRPr="009E4316">
            <w:rPr>
              <w:rStyle w:val="Sidnummer"/>
            </w:rPr>
            <w:fldChar w:fldCharType="separate"/>
          </w:r>
          <w:r w:rsidR="00A13BC8">
            <w:rPr>
              <w:rStyle w:val="Sidnummer"/>
              <w:noProof/>
            </w:rPr>
            <w:t>8</w:t>
          </w:r>
          <w:r w:rsidRPr="009E4316">
            <w:rPr>
              <w:rStyle w:val="Sidnummer"/>
            </w:rPr>
            <w:fldChar w:fldCharType="end"/>
          </w:r>
          <w:r w:rsidRPr="009E4316">
            <w:rPr>
              <w:rStyle w:val="Sidnummer"/>
            </w:rPr>
            <w:t>)</w:t>
          </w:r>
        </w:p>
      </w:tc>
    </w:tr>
  </w:tbl>
  <w:p w14:paraId="268B07C5" w14:textId="77777777" w:rsidR="00694034" w:rsidRPr="00DB69BA" w:rsidRDefault="00694034" w:rsidP="006A7494">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94034" w14:paraId="008B01BD" w14:textId="77777777" w:rsidTr="00694034">
      <w:tc>
        <w:tcPr>
          <w:tcW w:w="7994" w:type="dxa"/>
        </w:tcPr>
        <w:p w14:paraId="2733D709" w14:textId="77777777" w:rsidR="00694034" w:rsidRDefault="00694034" w:rsidP="00694034">
          <w:pPr>
            <w:pStyle w:val="Sidfot"/>
          </w:pPr>
        </w:p>
      </w:tc>
      <w:tc>
        <w:tcPr>
          <w:tcW w:w="1134" w:type="dxa"/>
          <w:vAlign w:val="bottom"/>
        </w:tcPr>
        <w:p w14:paraId="0ACD498B" w14:textId="2B856F45" w:rsidR="00694034" w:rsidRPr="009E4316" w:rsidRDefault="00694034" w:rsidP="00694034">
          <w:pPr>
            <w:pStyle w:val="Sidfot"/>
            <w:jc w:val="right"/>
            <w:rPr>
              <w:rStyle w:val="Sidnummer"/>
            </w:rPr>
          </w:pPr>
          <w:r w:rsidRPr="009E4316">
            <w:rPr>
              <w:rStyle w:val="Sidnummer"/>
            </w:rPr>
            <w:fldChar w:fldCharType="begin"/>
          </w:r>
          <w:r w:rsidRPr="009E4316">
            <w:rPr>
              <w:rStyle w:val="Sidnummer"/>
            </w:rPr>
            <w:instrText xml:space="preserve"> PAGE </w:instrText>
          </w:r>
          <w:r w:rsidRPr="009E4316">
            <w:rPr>
              <w:rStyle w:val="Sidnummer"/>
            </w:rPr>
            <w:fldChar w:fldCharType="separate"/>
          </w:r>
          <w:r w:rsidR="00A13BC8">
            <w:rPr>
              <w:rStyle w:val="Sidnummer"/>
              <w:noProof/>
            </w:rPr>
            <w:t>1</w:t>
          </w:r>
          <w:r w:rsidRPr="009E4316">
            <w:rPr>
              <w:rStyle w:val="Sidnummer"/>
            </w:rPr>
            <w:fldChar w:fldCharType="end"/>
          </w:r>
          <w:r w:rsidRPr="009E4316">
            <w:rPr>
              <w:rStyle w:val="Sidnummer"/>
            </w:rPr>
            <w:t xml:space="preserve"> (</w:t>
          </w:r>
          <w:r w:rsidRPr="009E4316">
            <w:rPr>
              <w:rStyle w:val="Sidnummer"/>
            </w:rPr>
            <w:fldChar w:fldCharType="begin"/>
          </w:r>
          <w:r w:rsidRPr="009E4316">
            <w:rPr>
              <w:rStyle w:val="Sidnummer"/>
            </w:rPr>
            <w:instrText xml:space="preserve"> NUMPAGES </w:instrText>
          </w:r>
          <w:r w:rsidRPr="009E4316">
            <w:rPr>
              <w:rStyle w:val="Sidnummer"/>
            </w:rPr>
            <w:fldChar w:fldCharType="separate"/>
          </w:r>
          <w:r w:rsidR="00A13BC8">
            <w:rPr>
              <w:rStyle w:val="Sidnummer"/>
              <w:noProof/>
            </w:rPr>
            <w:t>8</w:t>
          </w:r>
          <w:r w:rsidRPr="009E4316">
            <w:rPr>
              <w:rStyle w:val="Sidnummer"/>
            </w:rPr>
            <w:fldChar w:fldCharType="end"/>
          </w:r>
          <w:r w:rsidRPr="009E4316">
            <w:rPr>
              <w:rStyle w:val="Sidnummer"/>
            </w:rPr>
            <w:t>)</w:t>
          </w:r>
        </w:p>
      </w:tc>
    </w:tr>
  </w:tbl>
  <w:p w14:paraId="6FCE5186" w14:textId="77777777" w:rsidR="00694034" w:rsidRPr="00DB69BA" w:rsidRDefault="00694034" w:rsidP="006A749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954EF" w14:textId="77777777" w:rsidR="00B65E92" w:rsidRDefault="00B65E92" w:rsidP="00AB37AC">
      <w:r>
        <w:separator/>
      </w:r>
    </w:p>
  </w:footnote>
  <w:footnote w:type="continuationSeparator" w:id="0">
    <w:p w14:paraId="4FD663F1" w14:textId="77777777" w:rsidR="00B65E92" w:rsidRDefault="00B65E92"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8029B" w14:textId="77777777" w:rsidR="00A13BC8" w:rsidRDefault="00A13B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40"/>
      <w:gridCol w:w="226"/>
      <w:gridCol w:w="1962"/>
      <w:gridCol w:w="226"/>
      <w:gridCol w:w="1962"/>
    </w:tblGrid>
    <w:tr w:rsidR="00694034" w14:paraId="5CC6F49F" w14:textId="77777777" w:rsidTr="00916344">
      <w:trPr>
        <w:trHeight w:val="238"/>
      </w:trPr>
      <w:tc>
        <w:tcPr>
          <w:tcW w:w="4740" w:type="dxa"/>
        </w:tcPr>
        <w:p w14:paraId="6038BAE1" w14:textId="77777777" w:rsidR="00694034" w:rsidRPr="00271F0E" w:rsidRDefault="00694034" w:rsidP="00694034">
          <w:pPr>
            <w:pStyle w:val="HeaderBold"/>
          </w:pPr>
        </w:p>
      </w:tc>
      <w:tc>
        <w:tcPr>
          <w:tcW w:w="226" w:type="dxa"/>
        </w:tcPr>
        <w:p w14:paraId="7B663ED9" w14:textId="77777777" w:rsidR="00694034" w:rsidRPr="00271F0E" w:rsidRDefault="00694034" w:rsidP="00694034">
          <w:pPr>
            <w:pStyle w:val="HeaderBold"/>
          </w:pPr>
        </w:p>
      </w:tc>
      <w:tc>
        <w:tcPr>
          <w:tcW w:w="1962" w:type="dxa"/>
        </w:tcPr>
        <w:p w14:paraId="1C86075E" w14:textId="77777777" w:rsidR="00694034" w:rsidRPr="00271F0E" w:rsidRDefault="00694034" w:rsidP="00694034">
          <w:pPr>
            <w:pStyle w:val="HeaderBold"/>
          </w:pPr>
        </w:p>
      </w:tc>
      <w:tc>
        <w:tcPr>
          <w:tcW w:w="226" w:type="dxa"/>
        </w:tcPr>
        <w:p w14:paraId="5CD5506D" w14:textId="77777777" w:rsidR="00694034" w:rsidRPr="00271F0E" w:rsidRDefault="00694034" w:rsidP="00694034">
          <w:pPr>
            <w:pStyle w:val="HeaderBold"/>
          </w:pPr>
        </w:p>
      </w:tc>
      <w:tc>
        <w:tcPr>
          <w:tcW w:w="1962" w:type="dxa"/>
        </w:tcPr>
        <w:p w14:paraId="7E7B5709" w14:textId="77777777" w:rsidR="00694034" w:rsidRPr="00271F0E" w:rsidRDefault="00694034" w:rsidP="00694034">
          <w:pPr>
            <w:pStyle w:val="HeaderBold"/>
          </w:pPr>
        </w:p>
      </w:tc>
    </w:tr>
    <w:tr w:rsidR="00694034" w14:paraId="0F4FFB48" w14:textId="77777777" w:rsidTr="00694034">
      <w:tc>
        <w:tcPr>
          <w:tcW w:w="4740" w:type="dxa"/>
        </w:tcPr>
        <w:p w14:paraId="57A35772" w14:textId="77777777" w:rsidR="00694034" w:rsidRPr="00D6309B" w:rsidRDefault="00694034" w:rsidP="00694034">
          <w:pPr>
            <w:pStyle w:val="Sidhuvud"/>
          </w:pPr>
        </w:p>
      </w:tc>
      <w:tc>
        <w:tcPr>
          <w:tcW w:w="226" w:type="dxa"/>
        </w:tcPr>
        <w:p w14:paraId="305E8888" w14:textId="77777777" w:rsidR="00694034" w:rsidRPr="00D6309B" w:rsidRDefault="00694034" w:rsidP="00694034">
          <w:pPr>
            <w:pStyle w:val="Sidhuvud"/>
          </w:pPr>
        </w:p>
      </w:tc>
      <w:tc>
        <w:tcPr>
          <w:tcW w:w="1962" w:type="dxa"/>
        </w:tcPr>
        <w:p w14:paraId="35A89443" w14:textId="77777777" w:rsidR="00694034" w:rsidRPr="00D6309B" w:rsidRDefault="00694034" w:rsidP="00694034">
          <w:pPr>
            <w:pStyle w:val="Sidhuvud"/>
          </w:pPr>
        </w:p>
      </w:tc>
      <w:tc>
        <w:tcPr>
          <w:tcW w:w="226" w:type="dxa"/>
        </w:tcPr>
        <w:p w14:paraId="1F4C936D" w14:textId="77777777" w:rsidR="00694034" w:rsidRPr="00D6309B" w:rsidRDefault="00694034" w:rsidP="00694034">
          <w:pPr>
            <w:pStyle w:val="Sidhuvud"/>
          </w:pPr>
        </w:p>
      </w:tc>
      <w:tc>
        <w:tcPr>
          <w:tcW w:w="1962" w:type="dxa"/>
        </w:tcPr>
        <w:p w14:paraId="57C08234" w14:textId="77777777" w:rsidR="00694034" w:rsidRPr="00D6309B" w:rsidRDefault="00694034" w:rsidP="00694034">
          <w:pPr>
            <w:pStyle w:val="Sidhuvud"/>
          </w:pPr>
        </w:p>
      </w:tc>
    </w:tr>
    <w:tr w:rsidR="00694034" w14:paraId="464B150A" w14:textId="77777777" w:rsidTr="00916344">
      <w:trPr>
        <w:trHeight w:val="238"/>
      </w:trPr>
      <w:tc>
        <w:tcPr>
          <w:tcW w:w="9116" w:type="dxa"/>
          <w:gridSpan w:val="5"/>
        </w:tcPr>
        <w:p w14:paraId="0A67AC56" w14:textId="77777777" w:rsidR="00694034" w:rsidRPr="006A7494" w:rsidRDefault="00694034" w:rsidP="006A7494">
          <w:pPr>
            <w:pStyle w:val="HeaderBold"/>
          </w:pPr>
        </w:p>
      </w:tc>
    </w:tr>
    <w:tr w:rsidR="00694034" w14:paraId="5D66E9F4" w14:textId="77777777" w:rsidTr="00694034">
      <w:tc>
        <w:tcPr>
          <w:tcW w:w="9116" w:type="dxa"/>
          <w:gridSpan w:val="5"/>
        </w:tcPr>
        <w:p w14:paraId="49730A82" w14:textId="77777777" w:rsidR="00694034" w:rsidRPr="006A7494" w:rsidRDefault="00694034" w:rsidP="006A7494">
          <w:pPr>
            <w:pStyle w:val="Sidhuvud"/>
          </w:pPr>
        </w:p>
      </w:tc>
    </w:tr>
  </w:tbl>
  <w:p w14:paraId="502A0F7B" w14:textId="77777777" w:rsidR="00694034" w:rsidRPr="00D6309B" w:rsidRDefault="00694034" w:rsidP="006A749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53"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21"/>
      <w:gridCol w:w="1956"/>
      <w:gridCol w:w="226"/>
      <w:gridCol w:w="1962"/>
      <w:gridCol w:w="226"/>
      <w:gridCol w:w="1962"/>
    </w:tblGrid>
    <w:tr w:rsidR="00694034" w14:paraId="42755AA0" w14:textId="77777777" w:rsidTr="003F35E7">
      <w:trPr>
        <w:trHeight w:val="238"/>
      </w:trPr>
      <w:tc>
        <w:tcPr>
          <w:tcW w:w="3521" w:type="dxa"/>
          <w:vMerge w:val="restart"/>
        </w:tcPr>
        <w:p w14:paraId="5F4B3EDD" w14:textId="77777777" w:rsidR="00694034" w:rsidRDefault="00694034" w:rsidP="00694034">
          <w:pPr>
            <w:pStyle w:val="Sidhuvud"/>
            <w:spacing w:before="60"/>
            <w:rPr>
              <w:b/>
            </w:rPr>
          </w:pPr>
          <w:r>
            <w:rPr>
              <w:noProof/>
            </w:rPr>
            <w:drawing>
              <wp:inline distT="0" distB="0" distL="0" distR="0" wp14:anchorId="17316F97" wp14:editId="5E92BC9C">
                <wp:extent cx="954000" cy="95400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H_Logga1_O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inline>
            </w:drawing>
          </w:r>
        </w:p>
      </w:tc>
      <w:tc>
        <w:tcPr>
          <w:tcW w:w="1956" w:type="dxa"/>
        </w:tcPr>
        <w:p w14:paraId="64B78BAF" w14:textId="77777777" w:rsidR="00694034" w:rsidRPr="006A7494" w:rsidRDefault="00694034" w:rsidP="006A7494">
          <w:pPr>
            <w:pStyle w:val="HeaderBold"/>
          </w:pPr>
        </w:p>
      </w:tc>
      <w:tc>
        <w:tcPr>
          <w:tcW w:w="226" w:type="dxa"/>
        </w:tcPr>
        <w:p w14:paraId="7076ABE3" w14:textId="77777777" w:rsidR="00694034" w:rsidRPr="006A7494" w:rsidRDefault="00694034" w:rsidP="006A7494">
          <w:pPr>
            <w:pStyle w:val="HeaderBold"/>
          </w:pPr>
        </w:p>
      </w:tc>
      <w:tc>
        <w:tcPr>
          <w:tcW w:w="1962" w:type="dxa"/>
        </w:tcPr>
        <w:p w14:paraId="13AD1236" w14:textId="77777777" w:rsidR="00694034" w:rsidRPr="006A7494" w:rsidRDefault="00694034" w:rsidP="006A7494">
          <w:pPr>
            <w:pStyle w:val="HeaderBold"/>
          </w:pPr>
        </w:p>
      </w:tc>
      <w:tc>
        <w:tcPr>
          <w:tcW w:w="226" w:type="dxa"/>
        </w:tcPr>
        <w:p w14:paraId="71A06713" w14:textId="77777777" w:rsidR="00694034" w:rsidRPr="006A7494" w:rsidRDefault="00694034" w:rsidP="006A7494">
          <w:pPr>
            <w:pStyle w:val="HeaderBold"/>
          </w:pPr>
        </w:p>
      </w:tc>
      <w:tc>
        <w:tcPr>
          <w:tcW w:w="1962" w:type="dxa"/>
        </w:tcPr>
        <w:p w14:paraId="319F2C5B" w14:textId="77777777" w:rsidR="00694034" w:rsidRPr="006A7494" w:rsidRDefault="00694034" w:rsidP="006A7494">
          <w:pPr>
            <w:pStyle w:val="HeaderBold"/>
          </w:pPr>
        </w:p>
      </w:tc>
    </w:tr>
    <w:tr w:rsidR="00694034" w14:paraId="62252D6A" w14:textId="77777777" w:rsidTr="00694034">
      <w:tc>
        <w:tcPr>
          <w:tcW w:w="3521" w:type="dxa"/>
          <w:vMerge/>
        </w:tcPr>
        <w:p w14:paraId="2B22957A" w14:textId="77777777" w:rsidR="00694034" w:rsidRDefault="00694034" w:rsidP="00694034">
          <w:pPr>
            <w:pStyle w:val="Sidhuvud"/>
            <w:rPr>
              <w:b/>
            </w:rPr>
          </w:pPr>
        </w:p>
      </w:tc>
      <w:tc>
        <w:tcPr>
          <w:tcW w:w="1956" w:type="dxa"/>
        </w:tcPr>
        <w:p w14:paraId="68CD2BA1" w14:textId="77777777" w:rsidR="00694034" w:rsidRPr="006A7494" w:rsidRDefault="00694034" w:rsidP="006A7494">
          <w:pPr>
            <w:pStyle w:val="Sidhuvud"/>
          </w:pPr>
        </w:p>
      </w:tc>
      <w:tc>
        <w:tcPr>
          <w:tcW w:w="226" w:type="dxa"/>
        </w:tcPr>
        <w:p w14:paraId="220FB62D" w14:textId="77777777" w:rsidR="00694034" w:rsidRPr="006A7494" w:rsidRDefault="00694034" w:rsidP="006A7494">
          <w:pPr>
            <w:pStyle w:val="Sidhuvud"/>
          </w:pPr>
        </w:p>
      </w:tc>
      <w:tc>
        <w:tcPr>
          <w:tcW w:w="1962" w:type="dxa"/>
        </w:tcPr>
        <w:p w14:paraId="4FCCAB65" w14:textId="77777777" w:rsidR="00694034" w:rsidRPr="006A7494" w:rsidRDefault="00694034" w:rsidP="006A7494">
          <w:pPr>
            <w:pStyle w:val="Sidhuvud"/>
          </w:pPr>
        </w:p>
      </w:tc>
      <w:tc>
        <w:tcPr>
          <w:tcW w:w="226" w:type="dxa"/>
        </w:tcPr>
        <w:p w14:paraId="79D833BB" w14:textId="77777777" w:rsidR="00694034" w:rsidRPr="006A7494" w:rsidRDefault="00694034" w:rsidP="006A7494">
          <w:pPr>
            <w:pStyle w:val="Sidhuvud"/>
          </w:pPr>
        </w:p>
      </w:tc>
      <w:tc>
        <w:tcPr>
          <w:tcW w:w="1962" w:type="dxa"/>
        </w:tcPr>
        <w:p w14:paraId="7645784E" w14:textId="77777777" w:rsidR="00694034" w:rsidRPr="006A7494" w:rsidRDefault="00694034" w:rsidP="006A7494">
          <w:pPr>
            <w:pStyle w:val="Sidhuvud"/>
          </w:pPr>
        </w:p>
      </w:tc>
    </w:tr>
    <w:tr w:rsidR="00694034" w14:paraId="1E4BF0B8" w14:textId="77777777" w:rsidTr="003F35E7">
      <w:trPr>
        <w:trHeight w:val="238"/>
      </w:trPr>
      <w:tc>
        <w:tcPr>
          <w:tcW w:w="3521" w:type="dxa"/>
          <w:vMerge/>
        </w:tcPr>
        <w:p w14:paraId="474C16B2" w14:textId="77777777" w:rsidR="00694034" w:rsidRDefault="00694034" w:rsidP="00694034">
          <w:pPr>
            <w:pStyle w:val="Sidhuvud"/>
            <w:rPr>
              <w:b/>
            </w:rPr>
          </w:pPr>
        </w:p>
      </w:tc>
      <w:tc>
        <w:tcPr>
          <w:tcW w:w="1956" w:type="dxa"/>
        </w:tcPr>
        <w:p w14:paraId="4D0F86AD" w14:textId="77777777" w:rsidR="00694034" w:rsidRPr="006A7494" w:rsidRDefault="00694034" w:rsidP="006A7494">
          <w:pPr>
            <w:pStyle w:val="HeaderBold"/>
          </w:pPr>
        </w:p>
      </w:tc>
      <w:tc>
        <w:tcPr>
          <w:tcW w:w="226" w:type="dxa"/>
        </w:tcPr>
        <w:p w14:paraId="67AE76C8" w14:textId="77777777" w:rsidR="00694034" w:rsidRPr="006A7494" w:rsidRDefault="00694034" w:rsidP="006A7494">
          <w:pPr>
            <w:pStyle w:val="HeaderBold"/>
          </w:pPr>
        </w:p>
      </w:tc>
      <w:tc>
        <w:tcPr>
          <w:tcW w:w="1962" w:type="dxa"/>
        </w:tcPr>
        <w:p w14:paraId="2B0FD1FD" w14:textId="77777777" w:rsidR="00694034" w:rsidRPr="006A7494" w:rsidRDefault="00694034" w:rsidP="006A7494">
          <w:pPr>
            <w:pStyle w:val="HeaderBold"/>
          </w:pPr>
        </w:p>
      </w:tc>
      <w:tc>
        <w:tcPr>
          <w:tcW w:w="226" w:type="dxa"/>
        </w:tcPr>
        <w:p w14:paraId="18F7B001" w14:textId="77777777" w:rsidR="00694034" w:rsidRPr="006A7494" w:rsidRDefault="00694034" w:rsidP="006A7494">
          <w:pPr>
            <w:pStyle w:val="HeaderBold"/>
          </w:pPr>
        </w:p>
      </w:tc>
      <w:tc>
        <w:tcPr>
          <w:tcW w:w="1962" w:type="dxa"/>
        </w:tcPr>
        <w:p w14:paraId="7127C8B6" w14:textId="77777777" w:rsidR="00694034" w:rsidRPr="006A7494" w:rsidRDefault="00694034" w:rsidP="006A7494">
          <w:pPr>
            <w:pStyle w:val="HeaderBold"/>
          </w:pPr>
        </w:p>
      </w:tc>
    </w:tr>
    <w:tr w:rsidR="00694034" w14:paraId="6CC065D3" w14:textId="77777777" w:rsidTr="00694034">
      <w:tc>
        <w:tcPr>
          <w:tcW w:w="3521" w:type="dxa"/>
          <w:vMerge/>
        </w:tcPr>
        <w:p w14:paraId="625E8D65" w14:textId="77777777" w:rsidR="00694034" w:rsidRDefault="00694034" w:rsidP="00694034">
          <w:pPr>
            <w:pStyle w:val="Sidhuvud"/>
            <w:rPr>
              <w:b/>
            </w:rPr>
          </w:pPr>
        </w:p>
      </w:tc>
      <w:tc>
        <w:tcPr>
          <w:tcW w:w="1956" w:type="dxa"/>
        </w:tcPr>
        <w:p w14:paraId="606351A0" w14:textId="77777777" w:rsidR="00694034" w:rsidRPr="006A7494" w:rsidRDefault="00694034" w:rsidP="006A7494">
          <w:pPr>
            <w:pStyle w:val="Sidhuvud"/>
          </w:pPr>
        </w:p>
      </w:tc>
      <w:tc>
        <w:tcPr>
          <w:tcW w:w="226" w:type="dxa"/>
        </w:tcPr>
        <w:p w14:paraId="5D3F6394" w14:textId="77777777" w:rsidR="00694034" w:rsidRPr="006A7494" w:rsidRDefault="00694034" w:rsidP="006A7494">
          <w:pPr>
            <w:pStyle w:val="Sidhuvud"/>
          </w:pPr>
        </w:p>
      </w:tc>
      <w:tc>
        <w:tcPr>
          <w:tcW w:w="1962" w:type="dxa"/>
        </w:tcPr>
        <w:p w14:paraId="63DC19A7" w14:textId="77777777" w:rsidR="00694034" w:rsidRPr="006A7494" w:rsidRDefault="00694034" w:rsidP="006A7494">
          <w:pPr>
            <w:pStyle w:val="Sidhuvud"/>
          </w:pPr>
        </w:p>
      </w:tc>
      <w:tc>
        <w:tcPr>
          <w:tcW w:w="226" w:type="dxa"/>
        </w:tcPr>
        <w:p w14:paraId="0DD1034C" w14:textId="77777777" w:rsidR="00694034" w:rsidRPr="006A7494" w:rsidRDefault="00694034" w:rsidP="006A7494">
          <w:pPr>
            <w:pStyle w:val="Sidhuvud"/>
          </w:pPr>
        </w:p>
      </w:tc>
      <w:tc>
        <w:tcPr>
          <w:tcW w:w="1962" w:type="dxa"/>
        </w:tcPr>
        <w:p w14:paraId="2678361B" w14:textId="77777777" w:rsidR="00694034" w:rsidRPr="006A7494" w:rsidRDefault="00694034" w:rsidP="006A7494">
          <w:pPr>
            <w:pStyle w:val="Sidhuvud"/>
          </w:pPr>
        </w:p>
      </w:tc>
    </w:tr>
    <w:tr w:rsidR="00694034" w14:paraId="64FC5CB3" w14:textId="77777777" w:rsidTr="003F35E7">
      <w:trPr>
        <w:trHeight w:val="238"/>
      </w:trPr>
      <w:tc>
        <w:tcPr>
          <w:tcW w:w="3521" w:type="dxa"/>
          <w:vMerge/>
        </w:tcPr>
        <w:p w14:paraId="2C0F3C73" w14:textId="77777777" w:rsidR="00694034" w:rsidRDefault="00694034" w:rsidP="00694034">
          <w:pPr>
            <w:pStyle w:val="Sidhuvud"/>
            <w:rPr>
              <w:b/>
            </w:rPr>
          </w:pPr>
        </w:p>
      </w:tc>
      <w:tc>
        <w:tcPr>
          <w:tcW w:w="1956" w:type="dxa"/>
        </w:tcPr>
        <w:p w14:paraId="5F8ED7B9" w14:textId="77777777" w:rsidR="00694034" w:rsidRPr="006A7494" w:rsidRDefault="00694034" w:rsidP="006A7494">
          <w:pPr>
            <w:pStyle w:val="HeaderBold"/>
          </w:pPr>
        </w:p>
      </w:tc>
      <w:tc>
        <w:tcPr>
          <w:tcW w:w="226" w:type="dxa"/>
        </w:tcPr>
        <w:p w14:paraId="05F6CD25" w14:textId="77777777" w:rsidR="00694034" w:rsidRPr="006A7494" w:rsidRDefault="00694034" w:rsidP="006A7494">
          <w:pPr>
            <w:pStyle w:val="HeaderBold"/>
          </w:pPr>
        </w:p>
      </w:tc>
      <w:tc>
        <w:tcPr>
          <w:tcW w:w="1962" w:type="dxa"/>
        </w:tcPr>
        <w:p w14:paraId="6828BE5C" w14:textId="77777777" w:rsidR="00694034" w:rsidRPr="006A7494" w:rsidRDefault="00694034" w:rsidP="006A7494">
          <w:pPr>
            <w:pStyle w:val="HeaderBold"/>
          </w:pPr>
        </w:p>
      </w:tc>
      <w:tc>
        <w:tcPr>
          <w:tcW w:w="226" w:type="dxa"/>
        </w:tcPr>
        <w:p w14:paraId="7E1BB8EB" w14:textId="77777777" w:rsidR="00694034" w:rsidRPr="006A7494" w:rsidRDefault="00694034" w:rsidP="006A7494">
          <w:pPr>
            <w:pStyle w:val="HeaderBold"/>
          </w:pPr>
        </w:p>
      </w:tc>
      <w:tc>
        <w:tcPr>
          <w:tcW w:w="1962" w:type="dxa"/>
        </w:tcPr>
        <w:p w14:paraId="089205FC" w14:textId="77777777" w:rsidR="00694034" w:rsidRPr="006A7494" w:rsidRDefault="00694034" w:rsidP="006A7494">
          <w:pPr>
            <w:pStyle w:val="HeaderBold"/>
          </w:pPr>
        </w:p>
      </w:tc>
    </w:tr>
    <w:tr w:rsidR="00694034" w14:paraId="62C25EAC" w14:textId="77777777" w:rsidTr="00694034">
      <w:tc>
        <w:tcPr>
          <w:tcW w:w="3521" w:type="dxa"/>
          <w:vMerge/>
        </w:tcPr>
        <w:p w14:paraId="407D3C28" w14:textId="77777777" w:rsidR="00694034" w:rsidRDefault="00694034" w:rsidP="00694034">
          <w:pPr>
            <w:pStyle w:val="Sidhuvud"/>
            <w:rPr>
              <w:b/>
            </w:rPr>
          </w:pPr>
        </w:p>
      </w:tc>
      <w:tc>
        <w:tcPr>
          <w:tcW w:w="1956" w:type="dxa"/>
        </w:tcPr>
        <w:p w14:paraId="1F79B169" w14:textId="77777777" w:rsidR="00694034" w:rsidRPr="006A7494" w:rsidRDefault="00694034" w:rsidP="006A7494">
          <w:pPr>
            <w:pStyle w:val="Sidhuvud"/>
          </w:pPr>
        </w:p>
      </w:tc>
      <w:tc>
        <w:tcPr>
          <w:tcW w:w="226" w:type="dxa"/>
        </w:tcPr>
        <w:p w14:paraId="1A97CBAF" w14:textId="77777777" w:rsidR="00694034" w:rsidRPr="006A7494" w:rsidRDefault="00694034" w:rsidP="006A7494">
          <w:pPr>
            <w:pStyle w:val="Sidhuvud"/>
          </w:pPr>
        </w:p>
      </w:tc>
      <w:tc>
        <w:tcPr>
          <w:tcW w:w="1962" w:type="dxa"/>
        </w:tcPr>
        <w:p w14:paraId="4C6DB770" w14:textId="77777777" w:rsidR="00694034" w:rsidRPr="006A7494" w:rsidRDefault="00694034" w:rsidP="006A7494">
          <w:pPr>
            <w:pStyle w:val="Sidhuvud"/>
          </w:pPr>
        </w:p>
      </w:tc>
      <w:tc>
        <w:tcPr>
          <w:tcW w:w="226" w:type="dxa"/>
        </w:tcPr>
        <w:p w14:paraId="28232CBD" w14:textId="77777777" w:rsidR="00694034" w:rsidRPr="006A7494" w:rsidRDefault="00694034" w:rsidP="006A7494">
          <w:pPr>
            <w:pStyle w:val="Sidhuvud"/>
          </w:pPr>
        </w:p>
      </w:tc>
      <w:tc>
        <w:tcPr>
          <w:tcW w:w="1962" w:type="dxa"/>
        </w:tcPr>
        <w:p w14:paraId="68781B76" w14:textId="77777777" w:rsidR="00694034" w:rsidRPr="006A7494" w:rsidRDefault="00694034" w:rsidP="006A7494">
          <w:pPr>
            <w:pStyle w:val="Sidhuvud"/>
          </w:pPr>
        </w:p>
      </w:tc>
    </w:tr>
    <w:tr w:rsidR="00694034" w14:paraId="09240C1B" w14:textId="77777777" w:rsidTr="003F35E7">
      <w:trPr>
        <w:trHeight w:val="238"/>
      </w:trPr>
      <w:tc>
        <w:tcPr>
          <w:tcW w:w="3521" w:type="dxa"/>
          <w:vMerge/>
        </w:tcPr>
        <w:p w14:paraId="55B6E066" w14:textId="77777777" w:rsidR="00694034" w:rsidRDefault="00694034" w:rsidP="00694034">
          <w:pPr>
            <w:pStyle w:val="Sidhuvud"/>
            <w:rPr>
              <w:b/>
            </w:rPr>
          </w:pPr>
        </w:p>
      </w:tc>
      <w:tc>
        <w:tcPr>
          <w:tcW w:w="1956" w:type="dxa"/>
        </w:tcPr>
        <w:p w14:paraId="63CB82D1" w14:textId="77777777" w:rsidR="00694034" w:rsidRPr="006A7494" w:rsidRDefault="00694034" w:rsidP="006A7494">
          <w:pPr>
            <w:pStyle w:val="HeaderBold"/>
          </w:pPr>
        </w:p>
      </w:tc>
      <w:tc>
        <w:tcPr>
          <w:tcW w:w="226" w:type="dxa"/>
        </w:tcPr>
        <w:p w14:paraId="11667CFF" w14:textId="77777777" w:rsidR="00694034" w:rsidRPr="006A7494" w:rsidRDefault="00694034" w:rsidP="006A7494">
          <w:pPr>
            <w:pStyle w:val="HeaderBold"/>
          </w:pPr>
        </w:p>
      </w:tc>
      <w:tc>
        <w:tcPr>
          <w:tcW w:w="1962" w:type="dxa"/>
        </w:tcPr>
        <w:p w14:paraId="23D5F9C9" w14:textId="77777777" w:rsidR="00694034" w:rsidRPr="006A7494" w:rsidRDefault="00694034" w:rsidP="006A7494">
          <w:pPr>
            <w:pStyle w:val="HeaderBold"/>
          </w:pPr>
        </w:p>
      </w:tc>
      <w:tc>
        <w:tcPr>
          <w:tcW w:w="226" w:type="dxa"/>
        </w:tcPr>
        <w:p w14:paraId="62DC61DE" w14:textId="77777777" w:rsidR="00694034" w:rsidRPr="006A7494" w:rsidRDefault="00694034" w:rsidP="006A7494">
          <w:pPr>
            <w:pStyle w:val="HeaderBold"/>
          </w:pPr>
        </w:p>
      </w:tc>
      <w:tc>
        <w:tcPr>
          <w:tcW w:w="1962" w:type="dxa"/>
        </w:tcPr>
        <w:p w14:paraId="3BA37749" w14:textId="77777777" w:rsidR="00694034" w:rsidRPr="006A7494" w:rsidRDefault="00694034" w:rsidP="006A7494">
          <w:pPr>
            <w:pStyle w:val="HeaderBold"/>
          </w:pPr>
        </w:p>
      </w:tc>
    </w:tr>
    <w:tr w:rsidR="00694034" w14:paraId="050ECD09" w14:textId="77777777" w:rsidTr="00694034">
      <w:tc>
        <w:tcPr>
          <w:tcW w:w="3521" w:type="dxa"/>
          <w:vMerge/>
        </w:tcPr>
        <w:p w14:paraId="46F12074" w14:textId="77777777" w:rsidR="00694034" w:rsidRDefault="00694034" w:rsidP="00694034">
          <w:pPr>
            <w:pStyle w:val="Sidhuvud"/>
            <w:rPr>
              <w:b/>
            </w:rPr>
          </w:pPr>
        </w:p>
      </w:tc>
      <w:tc>
        <w:tcPr>
          <w:tcW w:w="1956" w:type="dxa"/>
        </w:tcPr>
        <w:p w14:paraId="2B76E845" w14:textId="77777777" w:rsidR="00694034" w:rsidRPr="006A7494" w:rsidRDefault="00694034" w:rsidP="006A7494">
          <w:pPr>
            <w:pStyle w:val="Sidhuvud"/>
          </w:pPr>
        </w:p>
      </w:tc>
      <w:tc>
        <w:tcPr>
          <w:tcW w:w="226" w:type="dxa"/>
        </w:tcPr>
        <w:p w14:paraId="0BB968A6" w14:textId="77777777" w:rsidR="00694034" w:rsidRPr="006A7494" w:rsidRDefault="00694034" w:rsidP="006A7494">
          <w:pPr>
            <w:pStyle w:val="Sidhuvud"/>
          </w:pPr>
        </w:p>
      </w:tc>
      <w:tc>
        <w:tcPr>
          <w:tcW w:w="1962" w:type="dxa"/>
        </w:tcPr>
        <w:p w14:paraId="62F06A04" w14:textId="77777777" w:rsidR="00694034" w:rsidRPr="006A7494" w:rsidRDefault="00694034" w:rsidP="006A7494">
          <w:pPr>
            <w:pStyle w:val="Sidhuvud"/>
          </w:pPr>
        </w:p>
      </w:tc>
      <w:tc>
        <w:tcPr>
          <w:tcW w:w="226" w:type="dxa"/>
        </w:tcPr>
        <w:p w14:paraId="3C2000C2" w14:textId="77777777" w:rsidR="00694034" w:rsidRPr="006A7494" w:rsidRDefault="00694034" w:rsidP="006A7494">
          <w:pPr>
            <w:pStyle w:val="Sidhuvud"/>
          </w:pPr>
        </w:p>
      </w:tc>
      <w:tc>
        <w:tcPr>
          <w:tcW w:w="1962" w:type="dxa"/>
        </w:tcPr>
        <w:p w14:paraId="32C9DC22" w14:textId="77777777" w:rsidR="00694034" w:rsidRPr="006A7494" w:rsidRDefault="00694034" w:rsidP="006A7494">
          <w:pPr>
            <w:pStyle w:val="Sidhuvud"/>
          </w:pPr>
        </w:p>
      </w:tc>
    </w:tr>
  </w:tbl>
  <w:p w14:paraId="2A1FCACB" w14:textId="77777777" w:rsidR="00694034" w:rsidRPr="00B75534" w:rsidRDefault="00694034" w:rsidP="00A13BC8">
    <w:pPr>
      <w:pStyle w:val="Sidhuvud"/>
    </w:pPr>
    <w:bookmarkStart w:id="15" w:name="_GoBac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00A01952"/>
    <w:multiLevelType w:val="hybridMultilevel"/>
    <w:tmpl w:val="0DCA68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DFF1CEE"/>
    <w:multiLevelType w:val="hybridMultilevel"/>
    <w:tmpl w:val="2716E1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0B61E5"/>
    <w:multiLevelType w:val="hybridMultilevel"/>
    <w:tmpl w:val="B5F276C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69331AF"/>
    <w:multiLevelType w:val="hybridMultilevel"/>
    <w:tmpl w:val="68A02A9C"/>
    <w:lvl w:ilvl="0" w:tplc="07CA45EA">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1AA26FA3"/>
    <w:multiLevelType w:val="hybridMultilevel"/>
    <w:tmpl w:val="25605A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C560FD"/>
    <w:multiLevelType w:val="hybridMultilevel"/>
    <w:tmpl w:val="4AFE80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2" w15:restartNumberingAfterBreak="0">
    <w:nsid w:val="29032562"/>
    <w:multiLevelType w:val="hybridMultilevel"/>
    <w:tmpl w:val="C7384A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3C7396"/>
    <w:multiLevelType w:val="hybridMultilevel"/>
    <w:tmpl w:val="03A4F222"/>
    <w:lvl w:ilvl="0" w:tplc="88C804A2">
      <w:start w:val="1"/>
      <w:numFmt w:val="lowerLetter"/>
      <w:lvlText w:val="%1)"/>
      <w:lvlJc w:val="left"/>
      <w:pPr>
        <w:ind w:left="399" w:hanging="281"/>
      </w:pPr>
      <w:rPr>
        <w:rFonts w:ascii="Arial" w:eastAsia="Arial" w:hAnsi="Arial" w:cs="Arial" w:hint="default"/>
        <w:b w:val="0"/>
        <w:bCs w:val="0"/>
        <w:i w:val="0"/>
        <w:iCs w:val="0"/>
        <w:w w:val="100"/>
        <w:sz w:val="24"/>
        <w:szCs w:val="24"/>
        <w:lang w:val="sv-SE" w:eastAsia="en-US" w:bidi="ar-SA"/>
      </w:rPr>
    </w:lvl>
    <w:lvl w:ilvl="1" w:tplc="248A35EE">
      <w:numFmt w:val="bullet"/>
      <w:lvlText w:val=""/>
      <w:lvlJc w:val="left"/>
      <w:pPr>
        <w:ind w:left="838" w:hanging="361"/>
      </w:pPr>
      <w:rPr>
        <w:rFonts w:ascii="Symbol" w:eastAsia="Symbol" w:hAnsi="Symbol" w:cs="Symbol" w:hint="default"/>
        <w:b w:val="0"/>
        <w:bCs w:val="0"/>
        <w:i w:val="0"/>
        <w:iCs w:val="0"/>
        <w:w w:val="100"/>
        <w:sz w:val="22"/>
        <w:szCs w:val="22"/>
        <w:lang w:val="sv-SE" w:eastAsia="en-US" w:bidi="ar-SA"/>
      </w:rPr>
    </w:lvl>
    <w:lvl w:ilvl="2" w:tplc="62FE0A40">
      <w:numFmt w:val="bullet"/>
      <w:lvlText w:val="•"/>
      <w:lvlJc w:val="left"/>
      <w:pPr>
        <w:ind w:left="1778" w:hanging="361"/>
      </w:pPr>
      <w:rPr>
        <w:rFonts w:hint="default"/>
        <w:lang w:val="sv-SE" w:eastAsia="en-US" w:bidi="ar-SA"/>
      </w:rPr>
    </w:lvl>
    <w:lvl w:ilvl="3" w:tplc="7F766AF8">
      <w:numFmt w:val="bullet"/>
      <w:lvlText w:val="•"/>
      <w:lvlJc w:val="left"/>
      <w:pPr>
        <w:ind w:left="2716" w:hanging="361"/>
      </w:pPr>
      <w:rPr>
        <w:rFonts w:hint="default"/>
        <w:lang w:val="sv-SE" w:eastAsia="en-US" w:bidi="ar-SA"/>
      </w:rPr>
    </w:lvl>
    <w:lvl w:ilvl="4" w:tplc="25F8EFEC">
      <w:numFmt w:val="bullet"/>
      <w:lvlText w:val="•"/>
      <w:lvlJc w:val="left"/>
      <w:pPr>
        <w:ind w:left="3655" w:hanging="361"/>
      </w:pPr>
      <w:rPr>
        <w:rFonts w:hint="default"/>
        <w:lang w:val="sv-SE" w:eastAsia="en-US" w:bidi="ar-SA"/>
      </w:rPr>
    </w:lvl>
    <w:lvl w:ilvl="5" w:tplc="BFFE0108">
      <w:numFmt w:val="bullet"/>
      <w:lvlText w:val="•"/>
      <w:lvlJc w:val="left"/>
      <w:pPr>
        <w:ind w:left="4593" w:hanging="361"/>
      </w:pPr>
      <w:rPr>
        <w:rFonts w:hint="default"/>
        <w:lang w:val="sv-SE" w:eastAsia="en-US" w:bidi="ar-SA"/>
      </w:rPr>
    </w:lvl>
    <w:lvl w:ilvl="6" w:tplc="F2B487F4">
      <w:numFmt w:val="bullet"/>
      <w:lvlText w:val="•"/>
      <w:lvlJc w:val="left"/>
      <w:pPr>
        <w:ind w:left="5532" w:hanging="361"/>
      </w:pPr>
      <w:rPr>
        <w:rFonts w:hint="default"/>
        <w:lang w:val="sv-SE" w:eastAsia="en-US" w:bidi="ar-SA"/>
      </w:rPr>
    </w:lvl>
    <w:lvl w:ilvl="7" w:tplc="11B48C2C">
      <w:numFmt w:val="bullet"/>
      <w:lvlText w:val="•"/>
      <w:lvlJc w:val="left"/>
      <w:pPr>
        <w:ind w:left="6470" w:hanging="361"/>
      </w:pPr>
      <w:rPr>
        <w:rFonts w:hint="default"/>
        <w:lang w:val="sv-SE" w:eastAsia="en-US" w:bidi="ar-SA"/>
      </w:rPr>
    </w:lvl>
    <w:lvl w:ilvl="8" w:tplc="0F162C0C">
      <w:numFmt w:val="bullet"/>
      <w:lvlText w:val="•"/>
      <w:lvlJc w:val="left"/>
      <w:pPr>
        <w:ind w:left="7409" w:hanging="361"/>
      </w:pPr>
      <w:rPr>
        <w:rFonts w:hint="default"/>
        <w:lang w:val="sv-SE" w:eastAsia="en-US" w:bidi="ar-SA"/>
      </w:rPr>
    </w:lvl>
  </w:abstractNum>
  <w:abstractNum w:abstractNumId="16" w15:restartNumberingAfterBreak="0">
    <w:nsid w:val="36064138"/>
    <w:multiLevelType w:val="multilevel"/>
    <w:tmpl w:val="9370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3BFF5E54"/>
    <w:multiLevelType w:val="hybridMultilevel"/>
    <w:tmpl w:val="6264FD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C210708"/>
    <w:multiLevelType w:val="hybridMultilevel"/>
    <w:tmpl w:val="B980EBF0"/>
    <w:lvl w:ilvl="0" w:tplc="BB38F4C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0C2143F"/>
    <w:multiLevelType w:val="hybridMultilevel"/>
    <w:tmpl w:val="DAB4BF60"/>
    <w:lvl w:ilvl="0" w:tplc="041D0001">
      <w:start w:val="1"/>
      <w:numFmt w:val="bullet"/>
      <w:lvlText w:val=""/>
      <w:lvlJc w:val="left"/>
      <w:pPr>
        <w:ind w:left="1195" w:hanging="360"/>
      </w:pPr>
      <w:rPr>
        <w:rFonts w:ascii="Symbol" w:hAnsi="Symbol" w:hint="default"/>
      </w:rPr>
    </w:lvl>
    <w:lvl w:ilvl="1" w:tplc="041D0003" w:tentative="1">
      <w:start w:val="1"/>
      <w:numFmt w:val="bullet"/>
      <w:lvlText w:val="o"/>
      <w:lvlJc w:val="left"/>
      <w:pPr>
        <w:ind w:left="1915" w:hanging="360"/>
      </w:pPr>
      <w:rPr>
        <w:rFonts w:ascii="Courier New" w:hAnsi="Courier New" w:cs="Courier New" w:hint="default"/>
      </w:rPr>
    </w:lvl>
    <w:lvl w:ilvl="2" w:tplc="041D0005" w:tentative="1">
      <w:start w:val="1"/>
      <w:numFmt w:val="bullet"/>
      <w:lvlText w:val=""/>
      <w:lvlJc w:val="left"/>
      <w:pPr>
        <w:ind w:left="2635" w:hanging="360"/>
      </w:pPr>
      <w:rPr>
        <w:rFonts w:ascii="Wingdings" w:hAnsi="Wingdings" w:hint="default"/>
      </w:rPr>
    </w:lvl>
    <w:lvl w:ilvl="3" w:tplc="041D0001" w:tentative="1">
      <w:start w:val="1"/>
      <w:numFmt w:val="bullet"/>
      <w:lvlText w:val=""/>
      <w:lvlJc w:val="left"/>
      <w:pPr>
        <w:ind w:left="3355" w:hanging="360"/>
      </w:pPr>
      <w:rPr>
        <w:rFonts w:ascii="Symbol" w:hAnsi="Symbol" w:hint="default"/>
      </w:rPr>
    </w:lvl>
    <w:lvl w:ilvl="4" w:tplc="041D0003" w:tentative="1">
      <w:start w:val="1"/>
      <w:numFmt w:val="bullet"/>
      <w:lvlText w:val="o"/>
      <w:lvlJc w:val="left"/>
      <w:pPr>
        <w:ind w:left="4075" w:hanging="360"/>
      </w:pPr>
      <w:rPr>
        <w:rFonts w:ascii="Courier New" w:hAnsi="Courier New" w:cs="Courier New" w:hint="default"/>
      </w:rPr>
    </w:lvl>
    <w:lvl w:ilvl="5" w:tplc="041D0005" w:tentative="1">
      <w:start w:val="1"/>
      <w:numFmt w:val="bullet"/>
      <w:lvlText w:val=""/>
      <w:lvlJc w:val="left"/>
      <w:pPr>
        <w:ind w:left="4795" w:hanging="360"/>
      </w:pPr>
      <w:rPr>
        <w:rFonts w:ascii="Wingdings" w:hAnsi="Wingdings" w:hint="default"/>
      </w:rPr>
    </w:lvl>
    <w:lvl w:ilvl="6" w:tplc="041D0001" w:tentative="1">
      <w:start w:val="1"/>
      <w:numFmt w:val="bullet"/>
      <w:lvlText w:val=""/>
      <w:lvlJc w:val="left"/>
      <w:pPr>
        <w:ind w:left="5515" w:hanging="360"/>
      </w:pPr>
      <w:rPr>
        <w:rFonts w:ascii="Symbol" w:hAnsi="Symbol" w:hint="default"/>
      </w:rPr>
    </w:lvl>
    <w:lvl w:ilvl="7" w:tplc="041D0003" w:tentative="1">
      <w:start w:val="1"/>
      <w:numFmt w:val="bullet"/>
      <w:lvlText w:val="o"/>
      <w:lvlJc w:val="left"/>
      <w:pPr>
        <w:ind w:left="6235" w:hanging="360"/>
      </w:pPr>
      <w:rPr>
        <w:rFonts w:ascii="Courier New" w:hAnsi="Courier New" w:cs="Courier New" w:hint="default"/>
      </w:rPr>
    </w:lvl>
    <w:lvl w:ilvl="8" w:tplc="041D0005" w:tentative="1">
      <w:start w:val="1"/>
      <w:numFmt w:val="bullet"/>
      <w:lvlText w:val=""/>
      <w:lvlJc w:val="left"/>
      <w:pPr>
        <w:ind w:left="6955" w:hanging="360"/>
      </w:pPr>
      <w:rPr>
        <w:rFonts w:ascii="Wingdings" w:hAnsi="Wingdings" w:hint="default"/>
      </w:rPr>
    </w:lvl>
  </w:abstractNum>
  <w:abstractNum w:abstractNumId="21" w15:restartNumberingAfterBreak="0">
    <w:nsid w:val="46BD167A"/>
    <w:multiLevelType w:val="hybridMultilevel"/>
    <w:tmpl w:val="00D8D1BE"/>
    <w:lvl w:ilvl="0" w:tplc="041D000F">
      <w:start w:val="1"/>
      <w:numFmt w:val="decimal"/>
      <w:lvlText w:val="%1."/>
      <w:lvlJc w:val="left"/>
      <w:pPr>
        <w:ind w:left="720" w:hanging="360"/>
      </w:pPr>
    </w:lvl>
    <w:lvl w:ilvl="1" w:tplc="1D56D530">
      <w:numFmt w:val="bullet"/>
      <w:lvlText w:val="•"/>
      <w:lvlJc w:val="left"/>
      <w:pPr>
        <w:ind w:left="1440" w:hanging="360"/>
      </w:pPr>
      <w:rPr>
        <w:rFonts w:ascii="Garamond" w:eastAsia="Times New Roman" w:hAnsi="Garamond"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EEF7DE4"/>
    <w:multiLevelType w:val="hybridMultilevel"/>
    <w:tmpl w:val="C4602BE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07C7940"/>
    <w:multiLevelType w:val="hybridMultilevel"/>
    <w:tmpl w:val="3BC6A3A2"/>
    <w:lvl w:ilvl="0" w:tplc="7666B102">
      <w:start w:val="19"/>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1377F5C"/>
    <w:multiLevelType w:val="hybridMultilevel"/>
    <w:tmpl w:val="957AEC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CC284A"/>
    <w:multiLevelType w:val="hybridMultilevel"/>
    <w:tmpl w:val="CC50A7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E176E7E"/>
    <w:multiLevelType w:val="hybridMultilevel"/>
    <w:tmpl w:val="71A8B7B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E2B4F0C"/>
    <w:multiLevelType w:val="hybridMultilevel"/>
    <w:tmpl w:val="375041E4"/>
    <w:lvl w:ilvl="0" w:tplc="0B96EBB6">
      <w:start w:val="1"/>
      <w:numFmt w:val="lowerLetter"/>
      <w:lvlText w:val="%1)"/>
      <w:lvlJc w:val="left"/>
      <w:pPr>
        <w:ind w:left="420" w:hanging="360"/>
      </w:pPr>
      <w:rPr>
        <w:rFonts w:hint="default"/>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28" w15:restartNumberingAfterBreak="0">
    <w:nsid w:val="65A24724"/>
    <w:multiLevelType w:val="hybridMultilevel"/>
    <w:tmpl w:val="028C0CD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8B07740"/>
    <w:multiLevelType w:val="hybridMultilevel"/>
    <w:tmpl w:val="60A29A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C873E0F"/>
    <w:multiLevelType w:val="hybridMultilevel"/>
    <w:tmpl w:val="E76E0A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E9A5412"/>
    <w:multiLevelType w:val="hybridMultilevel"/>
    <w:tmpl w:val="DCCAE2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11B6B32"/>
    <w:multiLevelType w:val="multilevel"/>
    <w:tmpl w:val="73C232CE"/>
    <w:lvl w:ilvl="0">
      <w:start w:val="1"/>
      <w:numFmt w:val="decimal"/>
      <w:lvlText w:val="%1"/>
      <w:lvlJc w:val="left"/>
      <w:pPr>
        <w:ind w:left="432" w:hanging="432"/>
      </w:pPr>
      <w:rPr>
        <w:rFonts w:hint="default"/>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1F92B63"/>
    <w:multiLevelType w:val="hybridMultilevel"/>
    <w:tmpl w:val="5D0611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F81EFD"/>
    <w:multiLevelType w:val="hybridMultilevel"/>
    <w:tmpl w:val="0D0E2E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36" w15:restartNumberingAfterBreak="0">
    <w:nsid w:val="7C3E2D06"/>
    <w:multiLevelType w:val="hybridMultilevel"/>
    <w:tmpl w:val="008A1C2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D2E2CB7"/>
    <w:multiLevelType w:val="hybridMultilevel"/>
    <w:tmpl w:val="6264FD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E415ACA"/>
    <w:multiLevelType w:val="hybridMultilevel"/>
    <w:tmpl w:val="5E043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0"/>
  </w:num>
  <w:num w:numId="4">
    <w:abstractNumId w:val="14"/>
  </w:num>
  <w:num w:numId="5">
    <w:abstractNumId w:val="3"/>
  </w:num>
  <w:num w:numId="6">
    <w:abstractNumId w:val="2"/>
  </w:num>
  <w:num w:numId="7">
    <w:abstractNumId w:val="4"/>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7"/>
  </w:num>
  <w:num w:numId="12">
    <w:abstractNumId w:val="13"/>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16"/>
  </w:num>
  <w:num w:numId="14">
    <w:abstractNumId w:val="36"/>
  </w:num>
  <w:num w:numId="15">
    <w:abstractNumId w:val="27"/>
  </w:num>
  <w:num w:numId="16">
    <w:abstractNumId w:val="26"/>
  </w:num>
  <w:num w:numId="17">
    <w:abstractNumId w:val="32"/>
  </w:num>
  <w:num w:numId="18">
    <w:abstractNumId w:val="34"/>
  </w:num>
  <w:num w:numId="19">
    <w:abstractNumId w:val="23"/>
  </w:num>
  <w:num w:numId="20">
    <w:abstractNumId w:val="23"/>
  </w:num>
  <w:num w:numId="21">
    <w:abstractNumId w:val="8"/>
  </w:num>
  <w:num w:numId="22">
    <w:abstractNumId w:val="7"/>
  </w:num>
  <w:num w:numId="23">
    <w:abstractNumId w:val="33"/>
  </w:num>
  <w:num w:numId="24">
    <w:abstractNumId w:val="10"/>
  </w:num>
  <w:num w:numId="25">
    <w:abstractNumId w:val="25"/>
  </w:num>
  <w:num w:numId="26">
    <w:abstractNumId w:val="12"/>
  </w:num>
  <w:num w:numId="27">
    <w:abstractNumId w:val="31"/>
  </w:num>
  <w:num w:numId="28">
    <w:abstractNumId w:val="37"/>
  </w:num>
  <w:num w:numId="29">
    <w:abstractNumId w:val="15"/>
  </w:num>
  <w:num w:numId="30">
    <w:abstractNumId w:val="30"/>
  </w:num>
  <w:num w:numId="31">
    <w:abstractNumId w:val="20"/>
  </w:num>
  <w:num w:numId="32">
    <w:abstractNumId w:val="6"/>
  </w:num>
  <w:num w:numId="33">
    <w:abstractNumId w:val="28"/>
  </w:num>
  <w:num w:numId="34">
    <w:abstractNumId w:val="24"/>
  </w:num>
  <w:num w:numId="35">
    <w:abstractNumId w:val="9"/>
  </w:num>
  <w:num w:numId="36">
    <w:abstractNumId w:val="18"/>
  </w:num>
  <w:num w:numId="37">
    <w:abstractNumId w:val="29"/>
  </w:num>
  <w:num w:numId="38">
    <w:abstractNumId w:val="22"/>
  </w:num>
  <w:num w:numId="39">
    <w:abstractNumId w:val="21"/>
  </w:num>
  <w:num w:numId="40">
    <w:abstractNumId w:val="5"/>
  </w:num>
  <w:num w:numId="41">
    <w:abstractNumId w:val="38"/>
  </w:num>
  <w:num w:numId="42">
    <w:abstractNumId w:val="19"/>
  </w:num>
  <w:num w:numId="4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in Roy">
    <w15:presenceInfo w15:providerId="AD" w15:userId="S-1-5-21-1948194976-2510558922-1916008050-225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D76"/>
    <w:rsid w:val="00010922"/>
    <w:rsid w:val="00037A26"/>
    <w:rsid w:val="00042D53"/>
    <w:rsid w:val="0007061E"/>
    <w:rsid w:val="000B4D37"/>
    <w:rsid w:val="000C264D"/>
    <w:rsid w:val="000F0D78"/>
    <w:rsid w:val="000F7345"/>
    <w:rsid w:val="00116A69"/>
    <w:rsid w:val="001621F9"/>
    <w:rsid w:val="0018642A"/>
    <w:rsid w:val="001F3547"/>
    <w:rsid w:val="0021417F"/>
    <w:rsid w:val="00215937"/>
    <w:rsid w:val="002179BC"/>
    <w:rsid w:val="00243191"/>
    <w:rsid w:val="002749BA"/>
    <w:rsid w:val="002A115A"/>
    <w:rsid w:val="002E0237"/>
    <w:rsid w:val="002E47D4"/>
    <w:rsid w:val="00310604"/>
    <w:rsid w:val="00326A21"/>
    <w:rsid w:val="00340EBC"/>
    <w:rsid w:val="00354E81"/>
    <w:rsid w:val="00383258"/>
    <w:rsid w:val="00397D76"/>
    <w:rsid w:val="003A221F"/>
    <w:rsid w:val="003A3936"/>
    <w:rsid w:val="003B55F6"/>
    <w:rsid w:val="003C5C7A"/>
    <w:rsid w:val="003D3FB9"/>
    <w:rsid w:val="003D5E50"/>
    <w:rsid w:val="003F0FAA"/>
    <w:rsid w:val="003F35E7"/>
    <w:rsid w:val="003F5313"/>
    <w:rsid w:val="00402FF2"/>
    <w:rsid w:val="004068E1"/>
    <w:rsid w:val="004156BA"/>
    <w:rsid w:val="00470002"/>
    <w:rsid w:val="00484AB4"/>
    <w:rsid w:val="00492213"/>
    <w:rsid w:val="004A3440"/>
    <w:rsid w:val="004D7F36"/>
    <w:rsid w:val="00516DE4"/>
    <w:rsid w:val="00523FF5"/>
    <w:rsid w:val="00547786"/>
    <w:rsid w:val="00547E65"/>
    <w:rsid w:val="0056757F"/>
    <w:rsid w:val="00567D6F"/>
    <w:rsid w:val="0057334C"/>
    <w:rsid w:val="0057553D"/>
    <w:rsid w:val="00595F76"/>
    <w:rsid w:val="00597374"/>
    <w:rsid w:val="005D398C"/>
    <w:rsid w:val="005D7340"/>
    <w:rsid w:val="005F44C4"/>
    <w:rsid w:val="005F5558"/>
    <w:rsid w:val="00610EDF"/>
    <w:rsid w:val="00611DEC"/>
    <w:rsid w:val="00635FAB"/>
    <w:rsid w:val="006411DD"/>
    <w:rsid w:val="00647BC6"/>
    <w:rsid w:val="00656B43"/>
    <w:rsid w:val="006574CC"/>
    <w:rsid w:val="00686379"/>
    <w:rsid w:val="00692949"/>
    <w:rsid w:val="00694034"/>
    <w:rsid w:val="006A7494"/>
    <w:rsid w:val="006B01A7"/>
    <w:rsid w:val="006C05DF"/>
    <w:rsid w:val="006C3154"/>
    <w:rsid w:val="006D22BD"/>
    <w:rsid w:val="006F0E92"/>
    <w:rsid w:val="00727F11"/>
    <w:rsid w:val="00730430"/>
    <w:rsid w:val="00763087"/>
    <w:rsid w:val="0077187B"/>
    <w:rsid w:val="00775B85"/>
    <w:rsid w:val="007835A7"/>
    <w:rsid w:val="00792464"/>
    <w:rsid w:val="007B03F4"/>
    <w:rsid w:val="007C2A50"/>
    <w:rsid w:val="007E2411"/>
    <w:rsid w:val="007F1759"/>
    <w:rsid w:val="007F3C19"/>
    <w:rsid w:val="007F67AA"/>
    <w:rsid w:val="00825507"/>
    <w:rsid w:val="0082785F"/>
    <w:rsid w:val="008408F1"/>
    <w:rsid w:val="00863257"/>
    <w:rsid w:val="00873303"/>
    <w:rsid w:val="00877376"/>
    <w:rsid w:val="008815CA"/>
    <w:rsid w:val="008822FA"/>
    <w:rsid w:val="008B4E31"/>
    <w:rsid w:val="008E4593"/>
    <w:rsid w:val="008F075A"/>
    <w:rsid w:val="00901FFB"/>
    <w:rsid w:val="00916344"/>
    <w:rsid w:val="00922FFA"/>
    <w:rsid w:val="009361E7"/>
    <w:rsid w:val="0095274D"/>
    <w:rsid w:val="0096544C"/>
    <w:rsid w:val="00981197"/>
    <w:rsid w:val="009A3428"/>
    <w:rsid w:val="009A59C3"/>
    <w:rsid w:val="009F2717"/>
    <w:rsid w:val="00A011CC"/>
    <w:rsid w:val="00A13BC8"/>
    <w:rsid w:val="00A37248"/>
    <w:rsid w:val="00A506FD"/>
    <w:rsid w:val="00A604BD"/>
    <w:rsid w:val="00A77340"/>
    <w:rsid w:val="00A833EA"/>
    <w:rsid w:val="00AA3946"/>
    <w:rsid w:val="00AB37AC"/>
    <w:rsid w:val="00AB5D2D"/>
    <w:rsid w:val="00AC031A"/>
    <w:rsid w:val="00AE299D"/>
    <w:rsid w:val="00AF0371"/>
    <w:rsid w:val="00AF31B8"/>
    <w:rsid w:val="00B02309"/>
    <w:rsid w:val="00B07677"/>
    <w:rsid w:val="00B411DA"/>
    <w:rsid w:val="00B5121A"/>
    <w:rsid w:val="00B65E92"/>
    <w:rsid w:val="00B80F89"/>
    <w:rsid w:val="00B90528"/>
    <w:rsid w:val="00BC64D7"/>
    <w:rsid w:val="00BD10EE"/>
    <w:rsid w:val="00BD3672"/>
    <w:rsid w:val="00BE24D8"/>
    <w:rsid w:val="00BE526A"/>
    <w:rsid w:val="00C02175"/>
    <w:rsid w:val="00C06690"/>
    <w:rsid w:val="00C24AB1"/>
    <w:rsid w:val="00C46B7C"/>
    <w:rsid w:val="00C529FF"/>
    <w:rsid w:val="00C562B3"/>
    <w:rsid w:val="00C56CD3"/>
    <w:rsid w:val="00C65034"/>
    <w:rsid w:val="00C87FA2"/>
    <w:rsid w:val="00C95ABE"/>
    <w:rsid w:val="00CA4355"/>
    <w:rsid w:val="00D2245B"/>
    <w:rsid w:val="00D606EA"/>
    <w:rsid w:val="00D75486"/>
    <w:rsid w:val="00E04BD4"/>
    <w:rsid w:val="00E179F1"/>
    <w:rsid w:val="00E228E3"/>
    <w:rsid w:val="00E30935"/>
    <w:rsid w:val="00E61ED9"/>
    <w:rsid w:val="00EB07F4"/>
    <w:rsid w:val="00EB1D22"/>
    <w:rsid w:val="00EF1D64"/>
    <w:rsid w:val="00F13417"/>
    <w:rsid w:val="00F55A28"/>
    <w:rsid w:val="00F56D0C"/>
    <w:rsid w:val="00F57388"/>
    <w:rsid w:val="00F856C7"/>
    <w:rsid w:val="00F91257"/>
    <w:rsid w:val="00F94E56"/>
    <w:rsid w:val="00FA2711"/>
    <w:rsid w:val="00FB106A"/>
    <w:rsid w:val="00FB121C"/>
    <w:rsid w:val="00FC5FBC"/>
    <w:rsid w:val="00FE013E"/>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C2890"/>
  <w15:docId w15:val="{472F77F7-EC3E-4116-9C65-43A8415B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B85"/>
    <w:pPr>
      <w:spacing w:line="300" w:lineRule="atLeast"/>
    </w:pPr>
    <w:rPr>
      <w:rFonts w:ascii="Garamond" w:eastAsia="Times New Roman" w:hAnsi="Garamond" w:cs="Times New Roman"/>
      <w:sz w:val="24"/>
      <w:lang w:eastAsia="sv-SE"/>
    </w:rPr>
  </w:style>
  <w:style w:type="paragraph" w:styleId="Rubrik1">
    <w:name w:val="heading 1"/>
    <w:aliases w:val="KTH Rubrik 1"/>
    <w:basedOn w:val="Normal"/>
    <w:next w:val="Brdtext"/>
    <w:link w:val="Rubrik1Char"/>
    <w:qFormat/>
    <w:rsid w:val="003C5C7A"/>
    <w:pPr>
      <w:keepNext/>
      <w:keepLines/>
      <w:spacing w:before="240" w:after="240" w:line="280" w:lineRule="atLeast"/>
      <w:outlineLvl w:val="0"/>
    </w:pPr>
    <w:rPr>
      <w:rFonts w:asciiTheme="majorHAnsi" w:eastAsiaTheme="majorEastAsia" w:hAnsiTheme="majorHAnsi" w:cstheme="majorBidi"/>
      <w:b/>
      <w:bCs/>
      <w:szCs w:val="28"/>
    </w:rPr>
  </w:style>
  <w:style w:type="paragraph" w:styleId="Rubrik2">
    <w:name w:val="heading 2"/>
    <w:aliases w:val="KTH Rubrik 2"/>
    <w:basedOn w:val="Normal"/>
    <w:next w:val="Brdtext"/>
    <w:link w:val="Rubrik2Char"/>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qFormat/>
    <w:rsid w:val="003C5C7A"/>
    <w:pPr>
      <w:spacing w:after="240" w:line="260" w:lineRule="atLeast"/>
    </w:pPr>
  </w:style>
  <w:style w:type="character" w:customStyle="1" w:styleId="BrdtextChar">
    <w:name w:val="Brödtext Char"/>
    <w:aliases w:val="KTH Brödtext Char"/>
    <w:basedOn w:val="Standardstycketeckensnitt"/>
    <w:link w:val="Brdtext"/>
    <w:rsid w:val="00E61ED9"/>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rsid w:val="003C5C7A"/>
    <w:rPr>
      <w:rFonts w:asciiTheme="majorHAnsi" w:eastAsiaTheme="majorEastAsia" w:hAnsiTheme="majorHAnsi" w:cstheme="majorBidi"/>
      <w:b/>
      <w:bCs/>
      <w:sz w:val="24"/>
      <w:szCs w:val="28"/>
    </w:rPr>
  </w:style>
  <w:style w:type="character" w:customStyle="1" w:styleId="Rubrik2Char">
    <w:name w:val="Rubrik 2 Char"/>
    <w:aliases w:val="KTH Rubrik 2 Char"/>
    <w:basedOn w:val="Standardstycketeckensnitt"/>
    <w:link w:val="Rubrik2"/>
    <w:rsid w:val="003C5C7A"/>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3C5C7A"/>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3F0FAA"/>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3F35E7"/>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UnderrubrikChar">
    <w:name w:val="Underrubrik Char"/>
    <w:aliases w:val="KTH Underrubrik Char"/>
    <w:basedOn w:val="Standardstycketeckensnitt"/>
    <w:link w:val="Underrubrik"/>
    <w:uiPriority w:val="1"/>
    <w:semiHidden/>
    <w:rsid w:val="003F0FA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3C5C7A"/>
    <w:pPr>
      <w:numPr>
        <w:numId w:val="11"/>
      </w:numPr>
    </w:pPr>
  </w:style>
  <w:style w:type="paragraph" w:customStyle="1" w:styleId="KTHnRubrik2">
    <w:name w:val="KTH nRubrik 2"/>
    <w:basedOn w:val="Rubrik2"/>
    <w:next w:val="Brdtext"/>
    <w:uiPriority w:val="6"/>
    <w:qFormat/>
    <w:rsid w:val="003C5C7A"/>
    <w:pPr>
      <w:numPr>
        <w:ilvl w:val="1"/>
        <w:numId w:val="11"/>
      </w:numPr>
      <w:ind w:left="578" w:hanging="578"/>
    </w:pPr>
  </w:style>
  <w:style w:type="paragraph" w:customStyle="1" w:styleId="KTHnRubrik3">
    <w:name w:val="KTH nRubrik 3"/>
    <w:basedOn w:val="Rubrik3"/>
    <w:next w:val="Brdtext"/>
    <w:uiPriority w:val="6"/>
    <w:qFormat/>
    <w:rsid w:val="003C5C7A"/>
    <w:pPr>
      <w:numPr>
        <w:ilvl w:val="2"/>
        <w:numId w:val="11"/>
      </w:numPr>
    </w:pPr>
  </w:style>
  <w:style w:type="paragraph" w:customStyle="1" w:styleId="KTHnRubrik4">
    <w:name w:val="KTH nRubrik 4"/>
    <w:basedOn w:val="Rubrik4"/>
    <w:next w:val="Brdtext"/>
    <w:uiPriority w:val="6"/>
    <w:qFormat/>
    <w:rsid w:val="003C5C7A"/>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C2952"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C2952"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8"/>
    <w:semiHidden/>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99"/>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99"/>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semiHidden/>
    <w:rsid w:val="001F3547"/>
    <w:pPr>
      <w:spacing w:after="100"/>
    </w:pPr>
  </w:style>
  <w:style w:type="paragraph" w:styleId="Innehll2">
    <w:name w:val="toc 2"/>
    <w:basedOn w:val="Normal"/>
    <w:next w:val="Normal"/>
    <w:uiPriority w:val="39"/>
    <w:semiHidden/>
    <w:rsid w:val="001F3547"/>
    <w:pPr>
      <w:spacing w:after="100"/>
      <w:ind w:left="200"/>
    </w:pPr>
  </w:style>
  <w:style w:type="paragraph" w:styleId="Innehll3">
    <w:name w:val="toc 3"/>
    <w:basedOn w:val="Normal"/>
    <w:next w:val="Normal"/>
    <w:uiPriority w:val="39"/>
    <w:semiHidden/>
    <w:rsid w:val="001F3547"/>
    <w:pPr>
      <w:spacing w:after="100"/>
      <w:ind w:left="400"/>
    </w:p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Betoning">
    <w:name w:val="Emphasis"/>
    <w:basedOn w:val="Standardstycketeckensnitt"/>
    <w:uiPriority w:val="20"/>
    <w:qFormat/>
    <w:rsid w:val="00397D76"/>
    <w:rPr>
      <w:i/>
      <w:iCs/>
    </w:rPr>
  </w:style>
  <w:style w:type="paragraph" w:styleId="Normalwebb">
    <w:name w:val="Normal (Web)"/>
    <w:basedOn w:val="Normal"/>
    <w:uiPriority w:val="99"/>
    <w:unhideWhenUsed/>
    <w:rsid w:val="00397D76"/>
    <w:pPr>
      <w:spacing w:before="100" w:beforeAutospacing="1" w:after="100" w:afterAutospacing="1" w:line="240" w:lineRule="auto"/>
    </w:pPr>
    <w:rPr>
      <w:rFonts w:ascii="Times New Roman" w:eastAsiaTheme="minorEastAsia" w:hAnsi="Times New Roman"/>
      <w:szCs w:val="24"/>
    </w:rPr>
  </w:style>
  <w:style w:type="character" w:styleId="Kommentarsreferens">
    <w:name w:val="annotation reference"/>
    <w:basedOn w:val="Standardstycketeckensnitt"/>
    <w:uiPriority w:val="99"/>
    <w:semiHidden/>
    <w:unhideWhenUsed/>
    <w:rsid w:val="00D606EA"/>
    <w:rPr>
      <w:sz w:val="16"/>
      <w:szCs w:val="16"/>
    </w:rPr>
  </w:style>
  <w:style w:type="paragraph" w:styleId="Kommentarer">
    <w:name w:val="annotation text"/>
    <w:basedOn w:val="Normal"/>
    <w:link w:val="KommentarerChar"/>
    <w:uiPriority w:val="99"/>
    <w:unhideWhenUsed/>
    <w:rsid w:val="00D606EA"/>
    <w:pPr>
      <w:spacing w:line="240" w:lineRule="auto"/>
    </w:pPr>
    <w:rPr>
      <w:sz w:val="20"/>
    </w:rPr>
  </w:style>
  <w:style w:type="character" w:customStyle="1" w:styleId="KommentarerChar">
    <w:name w:val="Kommentarer Char"/>
    <w:basedOn w:val="Standardstycketeckensnitt"/>
    <w:link w:val="Kommentarer"/>
    <w:uiPriority w:val="99"/>
    <w:rsid w:val="00D606EA"/>
    <w:rPr>
      <w:rFonts w:ascii="Garamond" w:eastAsia="Times New Roman" w:hAnsi="Garamond" w:cs="Times New Roman"/>
      <w:lang w:eastAsia="sv-SE"/>
    </w:rPr>
  </w:style>
  <w:style w:type="paragraph" w:styleId="Kommentarsmne">
    <w:name w:val="annotation subject"/>
    <w:basedOn w:val="Kommentarer"/>
    <w:next w:val="Kommentarer"/>
    <w:link w:val="KommentarsmneChar"/>
    <w:uiPriority w:val="99"/>
    <w:semiHidden/>
    <w:unhideWhenUsed/>
    <w:rsid w:val="00D606EA"/>
    <w:rPr>
      <w:b/>
      <w:bCs/>
    </w:rPr>
  </w:style>
  <w:style w:type="character" w:customStyle="1" w:styleId="KommentarsmneChar">
    <w:name w:val="Kommentarsämne Char"/>
    <w:basedOn w:val="KommentarerChar"/>
    <w:link w:val="Kommentarsmne"/>
    <w:uiPriority w:val="99"/>
    <w:semiHidden/>
    <w:rsid w:val="00D606EA"/>
    <w:rPr>
      <w:rFonts w:ascii="Garamond" w:eastAsia="Times New Roman" w:hAnsi="Garamond" w:cs="Times New Roman"/>
      <w:b/>
      <w:bCs/>
      <w:lang w:eastAsia="sv-SE"/>
    </w:rPr>
  </w:style>
  <w:style w:type="paragraph" w:customStyle="1" w:styleId="Default">
    <w:name w:val="Default"/>
    <w:rsid w:val="00243191"/>
    <w:pPr>
      <w:autoSpaceDE w:val="0"/>
      <w:autoSpaceDN w:val="0"/>
      <w:adjustRightInd w:val="0"/>
    </w:pPr>
    <w:rPr>
      <w:rFonts w:ascii="Calisto MT" w:hAnsi="Calisto MT" w:cs="Calisto MT"/>
      <w:color w:val="000000"/>
      <w:sz w:val="24"/>
      <w:szCs w:val="24"/>
    </w:rPr>
  </w:style>
  <w:style w:type="character" w:styleId="Hyperlnk">
    <w:name w:val="Hyperlink"/>
    <w:basedOn w:val="Standardstycketeckensnitt"/>
    <w:uiPriority w:val="99"/>
    <w:unhideWhenUsed/>
    <w:rsid w:val="00C562B3"/>
    <w:rPr>
      <w:color w:val="0000FF" w:themeColor="hyperlink"/>
      <w:u w:val="single"/>
    </w:rPr>
  </w:style>
  <w:style w:type="character" w:styleId="Platshllartext">
    <w:name w:val="Placeholder Text"/>
    <w:basedOn w:val="Standardstycketeckensnitt"/>
    <w:uiPriority w:val="99"/>
    <w:semiHidden/>
    <w:rsid w:val="00C56CD3"/>
    <w:rPr>
      <w:color w:val="808080"/>
    </w:rPr>
  </w:style>
  <w:style w:type="table" w:customStyle="1" w:styleId="ORUtabellkantlinjer">
    <w:name w:val="ORU tabell kantlinjer"/>
    <w:basedOn w:val="Normaltabell"/>
    <w:uiPriority w:val="99"/>
    <w:rsid w:val="007C2A50"/>
    <w:pPr>
      <w:spacing w:line="260" w:lineRule="atLeast"/>
    </w:pPr>
    <w:rPr>
      <w:rFonts w:asciiTheme="majorHAnsi" w:eastAsiaTheme="minorEastAsia" w:hAnsiTheme="majorHAnsi" w:cs="Times New Roman"/>
      <w:szCs w:val="22"/>
      <w:lang w:val="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Pr>
    <w:tblStylePr w:type="firstRow">
      <w:rPr>
        <w:b/>
      </w:rPr>
    </w:tblStylePr>
  </w:style>
  <w:style w:type="paragraph" w:styleId="Liststycke">
    <w:name w:val="List Paragraph"/>
    <w:basedOn w:val="Normal"/>
    <w:uiPriority w:val="1"/>
    <w:qFormat/>
    <w:rsid w:val="00492213"/>
    <w:pPr>
      <w:widowControl w:val="0"/>
      <w:autoSpaceDE w:val="0"/>
      <w:autoSpaceDN w:val="0"/>
      <w:spacing w:line="240" w:lineRule="auto"/>
      <w:ind w:left="838" w:hanging="361"/>
    </w:pPr>
    <w:rPr>
      <w:rFonts w:ascii="Times New Roman" w:hAnsi="Times New Roman"/>
      <w:sz w:val="22"/>
      <w:szCs w:val="22"/>
      <w:lang w:eastAsia="en-US"/>
    </w:rPr>
  </w:style>
  <w:style w:type="paragraph" w:styleId="Slutkommentar">
    <w:name w:val="endnote text"/>
    <w:basedOn w:val="Normal"/>
    <w:link w:val="SlutkommentarChar"/>
    <w:uiPriority w:val="99"/>
    <w:semiHidden/>
    <w:unhideWhenUsed/>
    <w:rsid w:val="00042D53"/>
    <w:pPr>
      <w:spacing w:line="240" w:lineRule="auto"/>
    </w:pPr>
    <w:rPr>
      <w:sz w:val="20"/>
    </w:rPr>
  </w:style>
  <w:style w:type="character" w:customStyle="1" w:styleId="SlutkommentarChar">
    <w:name w:val="Slutkommentar Char"/>
    <w:basedOn w:val="Standardstycketeckensnitt"/>
    <w:link w:val="Slutkommentar"/>
    <w:uiPriority w:val="99"/>
    <w:semiHidden/>
    <w:rsid w:val="00042D53"/>
    <w:rPr>
      <w:rFonts w:ascii="Garamond" w:eastAsia="Times New Roman" w:hAnsi="Garamond" w:cs="Times New Roman"/>
      <w:lang w:eastAsia="sv-SE"/>
    </w:rPr>
  </w:style>
  <w:style w:type="character" w:styleId="Slutkommentarsreferens">
    <w:name w:val="endnote reference"/>
    <w:basedOn w:val="Standardstycketeckensnitt"/>
    <w:uiPriority w:val="99"/>
    <w:semiHidden/>
    <w:unhideWhenUsed/>
    <w:rsid w:val="00042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10473">
      <w:bodyDiv w:val="1"/>
      <w:marLeft w:val="0"/>
      <w:marRight w:val="0"/>
      <w:marTop w:val="0"/>
      <w:marBottom w:val="0"/>
      <w:divBdr>
        <w:top w:val="none" w:sz="0" w:space="0" w:color="auto"/>
        <w:left w:val="none" w:sz="0" w:space="0" w:color="auto"/>
        <w:bottom w:val="none" w:sz="0" w:space="0" w:color="auto"/>
        <w:right w:val="none" w:sz="0" w:space="0" w:color="auto"/>
      </w:divBdr>
    </w:div>
    <w:div w:id="1040783428">
      <w:bodyDiv w:val="1"/>
      <w:marLeft w:val="0"/>
      <w:marRight w:val="0"/>
      <w:marTop w:val="0"/>
      <w:marBottom w:val="0"/>
      <w:divBdr>
        <w:top w:val="none" w:sz="0" w:space="0" w:color="auto"/>
        <w:left w:val="none" w:sz="0" w:space="0" w:color="auto"/>
        <w:bottom w:val="none" w:sz="0" w:space="0" w:color="auto"/>
        <w:right w:val="none" w:sz="0" w:space="0" w:color="auto"/>
      </w:divBdr>
    </w:div>
    <w:div w:id="197001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kth.se/administration/informationssakerhet/ledningssystem-for-informationssakerhet-lis-1.52173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tra.kth.se/en/anstallning/anstallningsvillkor/att-vara-statligt-an/behandling-av-person"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na-3.ug.kth.se\kthwin\office\templates\KTH_Grund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EEA1591C894594942D2A9AEC37F6C4"/>
        <w:category>
          <w:name w:val="Allmänt"/>
          <w:gallery w:val="placeholder"/>
        </w:category>
        <w:types>
          <w:type w:val="bbPlcHdr"/>
        </w:types>
        <w:behaviors>
          <w:behavior w:val="content"/>
        </w:behaviors>
        <w:guid w:val="{02FC0931-DF39-45FE-A11E-553D468CA7B1}"/>
      </w:docPartPr>
      <w:docPartBody>
        <w:p w:rsidR="00E37E5C" w:rsidRDefault="002057BA" w:rsidP="002057BA">
          <w:pPr>
            <w:pStyle w:val="28EEA1591C894594942D2A9AEC37F6C4"/>
          </w:pPr>
          <w:r w:rsidRPr="0073661C">
            <w:rPr>
              <w:rStyle w:val="Platshllartext"/>
              <w:rFonts w:eastAsiaTheme="minorHAnsi"/>
            </w:rPr>
            <w:t>Klicka eller tryck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sto MT">
    <w:altName w:val="Calisto"/>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B5"/>
    <w:rsid w:val="000C2287"/>
    <w:rsid w:val="002057BA"/>
    <w:rsid w:val="0023635A"/>
    <w:rsid w:val="006571F1"/>
    <w:rsid w:val="006F3AA3"/>
    <w:rsid w:val="007A327C"/>
    <w:rsid w:val="009B7BD6"/>
    <w:rsid w:val="00AE6BCE"/>
    <w:rsid w:val="00B26D23"/>
    <w:rsid w:val="00C401C7"/>
    <w:rsid w:val="00C63CAF"/>
    <w:rsid w:val="00DE33E8"/>
    <w:rsid w:val="00E37E5C"/>
    <w:rsid w:val="00E760C6"/>
    <w:rsid w:val="00E93A55"/>
    <w:rsid w:val="00F634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57BA"/>
    <w:rPr>
      <w:color w:val="808080"/>
    </w:rPr>
  </w:style>
  <w:style w:type="paragraph" w:customStyle="1" w:styleId="C330D34426474C26A835D7DE6E74C6D1">
    <w:name w:val="C330D34426474C26A835D7DE6E74C6D1"/>
    <w:rsid w:val="00F634B5"/>
  </w:style>
  <w:style w:type="paragraph" w:customStyle="1" w:styleId="4E69436FE24A466D8B23930BD197C7C8">
    <w:name w:val="4E69436FE24A466D8B23930BD197C7C8"/>
    <w:rsid w:val="00AE6BCE"/>
    <w:pPr>
      <w:spacing w:after="0" w:line="300" w:lineRule="atLeast"/>
    </w:pPr>
    <w:rPr>
      <w:rFonts w:ascii="Garamond" w:eastAsia="Times New Roman" w:hAnsi="Garamond" w:cs="Times New Roman"/>
      <w:sz w:val="24"/>
      <w:szCs w:val="20"/>
    </w:rPr>
  </w:style>
  <w:style w:type="paragraph" w:customStyle="1" w:styleId="491BB07D4FA146E882A45AD018292E62">
    <w:name w:val="491BB07D4FA146E882A45AD018292E62"/>
    <w:rsid w:val="002057BA"/>
  </w:style>
  <w:style w:type="paragraph" w:customStyle="1" w:styleId="28EEA1591C894594942D2A9AEC37F6C4">
    <w:name w:val="28EEA1591C894594942D2A9AEC37F6C4"/>
    <w:rsid w:val="00205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CF6CD-753E-40A6-955D-8FFD3C74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KTH_Grundmall.dotx</Template>
  <TotalTime>1</TotalTime>
  <Pages>8</Pages>
  <Words>912</Words>
  <Characters>4564</Characters>
  <Application>Microsoft Office Word</Application>
  <DocSecurity>0</DocSecurity>
  <Lines>2282</Lines>
  <Paragraphs>782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Kungliga Tekniska Högskolan</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Roy</dc:creator>
  <cp:lastModifiedBy>Robin Roy</cp:lastModifiedBy>
  <cp:revision>3</cp:revision>
  <dcterms:created xsi:type="dcterms:W3CDTF">2022-09-26T15:13:00Z</dcterms:created>
  <dcterms:modified xsi:type="dcterms:W3CDTF">2022-09-26T15:13:00Z</dcterms:modified>
</cp:coreProperties>
</file>