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94CA" w14:textId="5F4C4291" w:rsidR="0075392E" w:rsidRPr="003236A9" w:rsidRDefault="003236A9" w:rsidP="003236A9">
      <w:pPr>
        <w:rPr>
          <w:rFonts w:eastAsia="方正小标宋简体" w:cs="方正小标宋简体"/>
          <w:sz w:val="32"/>
          <w:szCs w:val="32"/>
        </w:rPr>
      </w:pPr>
      <w:r w:rsidRPr="003236A9">
        <w:rPr>
          <w:rFonts w:eastAsia="方正小标宋简体" w:cs="方正小标宋简体"/>
          <w:sz w:val="32"/>
          <w:szCs w:val="32"/>
        </w:rPr>
        <w:t>Department of Electronic and Information Engineering</w:t>
      </w:r>
    </w:p>
    <w:tbl>
      <w:tblPr>
        <w:tblStyle w:val="TableGrid"/>
        <w:tblpPr w:leftFromText="180" w:rightFromText="180" w:vertAnchor="page" w:horzAnchor="page" w:tblpX="1245" w:tblpY="2298"/>
        <w:tblOverlap w:val="never"/>
        <w:tblW w:w="9618" w:type="dxa"/>
        <w:tblLook w:val="04A0" w:firstRow="1" w:lastRow="0" w:firstColumn="1" w:lastColumn="0" w:noHBand="0" w:noVBand="1"/>
      </w:tblPr>
      <w:tblGrid>
        <w:gridCol w:w="1523"/>
        <w:gridCol w:w="3424"/>
        <w:gridCol w:w="1610"/>
        <w:gridCol w:w="1509"/>
        <w:gridCol w:w="1552"/>
      </w:tblGrid>
      <w:tr w:rsidR="0075392E" w14:paraId="69501546" w14:textId="77777777">
        <w:trPr>
          <w:trHeight w:val="540"/>
        </w:trPr>
        <w:tc>
          <w:tcPr>
            <w:tcW w:w="1523" w:type="dxa"/>
            <w:vAlign w:val="center"/>
          </w:tcPr>
          <w:p w14:paraId="7F86C7F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课程类型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Type</w:t>
            </w:r>
          </w:p>
        </w:tc>
        <w:tc>
          <w:tcPr>
            <w:tcW w:w="3424" w:type="dxa"/>
            <w:vAlign w:val="center"/>
          </w:tcPr>
          <w:p w14:paraId="70B1827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课程名称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Name</w:t>
            </w:r>
          </w:p>
        </w:tc>
        <w:tc>
          <w:tcPr>
            <w:tcW w:w="1610" w:type="dxa"/>
            <w:vAlign w:val="center"/>
          </w:tcPr>
          <w:p w14:paraId="64E6799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学季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Semester</w:t>
            </w:r>
          </w:p>
        </w:tc>
        <w:tc>
          <w:tcPr>
            <w:tcW w:w="1509" w:type="dxa"/>
            <w:vAlign w:val="center"/>
          </w:tcPr>
          <w:p w14:paraId="78D2E9B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课程学分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Credit Units</w:t>
            </w:r>
          </w:p>
        </w:tc>
        <w:tc>
          <w:tcPr>
            <w:tcW w:w="1552" w:type="dxa"/>
            <w:vAlign w:val="center"/>
          </w:tcPr>
          <w:p w14:paraId="4E5D389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课程学时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Credit Hours</w:t>
            </w:r>
          </w:p>
        </w:tc>
      </w:tr>
      <w:tr w:rsidR="0075392E" w14:paraId="177685AA" w14:textId="77777777">
        <w:trPr>
          <w:trHeight w:val="609"/>
        </w:trPr>
        <w:tc>
          <w:tcPr>
            <w:tcW w:w="1523" w:type="dxa"/>
            <w:vMerge w:val="restart"/>
            <w:shd w:val="clear" w:color="auto" w:fill="FBE4D5" w:themeFill="accent2" w:themeFillTint="33"/>
            <w:vAlign w:val="center"/>
          </w:tcPr>
          <w:p w14:paraId="404D0F4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核心必修课程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Required Core Courses</w:t>
            </w:r>
          </w:p>
        </w:tc>
        <w:tc>
          <w:tcPr>
            <w:tcW w:w="3424" w:type="dxa"/>
            <w:shd w:val="clear" w:color="auto" w:fill="FBE4D5" w:themeFill="accent2" w:themeFillTint="33"/>
            <w:vAlign w:val="center"/>
          </w:tcPr>
          <w:p w14:paraId="674FB90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混合集成电路</w:t>
            </w:r>
          </w:p>
          <w:p w14:paraId="787A687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Mixed-signal Integrated Circuits</w:t>
            </w: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0B072B3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2D1108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FBE4D5" w:themeFill="accent2" w:themeFillTint="33"/>
            <w:vAlign w:val="center"/>
          </w:tcPr>
          <w:p w14:paraId="017B950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7D11304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80</w:t>
            </w:r>
          </w:p>
        </w:tc>
      </w:tr>
      <w:tr w:rsidR="0075392E" w14:paraId="63ADAE54" w14:textId="77777777">
        <w:trPr>
          <w:trHeight w:val="805"/>
        </w:trPr>
        <w:tc>
          <w:tcPr>
            <w:tcW w:w="1523" w:type="dxa"/>
            <w:vMerge/>
            <w:shd w:val="clear" w:color="auto" w:fill="FBE4D5" w:themeFill="accent2" w:themeFillTint="33"/>
            <w:vAlign w:val="center"/>
          </w:tcPr>
          <w:p w14:paraId="38F296A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vAlign w:val="center"/>
          </w:tcPr>
          <w:p w14:paraId="4D8AAB4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微纳加工技术导论</w:t>
            </w:r>
          </w:p>
          <w:p w14:paraId="5BDACE5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Introduction to Micro/Nanofabrication Technology</w:t>
            </w: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742AB4D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509" w:type="dxa"/>
            <w:shd w:val="clear" w:color="auto" w:fill="FBE4D5" w:themeFill="accent2" w:themeFillTint="33"/>
            <w:vAlign w:val="center"/>
          </w:tcPr>
          <w:p w14:paraId="2569C3F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6590162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18716CCA" w14:textId="77777777">
        <w:trPr>
          <w:trHeight w:val="805"/>
        </w:trPr>
        <w:tc>
          <w:tcPr>
            <w:tcW w:w="1523" w:type="dxa"/>
            <w:vMerge/>
            <w:shd w:val="clear" w:color="auto" w:fill="FBE4D5" w:themeFill="accent2" w:themeFillTint="33"/>
            <w:vAlign w:val="center"/>
          </w:tcPr>
          <w:p w14:paraId="1905AB27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vAlign w:val="center"/>
          </w:tcPr>
          <w:p w14:paraId="0983BA7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高等电磁波理论</w:t>
            </w:r>
          </w:p>
          <w:p w14:paraId="1D94D25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Advanced Electromagnetic Wave Theory</w:t>
            </w: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7155A05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CF5939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FBE4D5" w:themeFill="accent2" w:themeFillTint="33"/>
            <w:vAlign w:val="center"/>
          </w:tcPr>
          <w:p w14:paraId="742C855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6B0420F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97703ED" w14:textId="77777777">
        <w:trPr>
          <w:trHeight w:val="1070"/>
        </w:trPr>
        <w:tc>
          <w:tcPr>
            <w:tcW w:w="1523" w:type="dxa"/>
            <w:vMerge/>
            <w:shd w:val="clear" w:color="auto" w:fill="FBE4D5" w:themeFill="accent2" w:themeFillTint="33"/>
            <w:vAlign w:val="center"/>
          </w:tcPr>
          <w:p w14:paraId="526738C1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vAlign w:val="center"/>
          </w:tcPr>
          <w:p w14:paraId="5CF926D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海洋装备的控制原理与应用</w:t>
            </w:r>
          </w:p>
          <w:p w14:paraId="5D54FBE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Control Theory and Applications in Ocean System</w:t>
            </w:r>
          </w:p>
          <w:p w14:paraId="20516E7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FF0000"/>
                <w:szCs w:val="21"/>
              </w:rPr>
              <w:t>（建议改名：机器人原理与应用）</w:t>
            </w: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6F06B97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0070BC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FBE4D5" w:themeFill="accent2" w:themeFillTint="33"/>
            <w:vAlign w:val="center"/>
          </w:tcPr>
          <w:p w14:paraId="595CF9E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5EEC474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05E13A91" w14:textId="77777777">
        <w:trPr>
          <w:trHeight w:val="665"/>
        </w:trPr>
        <w:tc>
          <w:tcPr>
            <w:tcW w:w="1523" w:type="dxa"/>
            <w:vMerge w:val="restart"/>
            <w:shd w:val="clear" w:color="auto" w:fill="E2EFD9" w:themeFill="accent6" w:themeFillTint="33"/>
            <w:vAlign w:val="center"/>
          </w:tcPr>
          <w:p w14:paraId="55DE571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选修课程</w:t>
            </w:r>
          </w:p>
          <w:p w14:paraId="4DC0E05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Elective Courses</w:t>
            </w:r>
          </w:p>
        </w:tc>
        <w:tc>
          <w:tcPr>
            <w:tcW w:w="3424" w:type="dxa"/>
            <w:shd w:val="clear" w:color="auto" w:fill="E2EFD9" w:themeFill="accent6" w:themeFillTint="33"/>
            <w:vAlign w:val="center"/>
          </w:tcPr>
          <w:p w14:paraId="7B6AECD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高等光纤通信</w:t>
            </w:r>
          </w:p>
          <w:p w14:paraId="500C539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Advanced Optical Communication</w:t>
            </w:r>
          </w:p>
        </w:tc>
        <w:tc>
          <w:tcPr>
            <w:tcW w:w="1610" w:type="dxa"/>
            <w:shd w:val="clear" w:color="auto" w:fill="E2EFD9" w:themeFill="accent6" w:themeFillTint="33"/>
            <w:vAlign w:val="center"/>
          </w:tcPr>
          <w:p w14:paraId="03EF81E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658322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3"/>
            <w:vAlign w:val="center"/>
          </w:tcPr>
          <w:p w14:paraId="508989F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477F9E1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6ACDB08E" w14:textId="77777777">
        <w:trPr>
          <w:trHeight w:val="540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2C908E77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3"/>
            <w:vAlign w:val="center"/>
          </w:tcPr>
          <w:p w14:paraId="40B6312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固体物理基础</w:t>
            </w:r>
          </w:p>
          <w:p w14:paraId="2887F79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 xml:space="preserve">Fundamentals of </w:t>
            </w:r>
            <w:proofErr w:type="gramStart"/>
            <w:r>
              <w:rPr>
                <w:rFonts w:ascii="Times New Roman" w:eastAsia="FangSong_GB2312" w:hAnsi="Times New Roman" w:cs="Times New Roman"/>
                <w:szCs w:val="21"/>
              </w:rPr>
              <w:t>Solid State</w:t>
            </w:r>
            <w:proofErr w:type="gramEnd"/>
            <w:r>
              <w:rPr>
                <w:rFonts w:ascii="Times New Roman" w:eastAsia="FangSong_GB2312" w:hAnsi="Times New Roman" w:cs="Times New Roman"/>
                <w:szCs w:val="21"/>
              </w:rPr>
              <w:t xml:space="preserve"> Physics</w:t>
            </w:r>
          </w:p>
        </w:tc>
        <w:tc>
          <w:tcPr>
            <w:tcW w:w="1610" w:type="dxa"/>
            <w:shd w:val="clear" w:color="auto" w:fill="E2EFD9" w:themeFill="accent6" w:themeFillTint="33"/>
            <w:vAlign w:val="center"/>
          </w:tcPr>
          <w:p w14:paraId="03330B1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509" w:type="dxa"/>
            <w:shd w:val="clear" w:color="auto" w:fill="E2EFD9" w:themeFill="accent6" w:themeFillTint="33"/>
            <w:vAlign w:val="center"/>
          </w:tcPr>
          <w:p w14:paraId="583D4F0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430D283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B5B34E9" w14:textId="77777777">
        <w:trPr>
          <w:trHeight w:val="540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6FFB3636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3"/>
            <w:vAlign w:val="center"/>
          </w:tcPr>
          <w:p w14:paraId="135BB4E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弹性理论基础</w:t>
            </w:r>
          </w:p>
          <w:p w14:paraId="40388C9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Foundations to Elasticity</w:t>
            </w:r>
          </w:p>
        </w:tc>
        <w:tc>
          <w:tcPr>
            <w:tcW w:w="1610" w:type="dxa"/>
            <w:shd w:val="clear" w:color="auto" w:fill="E2EFD9" w:themeFill="accent6" w:themeFillTint="33"/>
            <w:vAlign w:val="center"/>
          </w:tcPr>
          <w:p w14:paraId="547641F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509" w:type="dxa"/>
            <w:shd w:val="clear" w:color="auto" w:fill="E2EFD9" w:themeFill="accent6" w:themeFillTint="33"/>
            <w:vAlign w:val="center"/>
          </w:tcPr>
          <w:p w14:paraId="57CC802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5B5D74E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C2C07FA" w14:textId="77777777">
        <w:trPr>
          <w:trHeight w:val="805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6509AACE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3"/>
            <w:vAlign w:val="center"/>
          </w:tcPr>
          <w:p w14:paraId="3EEA8AB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传感器技术导论</w:t>
            </w:r>
          </w:p>
          <w:p w14:paraId="46D834D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An Introduction to Sensor Technology</w:t>
            </w:r>
          </w:p>
        </w:tc>
        <w:tc>
          <w:tcPr>
            <w:tcW w:w="1610" w:type="dxa"/>
            <w:shd w:val="clear" w:color="auto" w:fill="E2EFD9" w:themeFill="accent6" w:themeFillTint="33"/>
            <w:vAlign w:val="center"/>
          </w:tcPr>
          <w:p w14:paraId="6F701C4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3AFAD45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3"/>
            <w:vAlign w:val="center"/>
          </w:tcPr>
          <w:p w14:paraId="43B21A0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229E40E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7FE8DDD1" w14:textId="77777777">
        <w:trPr>
          <w:trHeight w:val="805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303ACE8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3"/>
            <w:vAlign w:val="center"/>
          </w:tcPr>
          <w:p w14:paraId="5B12AAB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微机电系统的设计与制造</w:t>
            </w:r>
          </w:p>
          <w:p w14:paraId="762B66B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Design and Fabrication of Microelectromechanical Systems</w:t>
            </w:r>
          </w:p>
        </w:tc>
        <w:tc>
          <w:tcPr>
            <w:tcW w:w="1610" w:type="dxa"/>
            <w:shd w:val="clear" w:color="auto" w:fill="E2EFD9" w:themeFill="accent6" w:themeFillTint="33"/>
            <w:vAlign w:val="center"/>
          </w:tcPr>
          <w:p w14:paraId="7A0FBA6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486F692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3"/>
            <w:vAlign w:val="center"/>
          </w:tcPr>
          <w:p w14:paraId="75228FC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49F2BA7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63F7B2D3" w14:textId="77777777">
        <w:trPr>
          <w:trHeight w:val="540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239292A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4911416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非线性光学</w:t>
            </w:r>
          </w:p>
          <w:p w14:paraId="3607B8E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Nonlinear Optics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614C781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4DA8CB5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5F8DF4D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3592F14B" w14:textId="77777777">
        <w:trPr>
          <w:trHeight w:val="805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3094421D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42B916D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微波射频电路与系统</w:t>
            </w:r>
          </w:p>
          <w:p w14:paraId="51AF35A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Microwave and RF Circuits and Systems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49AA8DA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2F082F4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680AB62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7DFB87B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6EDCE45" w14:textId="77777777">
        <w:trPr>
          <w:trHeight w:val="540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613F948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5F30CC9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生物医学电路与系统</w:t>
            </w:r>
          </w:p>
          <w:p w14:paraId="6E2496E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Biomedical Circuits and Systems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0CBD75D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5B5F21E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6BA4A8D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64</w:t>
            </w:r>
          </w:p>
        </w:tc>
      </w:tr>
      <w:tr w:rsidR="0075392E" w14:paraId="272B2DAE" w14:textId="77777777">
        <w:trPr>
          <w:trHeight w:val="805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0C0EED4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33B1B02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电子科学与技术前沿</w:t>
            </w:r>
          </w:p>
          <w:p w14:paraId="42C0CA6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 xml:space="preserve">Frontiers in Electronic Science </w:t>
            </w:r>
          </w:p>
          <w:p w14:paraId="792278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and Technology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3A8091E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16A57D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17B95FF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3DA2BCA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19D07015" w14:textId="77777777">
        <w:trPr>
          <w:trHeight w:val="805"/>
        </w:trPr>
        <w:tc>
          <w:tcPr>
            <w:tcW w:w="1523" w:type="dxa"/>
            <w:vMerge/>
            <w:shd w:val="clear" w:color="auto" w:fill="E2EFD9" w:themeFill="accent6" w:themeFillTint="33"/>
            <w:vAlign w:val="center"/>
          </w:tcPr>
          <w:p w14:paraId="3E8420B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6DE8B2C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复杂系统理论基础</w:t>
            </w:r>
          </w:p>
          <w:p w14:paraId="1320288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 xml:space="preserve">Foundation of complex system </w:t>
            </w:r>
          </w:p>
          <w:p w14:paraId="53BFBCF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Theory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7DC0A46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62709D8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1557F2E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6A0D430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42AAC5F2" w14:textId="77777777">
        <w:trPr>
          <w:trHeight w:val="540"/>
        </w:trPr>
        <w:tc>
          <w:tcPr>
            <w:tcW w:w="1523" w:type="dxa"/>
            <w:vMerge/>
            <w:shd w:val="clear" w:color="auto" w:fill="FFEFC1"/>
            <w:vAlign w:val="center"/>
          </w:tcPr>
          <w:p w14:paraId="6C688CA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01E7BC6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先进光学与光子学</w:t>
            </w:r>
          </w:p>
          <w:p w14:paraId="3233930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Advanced optics and photonics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7F9B9A8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0F8425F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5BB1C84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4E5C36A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2D632997" w14:textId="77777777">
        <w:trPr>
          <w:trHeight w:val="805"/>
        </w:trPr>
        <w:tc>
          <w:tcPr>
            <w:tcW w:w="1523" w:type="dxa"/>
            <w:vMerge/>
            <w:shd w:val="clear" w:color="auto" w:fill="FFEFC1"/>
            <w:vAlign w:val="center"/>
          </w:tcPr>
          <w:p w14:paraId="2C789DBF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2A48712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锂电池材料与器件</w:t>
            </w:r>
          </w:p>
          <w:p w14:paraId="38295A3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Lithium Batteries</w:t>
            </w:r>
            <w:r>
              <w:rPr>
                <w:rFonts w:ascii="Times New Roman" w:eastAsia="FangSong_GB2312" w:hAnsi="Times New Roman" w:cs="Times New Roman"/>
                <w:szCs w:val="21"/>
              </w:rPr>
              <w:t>：</w:t>
            </w:r>
            <w:r>
              <w:rPr>
                <w:rFonts w:ascii="Times New Roman" w:eastAsia="FangSong_GB2312" w:hAnsi="Times New Roman" w:cs="Times New Roman"/>
                <w:szCs w:val="21"/>
              </w:rPr>
              <w:t xml:space="preserve">Materials and </w:t>
            </w:r>
          </w:p>
          <w:p w14:paraId="25774F5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Devices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6D2BA88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3EEC25E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0477861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78609C9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4DCEB63A" w14:textId="77777777">
        <w:trPr>
          <w:trHeight w:val="805"/>
        </w:trPr>
        <w:tc>
          <w:tcPr>
            <w:tcW w:w="1523" w:type="dxa"/>
            <w:vMerge/>
            <w:shd w:val="clear" w:color="auto" w:fill="FFEFC1"/>
            <w:vAlign w:val="center"/>
          </w:tcPr>
          <w:p w14:paraId="503F4146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25B7F5D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智能液晶材料与器件</w:t>
            </w:r>
          </w:p>
          <w:p w14:paraId="1D5F2A0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Smart Liquid Crystal Materials and Devices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66DBF7C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秋</w:t>
            </w:r>
          </w:p>
          <w:p w14:paraId="1FBC7D3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1D1C28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3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5C5541E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48</w:t>
            </w:r>
          </w:p>
        </w:tc>
      </w:tr>
      <w:tr w:rsidR="0075392E" w14:paraId="099DF0C2" w14:textId="77777777">
        <w:trPr>
          <w:trHeight w:val="814"/>
        </w:trPr>
        <w:tc>
          <w:tcPr>
            <w:tcW w:w="1523" w:type="dxa"/>
            <w:vMerge/>
            <w:shd w:val="clear" w:color="auto" w:fill="FFEFC1"/>
            <w:vAlign w:val="center"/>
          </w:tcPr>
          <w:p w14:paraId="0E31B174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3424" w:type="dxa"/>
            <w:shd w:val="clear" w:color="auto" w:fill="E2EFD9" w:themeFill="accent6" w:themeFillTint="32"/>
            <w:vAlign w:val="center"/>
          </w:tcPr>
          <w:p w14:paraId="2371759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量子信息基础</w:t>
            </w:r>
          </w:p>
          <w:p w14:paraId="52B8585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Fundamentals of Quantum Information</w:t>
            </w:r>
          </w:p>
        </w:tc>
        <w:tc>
          <w:tcPr>
            <w:tcW w:w="1610" w:type="dxa"/>
            <w:shd w:val="clear" w:color="auto" w:fill="E2EFD9" w:themeFill="accent6" w:themeFillTint="32"/>
            <w:vAlign w:val="center"/>
          </w:tcPr>
          <w:p w14:paraId="0522474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秋</w:t>
            </w:r>
          </w:p>
          <w:p w14:paraId="0F14DBF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Fall</w:t>
            </w:r>
          </w:p>
        </w:tc>
        <w:tc>
          <w:tcPr>
            <w:tcW w:w="1509" w:type="dxa"/>
            <w:shd w:val="clear" w:color="auto" w:fill="E2EFD9" w:themeFill="accent6" w:themeFillTint="32"/>
            <w:vAlign w:val="center"/>
          </w:tcPr>
          <w:p w14:paraId="2E483C0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2</w:t>
            </w:r>
          </w:p>
        </w:tc>
        <w:tc>
          <w:tcPr>
            <w:tcW w:w="1552" w:type="dxa"/>
            <w:shd w:val="clear" w:color="auto" w:fill="E2EFD9" w:themeFill="accent6" w:themeFillTint="32"/>
            <w:vAlign w:val="center"/>
          </w:tcPr>
          <w:p w14:paraId="2434689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32</w:t>
            </w:r>
          </w:p>
        </w:tc>
      </w:tr>
    </w:tbl>
    <w:p w14:paraId="0B29EBEA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624C34A4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208C601B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444FAE32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3FDA8B75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3E24D26F" w14:textId="77777777" w:rsidR="0075392E" w:rsidRDefault="0075392E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25A9B861" w14:textId="4A52669B" w:rsidR="0075392E" w:rsidRDefault="00C17AEF">
      <w:pPr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BB26" wp14:editId="612A1F56">
                <wp:simplePos x="0" y="0"/>
                <wp:positionH relativeFrom="column">
                  <wp:posOffset>420370</wp:posOffset>
                </wp:positionH>
                <wp:positionV relativeFrom="paragraph">
                  <wp:posOffset>381000</wp:posOffset>
                </wp:positionV>
                <wp:extent cx="1828800" cy="1828800"/>
                <wp:effectExtent l="0" t="0" r="0" b="0"/>
                <wp:wrapSquare wrapText="bothSides"/>
                <wp:docPr id="80146285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8869B" w14:textId="058AB06E" w:rsidR="0075392E" w:rsidRPr="00C17AEF" w:rsidRDefault="00966EAD">
                            <w:pP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</w:rPr>
                            </w:pPr>
                            <w:r w:rsidRPr="00C17AEF"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</w:rPr>
                              <w:t xml:space="preserve">Department of </w:t>
                            </w:r>
                            <w:r w:rsidR="00C17AEF" w:rsidRPr="00C17AEF"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</w:rPr>
                              <w:t>Materials Science and En</w:t>
                            </w:r>
                            <w:r w:rsidR="00C17AEF"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</w:rPr>
                              <w:t>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3BB2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.1pt;margin-top:30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" filled="f" stroked="f" strokeweight=".5pt">
                <v:textbox style="mso-fit-shape-to-text:t">
                  <w:txbxContent>
                    <w:p w14:paraId="27B8869B" w14:textId="058AB06E" w:rsidR="0075392E" w:rsidRPr="00C17AEF" w:rsidRDefault="00966EAD">
                      <w:pPr>
                        <w:rPr>
                          <w:rFonts w:eastAsia="方正小标宋简体" w:cs="方正小标宋简体"/>
                          <w:sz w:val="32"/>
                          <w:szCs w:val="32"/>
                        </w:rPr>
                      </w:pPr>
                      <w:r w:rsidRPr="00C17AEF">
                        <w:rPr>
                          <w:rFonts w:eastAsia="方正小标宋简体" w:cs="方正小标宋简体"/>
                          <w:sz w:val="32"/>
                          <w:szCs w:val="32"/>
                        </w:rPr>
                        <w:t xml:space="preserve">Department of </w:t>
                      </w:r>
                      <w:r w:rsidR="00C17AEF" w:rsidRPr="00C17AEF">
                        <w:rPr>
                          <w:rFonts w:eastAsia="方正小标宋简体" w:cs="方正小标宋简体"/>
                          <w:sz w:val="32"/>
                          <w:szCs w:val="32"/>
                        </w:rPr>
                        <w:t>Materials Science and En</w:t>
                      </w:r>
                      <w:r w:rsidR="00C17AEF">
                        <w:rPr>
                          <w:rFonts w:eastAsia="方正小标宋简体" w:cs="方正小标宋简体"/>
                          <w:sz w:val="32"/>
                          <w:szCs w:val="32"/>
                        </w:rPr>
                        <w:t>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768D7" w14:textId="6632EA46" w:rsidR="0075392E" w:rsidRDefault="0075392E">
      <w:pPr>
        <w:rPr>
          <w:rFonts w:ascii="方正小标宋_GBK" w:eastAsia="方正小标宋_GBK" w:hAnsi="Times New Roman" w:cs="Times New Roman"/>
          <w:sz w:val="32"/>
          <w:szCs w:val="32"/>
        </w:rPr>
      </w:pPr>
    </w:p>
    <w:tbl>
      <w:tblPr>
        <w:tblStyle w:val="TableGrid"/>
        <w:tblW w:w="8657" w:type="dxa"/>
        <w:tblLook w:val="04A0" w:firstRow="1" w:lastRow="0" w:firstColumn="1" w:lastColumn="0" w:noHBand="0" w:noVBand="1"/>
      </w:tblPr>
      <w:tblGrid>
        <w:gridCol w:w="1733"/>
        <w:gridCol w:w="2919"/>
        <w:gridCol w:w="1387"/>
        <w:gridCol w:w="1291"/>
        <w:gridCol w:w="1327"/>
      </w:tblGrid>
      <w:tr w:rsidR="0075392E" w14:paraId="6815117D" w14:textId="77777777">
        <w:trPr>
          <w:trHeight w:val="695"/>
        </w:trPr>
        <w:tc>
          <w:tcPr>
            <w:tcW w:w="1733" w:type="dxa"/>
            <w:vAlign w:val="center"/>
          </w:tcPr>
          <w:p w14:paraId="4D6DE99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课程类型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Type</w:t>
            </w:r>
          </w:p>
        </w:tc>
        <w:tc>
          <w:tcPr>
            <w:tcW w:w="2919" w:type="dxa"/>
            <w:vAlign w:val="center"/>
          </w:tcPr>
          <w:p w14:paraId="0CA7AF8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课程名称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Name</w:t>
            </w:r>
          </w:p>
        </w:tc>
        <w:tc>
          <w:tcPr>
            <w:tcW w:w="1387" w:type="dxa"/>
            <w:vAlign w:val="center"/>
          </w:tcPr>
          <w:p w14:paraId="1806C90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学季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Semester</w:t>
            </w:r>
          </w:p>
        </w:tc>
        <w:tc>
          <w:tcPr>
            <w:tcW w:w="1291" w:type="dxa"/>
            <w:vAlign w:val="center"/>
          </w:tcPr>
          <w:p w14:paraId="575B07B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课程学分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Credit Units</w:t>
            </w:r>
          </w:p>
        </w:tc>
        <w:tc>
          <w:tcPr>
            <w:tcW w:w="1327" w:type="dxa"/>
            <w:vAlign w:val="center"/>
          </w:tcPr>
          <w:p w14:paraId="5A436F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课程学时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Credit Hours</w:t>
            </w:r>
          </w:p>
        </w:tc>
      </w:tr>
      <w:tr w:rsidR="0075392E" w14:paraId="4110CCA3" w14:textId="77777777">
        <w:trPr>
          <w:trHeight w:val="1065"/>
        </w:trPr>
        <w:tc>
          <w:tcPr>
            <w:tcW w:w="1733" w:type="dxa"/>
            <w:vMerge w:val="restart"/>
            <w:shd w:val="clear" w:color="auto" w:fill="FBE4D5" w:themeFill="accent2" w:themeFillTint="33"/>
            <w:vAlign w:val="center"/>
          </w:tcPr>
          <w:p w14:paraId="0B4CD12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核心必修课程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Required Core Courses</w:t>
            </w:r>
          </w:p>
        </w:tc>
        <w:tc>
          <w:tcPr>
            <w:tcW w:w="2919" w:type="dxa"/>
            <w:shd w:val="clear" w:color="auto" w:fill="FBE4D5" w:themeFill="accent2" w:themeFillTint="33"/>
            <w:vAlign w:val="center"/>
          </w:tcPr>
          <w:p w14:paraId="1D00E93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材料热力学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Thermodynamics of Materials</w:t>
            </w:r>
          </w:p>
        </w:tc>
        <w:tc>
          <w:tcPr>
            <w:tcW w:w="1387" w:type="dxa"/>
            <w:shd w:val="clear" w:color="auto" w:fill="FBE4D5" w:themeFill="accent2" w:themeFillTint="33"/>
            <w:vAlign w:val="center"/>
          </w:tcPr>
          <w:p w14:paraId="46FEA15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Fall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1815F3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BE4D5" w:themeFill="accent2" w:themeFillTint="33"/>
            <w:vAlign w:val="center"/>
          </w:tcPr>
          <w:p w14:paraId="4B2E0F6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48959CBD" w14:textId="77777777">
        <w:trPr>
          <w:trHeight w:val="1149"/>
        </w:trPr>
        <w:tc>
          <w:tcPr>
            <w:tcW w:w="1733" w:type="dxa"/>
            <w:vMerge/>
            <w:shd w:val="clear" w:color="auto" w:fill="FBE4D5" w:themeFill="accent2" w:themeFillTint="33"/>
            <w:vAlign w:val="center"/>
          </w:tcPr>
          <w:p w14:paraId="3C875F3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BE4D5" w:themeFill="accent2" w:themeFillTint="33"/>
            <w:vAlign w:val="center"/>
          </w:tcPr>
          <w:p w14:paraId="305D485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材料近代研究方法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Advanced Characterization Techniques in Materials Science</w:t>
            </w:r>
          </w:p>
        </w:tc>
        <w:tc>
          <w:tcPr>
            <w:tcW w:w="1387" w:type="dxa"/>
            <w:shd w:val="clear" w:color="auto" w:fill="FBE4D5" w:themeFill="accent2" w:themeFillTint="33"/>
            <w:vAlign w:val="center"/>
          </w:tcPr>
          <w:p w14:paraId="05AD907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6E8B208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FBE4D5" w:themeFill="accent2" w:themeFillTint="33"/>
            <w:vAlign w:val="center"/>
          </w:tcPr>
          <w:p w14:paraId="6A6BE74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5C975F69" w14:textId="77777777">
        <w:trPr>
          <w:trHeight w:val="802"/>
        </w:trPr>
        <w:tc>
          <w:tcPr>
            <w:tcW w:w="1733" w:type="dxa"/>
            <w:vMerge w:val="restart"/>
            <w:shd w:val="clear" w:color="auto" w:fill="E2EFD9" w:themeFill="accent6" w:themeFillTint="33"/>
            <w:vAlign w:val="center"/>
          </w:tcPr>
          <w:p w14:paraId="2EAACCB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材料物理选修</w:t>
            </w:r>
          </w:p>
          <w:p w14:paraId="697D2C7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Materials Physic Electives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0220188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固体物理导论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Introduction to Solid State Physics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245A464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36467A4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48CD723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CA2CCC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7BDCA90D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36342CE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0AABEAD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固态离子学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Solid State Ionics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005C3DA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6DB5EE7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7789E09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7F79B9D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5FAF02E7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5B4E6077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68D7A21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能源材料基础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Fundamentals of Energy Materials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3372965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4DFF3C3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3B6AA7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21B60A1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4BD7B287" w14:textId="77777777">
        <w:trPr>
          <w:trHeight w:val="861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580F483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5D530A5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太阳能电池材料物理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 xml:space="preserve">The Materials and Physics of 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Solar Cells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55C0EF6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65ACC13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F7D5E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77A9E58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495429CD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2CE8C554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78E6EAA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金属材料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Metallic Materials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4DC4D8E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3C2778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6704CD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3D3F881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11D83ED6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3CD482B4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3FA6F61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晶体学与衍射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Crystallography and Diffraction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033B2A1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0FC9AEF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474AC71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AC4FAD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4929663C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2FEF4FB7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0AD1ED4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材料计算材料学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Materials Modeling and Design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3287C54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1DA83FD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AA6B98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1BD0697C" w14:textId="77777777">
        <w:trPr>
          <w:trHeight w:val="802"/>
        </w:trPr>
        <w:tc>
          <w:tcPr>
            <w:tcW w:w="1733" w:type="dxa"/>
            <w:vMerge/>
            <w:shd w:val="clear" w:color="auto" w:fill="E2EFD9" w:themeFill="accent6" w:themeFillTint="33"/>
            <w:vAlign w:val="center"/>
          </w:tcPr>
          <w:p w14:paraId="5443E9FB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4C7428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材料力学性能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 xml:space="preserve">Mechanical Properties of </w:t>
            </w:r>
            <w:r>
              <w:rPr>
                <w:rFonts w:ascii="Times New Roman" w:eastAsia="FangSong_GB2312" w:hAnsi="Times New Roman" w:cs="Times New Roman"/>
                <w:szCs w:val="21"/>
              </w:rPr>
              <w:lastRenderedPageBreak/>
              <w:t>Materials</w:t>
            </w: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1F3E2E8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lastRenderedPageBreak/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F8B3B8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B78292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409EAC9" w14:textId="77777777">
        <w:trPr>
          <w:trHeight w:val="861"/>
        </w:trPr>
        <w:tc>
          <w:tcPr>
            <w:tcW w:w="1733" w:type="dxa"/>
            <w:vMerge w:val="restart"/>
            <w:shd w:val="clear" w:color="auto" w:fill="FFEFC1"/>
            <w:vAlign w:val="center"/>
          </w:tcPr>
          <w:p w14:paraId="256B6E2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材料化学选修</w:t>
            </w:r>
          </w:p>
          <w:p w14:paraId="256C7E5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Materials Chemistry Electives</w:t>
            </w:r>
          </w:p>
        </w:tc>
        <w:tc>
          <w:tcPr>
            <w:tcW w:w="2919" w:type="dxa"/>
            <w:shd w:val="clear" w:color="auto" w:fill="FFEFC1"/>
            <w:vAlign w:val="center"/>
          </w:tcPr>
          <w:p w14:paraId="4E36C83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锂电池材料与器件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Lithium Batteries: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Materials and Devices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26AB90D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EE05E0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2084D95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23919B9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32E618C7" w14:textId="77777777">
        <w:trPr>
          <w:trHeight w:val="861"/>
        </w:trPr>
        <w:tc>
          <w:tcPr>
            <w:tcW w:w="1733" w:type="dxa"/>
            <w:vMerge/>
            <w:shd w:val="clear" w:color="auto" w:fill="FFEFC1"/>
            <w:vAlign w:val="center"/>
          </w:tcPr>
          <w:p w14:paraId="2B80E415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0ABAC2E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电化学基础与应用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Electrochemistry: Fundamentals and Applications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39D430D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C62C44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140FE02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40164F1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1178CF43" w14:textId="77777777">
        <w:trPr>
          <w:trHeight w:val="802"/>
        </w:trPr>
        <w:tc>
          <w:tcPr>
            <w:tcW w:w="1733" w:type="dxa"/>
            <w:vMerge/>
            <w:shd w:val="clear" w:color="auto" w:fill="FFEFC1"/>
            <w:vAlign w:val="center"/>
          </w:tcPr>
          <w:p w14:paraId="40514CD4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09FD463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纳米材料导论</w:t>
            </w:r>
          </w:p>
          <w:p w14:paraId="547CA19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Introduction to Nanomaterials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4C4F513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9EB18B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6B1F589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2C95FF8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17B8CD82" w14:textId="77777777">
        <w:trPr>
          <w:trHeight w:val="802"/>
        </w:trPr>
        <w:tc>
          <w:tcPr>
            <w:tcW w:w="1733" w:type="dxa"/>
            <w:vMerge/>
            <w:shd w:val="clear" w:color="auto" w:fill="FFEFC1"/>
            <w:vAlign w:val="center"/>
          </w:tcPr>
          <w:p w14:paraId="62B4026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2ECDD53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高分子物理化学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Polymer Physical Chemistry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2979224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2724D75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4B65B40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56057A1D" w14:textId="77777777">
        <w:trPr>
          <w:trHeight w:val="802"/>
        </w:trPr>
        <w:tc>
          <w:tcPr>
            <w:tcW w:w="1733" w:type="dxa"/>
            <w:vMerge/>
            <w:shd w:val="clear" w:color="auto" w:fill="FFEFC1"/>
            <w:vAlign w:val="center"/>
          </w:tcPr>
          <w:p w14:paraId="27B0C0F4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42E72A7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有机功能材料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Organic Functional Materials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3955825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2076B67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0542280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60CE7849" w14:textId="77777777">
        <w:trPr>
          <w:trHeight w:val="802"/>
        </w:trPr>
        <w:tc>
          <w:tcPr>
            <w:tcW w:w="1733" w:type="dxa"/>
            <w:vMerge/>
            <w:shd w:val="clear" w:color="auto" w:fill="FFEFC1"/>
            <w:vAlign w:val="center"/>
          </w:tcPr>
          <w:p w14:paraId="2B2A9CE1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1CD11E4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化学冶金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Chemical Metallurgy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1D829E8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370743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2CC01AB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4E7F56B2" w14:textId="77777777">
        <w:trPr>
          <w:trHeight w:val="802"/>
        </w:trPr>
        <w:tc>
          <w:tcPr>
            <w:tcW w:w="1733" w:type="dxa"/>
            <w:vMerge/>
            <w:shd w:val="clear" w:color="auto" w:fill="FFEFC1"/>
            <w:vAlign w:val="center"/>
          </w:tcPr>
          <w:p w14:paraId="6BE9682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FEFC1"/>
            <w:vAlign w:val="center"/>
          </w:tcPr>
          <w:p w14:paraId="744C8B22" w14:textId="77777777" w:rsidR="0075392E" w:rsidRDefault="000C2C0D">
            <w:pPr>
              <w:pStyle w:val="Default"/>
              <w:jc w:val="center"/>
              <w:rPr>
                <w:rFonts w:ascii="Times New Roman" w:eastAsia="FangSong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FangSong_GB2312" w:hAnsi="Times New Roman" w:cs="Times New Roman"/>
                <w:sz w:val="21"/>
                <w:szCs w:val="21"/>
              </w:rPr>
              <w:t>无机化学表征方法</w:t>
            </w:r>
            <w:r>
              <w:rPr>
                <w:rFonts w:ascii="Times New Roman" w:eastAsia="FangSong_GB2312" w:hAnsi="Times New Roman" w:cs="Times New Roman"/>
                <w:sz w:val="21"/>
                <w:szCs w:val="21"/>
              </w:rPr>
              <w:t xml:space="preserve"> </w:t>
            </w:r>
          </w:p>
          <w:p w14:paraId="37828CC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Physical Methods for Inorganic Chemistry</w:t>
            </w:r>
          </w:p>
        </w:tc>
        <w:tc>
          <w:tcPr>
            <w:tcW w:w="1387" w:type="dxa"/>
            <w:shd w:val="clear" w:color="auto" w:fill="FFEFC1"/>
            <w:vAlign w:val="center"/>
          </w:tcPr>
          <w:p w14:paraId="265F06F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FEFC1"/>
            <w:vAlign w:val="center"/>
          </w:tcPr>
          <w:p w14:paraId="269AB0F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FEFC1"/>
            <w:vAlign w:val="center"/>
          </w:tcPr>
          <w:p w14:paraId="17846E1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6C6F0E91" w14:textId="77777777">
        <w:trPr>
          <w:trHeight w:val="1162"/>
        </w:trPr>
        <w:tc>
          <w:tcPr>
            <w:tcW w:w="1733" w:type="dxa"/>
            <w:vMerge w:val="restart"/>
            <w:shd w:val="clear" w:color="auto" w:fill="F2F2F2" w:themeFill="background1" w:themeFillShade="F2"/>
            <w:vAlign w:val="center"/>
          </w:tcPr>
          <w:p w14:paraId="062DC05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生物材料与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跨学科交叉选修</w:t>
            </w:r>
          </w:p>
          <w:p w14:paraId="243761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Biomaterials and Interdisciplinary Electives</w:t>
            </w: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7BAEE94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生物医学工程中的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高分子生物材料原理和应用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Theory and Applications of Polymeric Biomaterials in Biomedical Engineering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0384EC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0B32865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2C58F9A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60D99D44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7B8ED27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312DE6B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生物质能源与材料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Biomass Energy and Materials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48F9DF1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34EF531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5C52560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5DBAC30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C1F4AAE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177327D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37CC8A1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合成生物学与生物催化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Synthetic Biology and Biocatalysis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CDB9C6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500B1C4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55482D2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4CF9F45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6471251D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4780BAF8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30919A0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生物电子学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Bioelectronics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CCFDC6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2D46788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038A1C6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32E23018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63A9A71E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7E7D251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生物偶联技术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Bioconjugation Technique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220461C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1D2816B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25FB406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784CD7E2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2A5BD48C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1FF5D1C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生物传感系统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Biosensing Systems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47EA89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7A16CA7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57627C7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2F2F8AD9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3702FB54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087093A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生物医用材料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Biomedical Materials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61DDCBE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4E4536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165F90C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6B40C76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343316EF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4DEE703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4F52B49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组织工程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Tissue Engineering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2E78FF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88B325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0F1779F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12ADE4E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335B0B88" w14:textId="77777777">
        <w:trPr>
          <w:trHeight w:val="802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27039E53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50DDA54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传感器技术导论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An Introduction to Sensor Technology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621A677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29FF1AF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3AB94E9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7207E14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43D35399" w14:textId="77777777">
        <w:trPr>
          <w:trHeight w:val="879"/>
        </w:trPr>
        <w:tc>
          <w:tcPr>
            <w:tcW w:w="1733" w:type="dxa"/>
            <w:vMerge/>
            <w:shd w:val="clear" w:color="auto" w:fill="F2F2F2" w:themeFill="background1" w:themeFillShade="F2"/>
            <w:vAlign w:val="center"/>
          </w:tcPr>
          <w:p w14:paraId="46D6420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24B0471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光电子器件导论及制备技术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Optoelectronic Devices: Introduction and Fabrication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9A4CFF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Spring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62CB2BE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2760B38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7A5AA593" w14:textId="77777777">
        <w:trPr>
          <w:trHeight w:val="879"/>
        </w:trPr>
        <w:tc>
          <w:tcPr>
            <w:tcW w:w="8657" w:type="dxa"/>
            <w:gridSpan w:val="5"/>
            <w:shd w:val="clear" w:color="auto" w:fill="F2F2F2" w:themeFill="background1" w:themeFillShade="F2"/>
            <w:vAlign w:val="center"/>
          </w:tcPr>
          <w:p w14:paraId="1D3AF877" w14:textId="77777777" w:rsidR="0075392E" w:rsidRDefault="000C2C0D">
            <w:pPr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To complete the International Master Program, a student needs to take all the required core courses (5 credit units) and at least 15 credit units of elective courses.</w:t>
            </w:r>
          </w:p>
        </w:tc>
      </w:tr>
    </w:tbl>
    <w:tbl>
      <w:tblPr>
        <w:tblStyle w:val="TableGrid"/>
        <w:tblpPr w:leftFromText="180" w:rightFromText="180" w:vertAnchor="page" w:horzAnchor="page" w:tblpX="1464" w:tblpY="1954"/>
        <w:tblOverlap w:val="never"/>
        <w:tblW w:w="9634" w:type="dxa"/>
        <w:tblLook w:val="04A0" w:firstRow="1" w:lastRow="0" w:firstColumn="1" w:lastColumn="0" w:noHBand="0" w:noVBand="1"/>
      </w:tblPr>
      <w:tblGrid>
        <w:gridCol w:w="1843"/>
        <w:gridCol w:w="4389"/>
        <w:gridCol w:w="1500"/>
        <w:gridCol w:w="804"/>
        <w:gridCol w:w="1098"/>
      </w:tblGrid>
      <w:tr w:rsidR="0075392E" w14:paraId="009F67C5" w14:textId="77777777" w:rsidTr="000C2C0D">
        <w:trPr>
          <w:trHeight w:val="1550"/>
        </w:trPr>
        <w:tc>
          <w:tcPr>
            <w:tcW w:w="1843" w:type="dxa"/>
            <w:vAlign w:val="center"/>
          </w:tcPr>
          <w:p w14:paraId="028EE906" w14:textId="6CBA3182" w:rsidR="0075392E" w:rsidRDefault="00115595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7C0A66" wp14:editId="17DD68D7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-767715</wp:posOffset>
                      </wp:positionV>
                      <wp:extent cx="3924300" cy="1828800"/>
                      <wp:effectExtent l="0" t="0" r="0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465368" w14:textId="0D4498E9" w:rsidR="0075392E" w:rsidRPr="00C17AEF" w:rsidRDefault="00C17AEF">
                                  <w:pPr>
                                    <w:jc w:val="center"/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>Department</w:t>
                                  </w:r>
                                  <w:proofErr w:type="spellEnd"/>
                                  <w:r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>Artificial</w:t>
                                  </w:r>
                                  <w:proofErr w:type="spellEnd"/>
                                  <w:r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>Intell</w:t>
                                  </w:r>
                                  <w:r w:rsidR="00115595">
                                    <w:rPr>
                                      <w:rFonts w:eastAsia="方正小标宋简体" w:cs="方正小标宋简体"/>
                                      <w:sz w:val="32"/>
                                      <w:szCs w:val="32"/>
                                      <w:lang w:val="sv-SE"/>
                                    </w:rPr>
                                    <w:t>igence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0A66" id="_x0000_s1027" type="#_x0000_t202" style="position:absolute;left:0;text-align:left;margin-left:79.75pt;margin-top:-60.45pt;width:309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" filled="f" stroked="f" strokeweight=".5pt">
                      <v:textbox style="mso-fit-shape-to-text:t">
                        <w:txbxContent>
                          <w:p w14:paraId="32465368" w14:textId="0D4498E9" w:rsidR="0075392E" w:rsidRPr="00C17AEF" w:rsidRDefault="00C17AEF">
                            <w:pPr>
                              <w:jc w:val="center"/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>Department</w:t>
                            </w:r>
                            <w:proofErr w:type="spellEnd"/>
                            <w: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>Artificial</w:t>
                            </w:r>
                            <w:proofErr w:type="spellEnd"/>
                            <w: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>Intell</w:t>
                            </w:r>
                            <w:r w:rsidR="00115595">
                              <w:rPr>
                                <w:rFonts w:eastAsia="方正小标宋简体" w:cs="方正小标宋简体"/>
                                <w:sz w:val="32"/>
                                <w:szCs w:val="32"/>
                                <w:lang w:val="sv-SE"/>
                              </w:rPr>
                              <w:t>igence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C0D"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课程类型</w:t>
            </w:r>
            <w:r w:rsidR="000C2C0D"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Type</w:t>
            </w:r>
          </w:p>
        </w:tc>
        <w:tc>
          <w:tcPr>
            <w:tcW w:w="4389" w:type="dxa"/>
            <w:vAlign w:val="center"/>
          </w:tcPr>
          <w:p w14:paraId="3F8E3EF5" w14:textId="4B112B62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课程名称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Course Name</w:t>
            </w:r>
          </w:p>
        </w:tc>
        <w:tc>
          <w:tcPr>
            <w:tcW w:w="1500" w:type="dxa"/>
            <w:vAlign w:val="center"/>
          </w:tcPr>
          <w:p w14:paraId="4F12043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学季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Semester</w:t>
            </w:r>
          </w:p>
        </w:tc>
        <w:tc>
          <w:tcPr>
            <w:tcW w:w="804" w:type="dxa"/>
            <w:vAlign w:val="center"/>
          </w:tcPr>
          <w:p w14:paraId="0137855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 w:rsidRPr="000C2C0D">
              <w:rPr>
                <w:rFonts w:ascii="Times New Roman" w:eastAsia="FangSong_GB2312" w:hAnsi="Times New Roman" w:cs="Times New Roman"/>
                <w:b/>
                <w:bCs/>
                <w:sz w:val="18"/>
                <w:szCs w:val="18"/>
              </w:rPr>
              <w:t>课程学分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Credit Units</w:t>
            </w:r>
          </w:p>
        </w:tc>
        <w:tc>
          <w:tcPr>
            <w:tcW w:w="1098" w:type="dxa"/>
            <w:vAlign w:val="center"/>
          </w:tcPr>
          <w:p w14:paraId="4A036DF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t>课程学时</w:t>
            </w:r>
            <w:r>
              <w:rPr>
                <w:rFonts w:ascii="Times New Roman" w:eastAsia="FangSong_GB2312" w:hAnsi="Times New Roman" w:cs="Times New Roman"/>
                <w:b/>
                <w:bCs/>
                <w:szCs w:val="21"/>
              </w:rPr>
              <w:br/>
              <w:t>Credit Hours</w:t>
            </w:r>
          </w:p>
        </w:tc>
      </w:tr>
      <w:tr w:rsidR="0075392E" w14:paraId="09C6E575" w14:textId="77777777" w:rsidTr="000C2C0D">
        <w:trPr>
          <w:trHeight w:val="723"/>
        </w:trPr>
        <w:tc>
          <w:tcPr>
            <w:tcW w:w="1843" w:type="dxa"/>
            <w:vMerge w:val="restart"/>
            <w:vAlign w:val="center"/>
          </w:tcPr>
          <w:p w14:paraId="7E5C9BD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必修</w:t>
            </w:r>
          </w:p>
          <w:p w14:paraId="41D4B9C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Major required</w:t>
            </w:r>
          </w:p>
          <w:p w14:paraId="18E76E0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（二选一）</w:t>
            </w:r>
          </w:p>
        </w:tc>
        <w:tc>
          <w:tcPr>
            <w:tcW w:w="4389" w:type="dxa"/>
            <w:vAlign w:val="center"/>
          </w:tcPr>
          <w:p w14:paraId="01756DA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机器学习</w:t>
            </w:r>
          </w:p>
          <w:p w14:paraId="10FD128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Machine Learning</w:t>
            </w:r>
          </w:p>
        </w:tc>
        <w:tc>
          <w:tcPr>
            <w:tcW w:w="1500" w:type="dxa"/>
            <w:vAlign w:val="center"/>
          </w:tcPr>
          <w:p w14:paraId="57BBF9D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>秋</w:t>
            </w:r>
          </w:p>
          <w:p w14:paraId="616B9E2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 &amp; Fall</w:t>
            </w:r>
          </w:p>
        </w:tc>
        <w:tc>
          <w:tcPr>
            <w:tcW w:w="804" w:type="dxa"/>
            <w:vAlign w:val="center"/>
          </w:tcPr>
          <w:p w14:paraId="78A0255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 w14:paraId="32C6A57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80</w:t>
            </w:r>
          </w:p>
        </w:tc>
      </w:tr>
      <w:tr w:rsidR="0075392E" w14:paraId="1F4DD889" w14:textId="77777777" w:rsidTr="000C2C0D">
        <w:trPr>
          <w:trHeight w:val="682"/>
        </w:trPr>
        <w:tc>
          <w:tcPr>
            <w:tcW w:w="1843" w:type="dxa"/>
            <w:vMerge/>
            <w:vAlign w:val="center"/>
          </w:tcPr>
          <w:p w14:paraId="2E5D6C75" w14:textId="77777777" w:rsidR="0075392E" w:rsidRDefault="0075392E">
            <w:pPr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vAlign w:val="center"/>
          </w:tcPr>
          <w:p w14:paraId="51168BC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深度学习</w:t>
            </w:r>
          </w:p>
          <w:p w14:paraId="68FC87B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Deep Learning</w:t>
            </w:r>
          </w:p>
        </w:tc>
        <w:tc>
          <w:tcPr>
            <w:tcW w:w="1500" w:type="dxa"/>
            <w:vAlign w:val="center"/>
          </w:tcPr>
          <w:p w14:paraId="3AEF431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07ED610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vAlign w:val="center"/>
          </w:tcPr>
          <w:p w14:paraId="38B0590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 w14:paraId="60545BA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64</w:t>
            </w:r>
          </w:p>
        </w:tc>
      </w:tr>
      <w:tr w:rsidR="0075392E" w14:paraId="2330912F" w14:textId="77777777" w:rsidTr="000C2C0D">
        <w:trPr>
          <w:trHeight w:val="90"/>
        </w:trPr>
        <w:tc>
          <w:tcPr>
            <w:tcW w:w="1843" w:type="dxa"/>
            <w:vMerge w:val="restart"/>
            <w:vAlign w:val="center"/>
          </w:tcPr>
          <w:p w14:paraId="0878CDB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必修</w:t>
            </w:r>
          </w:p>
          <w:p w14:paraId="1D77FBE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Major required</w:t>
            </w:r>
          </w:p>
          <w:p w14:paraId="1F07CFB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（二选一）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09B98B6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计算机科学与技术前沿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Frontiers in Computer Science and Technology</w:t>
            </w:r>
          </w:p>
        </w:tc>
        <w:tc>
          <w:tcPr>
            <w:tcW w:w="1500" w:type="dxa"/>
            <w:vAlign w:val="center"/>
          </w:tcPr>
          <w:p w14:paraId="2E25F7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01906C4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vAlign w:val="center"/>
          </w:tcPr>
          <w:p w14:paraId="1C97AFE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98" w:type="dxa"/>
            <w:vAlign w:val="center"/>
          </w:tcPr>
          <w:p w14:paraId="0244C46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32 </w:t>
            </w:r>
          </w:p>
        </w:tc>
      </w:tr>
      <w:tr w:rsidR="0075392E" w14:paraId="671C036C" w14:textId="77777777" w:rsidTr="000C2C0D">
        <w:trPr>
          <w:trHeight w:val="527"/>
        </w:trPr>
        <w:tc>
          <w:tcPr>
            <w:tcW w:w="1843" w:type="dxa"/>
            <w:vMerge/>
            <w:vAlign w:val="center"/>
          </w:tcPr>
          <w:p w14:paraId="193E726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vAlign w:val="center"/>
          </w:tcPr>
          <w:p w14:paraId="0BB7ED1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  <w:lang w:val="de-CH"/>
              </w:rPr>
            </w:pPr>
            <w:r>
              <w:rPr>
                <w:rFonts w:ascii="Times New Roman" w:eastAsia="FangSong_GB2312" w:hAnsi="Times New Roman" w:cs="Times New Roman"/>
                <w:szCs w:val="21"/>
                <w:lang w:val="de-CH"/>
              </w:rPr>
              <w:t xml:space="preserve">AGI </w:t>
            </w:r>
            <w:r>
              <w:rPr>
                <w:rFonts w:ascii="Times New Roman" w:eastAsia="FangSong_GB2312" w:hAnsi="Times New Roman" w:cs="Times New Roman"/>
                <w:szCs w:val="21"/>
              </w:rPr>
              <w:t>前沿探索</w:t>
            </w:r>
            <w:r>
              <w:rPr>
                <w:rFonts w:ascii="Times New Roman" w:eastAsia="FangSong_GB2312" w:hAnsi="Times New Roman" w:cs="Times New Roman"/>
                <w:szCs w:val="21"/>
                <w:lang w:val="de-CH"/>
              </w:rPr>
              <w:br/>
              <w:t>Frontier in AGI</w:t>
            </w:r>
          </w:p>
        </w:tc>
        <w:tc>
          <w:tcPr>
            <w:tcW w:w="1500" w:type="dxa"/>
            <w:vAlign w:val="center"/>
          </w:tcPr>
          <w:p w14:paraId="2A0E68E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05DA245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vAlign w:val="center"/>
          </w:tcPr>
          <w:p w14:paraId="1CB1005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8" w:type="dxa"/>
            <w:vAlign w:val="center"/>
          </w:tcPr>
          <w:p w14:paraId="4D6642C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75392E" w14:paraId="4586DB5C" w14:textId="77777777" w:rsidTr="000C2C0D">
        <w:trPr>
          <w:trHeight w:val="559"/>
        </w:trPr>
        <w:tc>
          <w:tcPr>
            <w:tcW w:w="1843" w:type="dxa"/>
            <w:vMerge w:val="restart"/>
            <w:shd w:val="clear" w:color="auto" w:fill="FFF2CD" w:themeFill="accent4" w:themeFillTint="32"/>
            <w:vAlign w:val="center"/>
          </w:tcPr>
          <w:p w14:paraId="38BC40D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b/>
                <w:bCs/>
                <w:szCs w:val="21"/>
              </w:rPr>
              <w:t>人工智能基础选修</w:t>
            </w:r>
          </w:p>
          <w:p w14:paraId="290F720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Fundamentals of AI (Elective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 Courses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) </w:t>
            </w:r>
          </w:p>
        </w:tc>
        <w:tc>
          <w:tcPr>
            <w:tcW w:w="4389" w:type="dxa"/>
            <w:shd w:val="clear" w:color="auto" w:fill="FFF2CD" w:themeFill="accent4" w:themeFillTint="32"/>
            <w:vAlign w:val="center"/>
          </w:tcPr>
          <w:p w14:paraId="5097850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强化学习原理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Principles of Reinforcement Learning</w:t>
            </w:r>
          </w:p>
        </w:tc>
        <w:tc>
          <w:tcPr>
            <w:tcW w:w="1500" w:type="dxa"/>
            <w:shd w:val="clear" w:color="auto" w:fill="FFF2CD" w:themeFill="accent4" w:themeFillTint="32"/>
            <w:vAlign w:val="center"/>
          </w:tcPr>
          <w:p w14:paraId="5FD69C9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4741C77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FFF2CD" w:themeFill="accent4" w:themeFillTint="32"/>
            <w:vAlign w:val="center"/>
          </w:tcPr>
          <w:p w14:paraId="418DD0B6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FFF2CD" w:themeFill="accent4" w:themeFillTint="32"/>
            <w:vAlign w:val="center"/>
          </w:tcPr>
          <w:p w14:paraId="788C9D98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77A24964" w14:textId="77777777" w:rsidTr="000C2C0D">
        <w:trPr>
          <w:trHeight w:val="658"/>
        </w:trPr>
        <w:tc>
          <w:tcPr>
            <w:tcW w:w="1843" w:type="dxa"/>
            <w:vMerge/>
            <w:shd w:val="clear" w:color="auto" w:fill="FFF2CD" w:themeFill="accent4" w:themeFillTint="32"/>
            <w:vAlign w:val="center"/>
          </w:tcPr>
          <w:p w14:paraId="619A3E1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FFF2CD" w:themeFill="accent4" w:themeFillTint="32"/>
            <w:vAlign w:val="center"/>
          </w:tcPr>
          <w:p w14:paraId="754D319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深度强化学习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Deep Reinforcement Learning</w:t>
            </w:r>
          </w:p>
        </w:tc>
        <w:tc>
          <w:tcPr>
            <w:tcW w:w="1500" w:type="dxa"/>
            <w:shd w:val="clear" w:color="auto" w:fill="FFF2CD" w:themeFill="accent4" w:themeFillTint="32"/>
            <w:vAlign w:val="center"/>
          </w:tcPr>
          <w:p w14:paraId="2D73D53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4FC70F0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FFF2CD" w:themeFill="accent4" w:themeFillTint="32"/>
            <w:vAlign w:val="center"/>
          </w:tcPr>
          <w:p w14:paraId="22981892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FFF2CD" w:themeFill="accent4" w:themeFillTint="32"/>
            <w:vAlign w:val="center"/>
          </w:tcPr>
          <w:p w14:paraId="3FF36624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59028547" w14:textId="77777777" w:rsidTr="000C2C0D">
        <w:trPr>
          <w:trHeight w:val="830"/>
        </w:trPr>
        <w:tc>
          <w:tcPr>
            <w:tcW w:w="1843" w:type="dxa"/>
            <w:vMerge/>
            <w:shd w:val="clear" w:color="auto" w:fill="FFF2CD" w:themeFill="accent4" w:themeFillTint="32"/>
            <w:vAlign w:val="center"/>
          </w:tcPr>
          <w:p w14:paraId="27E68B2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FFF2CD" w:themeFill="accent4" w:themeFillTint="32"/>
            <w:vAlign w:val="center"/>
          </w:tcPr>
          <w:p w14:paraId="5273FF9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凸优化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Convex Optimization</w:t>
            </w:r>
          </w:p>
        </w:tc>
        <w:tc>
          <w:tcPr>
            <w:tcW w:w="1500" w:type="dxa"/>
            <w:shd w:val="clear" w:color="auto" w:fill="FFF2CD" w:themeFill="accent4" w:themeFillTint="32"/>
            <w:vAlign w:val="center"/>
          </w:tcPr>
          <w:p w14:paraId="47217A8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6A66871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FFF2CD" w:themeFill="accent4" w:themeFillTint="32"/>
            <w:vAlign w:val="center"/>
          </w:tcPr>
          <w:p w14:paraId="7A59C629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8" w:type="dxa"/>
            <w:shd w:val="clear" w:color="auto" w:fill="FFF2CD" w:themeFill="accent4" w:themeFillTint="32"/>
            <w:vAlign w:val="center"/>
          </w:tcPr>
          <w:p w14:paraId="61140B4D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75392E" w14:paraId="19B42806" w14:textId="77777777" w:rsidTr="000C2C0D">
        <w:trPr>
          <w:trHeight w:val="90"/>
        </w:trPr>
        <w:tc>
          <w:tcPr>
            <w:tcW w:w="1843" w:type="dxa"/>
            <w:vMerge/>
            <w:shd w:val="clear" w:color="auto" w:fill="FFF2CD" w:themeFill="accent4" w:themeFillTint="32"/>
            <w:vAlign w:val="center"/>
          </w:tcPr>
          <w:p w14:paraId="50BFDBBE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FFF2CD" w:themeFill="accent4" w:themeFillTint="32"/>
            <w:vAlign w:val="center"/>
          </w:tcPr>
          <w:p w14:paraId="6B5DF7E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知识表征与推断</w:t>
            </w:r>
          </w:p>
          <w:p w14:paraId="0EFBC6F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Knowledge Representation and Inference</w:t>
            </w:r>
          </w:p>
        </w:tc>
        <w:tc>
          <w:tcPr>
            <w:tcW w:w="1500" w:type="dxa"/>
            <w:shd w:val="clear" w:color="auto" w:fill="FFF2CD" w:themeFill="accent4" w:themeFillTint="32"/>
            <w:vAlign w:val="center"/>
          </w:tcPr>
          <w:p w14:paraId="6C0BA83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642688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FFF2CD" w:themeFill="accent4" w:themeFillTint="32"/>
            <w:vAlign w:val="center"/>
          </w:tcPr>
          <w:p w14:paraId="0CB0F5C3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</w:t>
            </w:r>
          </w:p>
        </w:tc>
        <w:tc>
          <w:tcPr>
            <w:tcW w:w="1098" w:type="dxa"/>
            <w:shd w:val="clear" w:color="auto" w:fill="FFF2CD" w:themeFill="accent4" w:themeFillTint="32"/>
            <w:vAlign w:val="center"/>
          </w:tcPr>
          <w:p w14:paraId="7BD0F0D5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16</w:t>
            </w:r>
          </w:p>
        </w:tc>
      </w:tr>
      <w:tr w:rsidR="0075392E" w14:paraId="4EB19DCD" w14:textId="77777777" w:rsidTr="000C2C0D">
        <w:trPr>
          <w:trHeight w:val="752"/>
        </w:trPr>
        <w:tc>
          <w:tcPr>
            <w:tcW w:w="1843" w:type="dxa"/>
            <w:vMerge w:val="restart"/>
            <w:shd w:val="clear" w:color="auto" w:fill="E2EFD9" w:themeFill="accent6" w:themeFillTint="32"/>
            <w:vAlign w:val="center"/>
          </w:tcPr>
          <w:p w14:paraId="2F701F6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b/>
                <w:bCs/>
                <w:szCs w:val="21"/>
              </w:rPr>
              <w:t>人工智能基础应用选修</w:t>
            </w:r>
          </w:p>
          <w:p w14:paraId="7B71BF9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Basic AI Applications (Elective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 Courses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>)</w:t>
            </w:r>
          </w:p>
          <w:p w14:paraId="55CF990F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182FBDE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计算机视觉</w:t>
            </w:r>
          </w:p>
          <w:p w14:paraId="7A9403A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Computer Vision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1B5D103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5C449D4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4F533BBC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47276DF1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64</w:t>
            </w:r>
          </w:p>
        </w:tc>
      </w:tr>
      <w:tr w:rsidR="0075392E" w14:paraId="6B3E4905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0EFFA6DB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00B0C9D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自然语言处理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Natural Language Processing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193B41D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15A0365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4540E556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65AAF9CE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1DA88954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4F844851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20D71CE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语音处理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Speech Processing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777B81D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5831AF8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0526FF4C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441CBDC2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74D5A230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65A92AC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25DB67F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个性化推荐系统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Personalized Recommender System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6D304DB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12331C9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6E39DC09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3CBB3464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32 </w:t>
            </w:r>
          </w:p>
        </w:tc>
      </w:tr>
      <w:tr w:rsidR="0075392E" w14:paraId="1F1BFC83" w14:textId="77777777" w:rsidTr="000C2C0D">
        <w:trPr>
          <w:trHeight w:val="761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42BBFEAD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41261AC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信息检索与数据挖掘</w:t>
            </w:r>
          </w:p>
          <w:p w14:paraId="6DDDF54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Information Retrieval and Data Mining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77183681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6EFE13B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6BA083B3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07E96031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64</w:t>
            </w:r>
          </w:p>
        </w:tc>
      </w:tr>
      <w:tr w:rsidR="0075392E" w14:paraId="65B1296F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0FB2F6B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5FAFD57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计算机图形学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Computer Graphics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779D5A9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6AAA7388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281F064B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49413593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63B9CA02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588F69C7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10D9EB0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数字人：基础与应用</w:t>
            </w:r>
          </w:p>
          <w:p w14:paraId="131B6A4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Virtual Humans: Foundations and Applications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1DC8F8B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41FB476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5FEFCF20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0DE9F71D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  <w:tr w:rsidR="0075392E" w14:paraId="13903265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69878A96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0FDC90D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图像处理与分析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Image Processing and Analysis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1BADFEC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7D13A3E7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7583DB09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5E76EDDD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5F5717C9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1DEA10E1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3796467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大语言模型</w:t>
            </w:r>
          </w:p>
          <w:p w14:paraId="1B19AB4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Large Language Model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42CBB1A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1B6B5A1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006BF8F4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493A5EE3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16</w:t>
            </w:r>
          </w:p>
        </w:tc>
      </w:tr>
      <w:tr w:rsidR="0075392E" w14:paraId="5B3C0626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2B385FD9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2CC1DBE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自动驾驶</w:t>
            </w:r>
          </w:p>
          <w:p w14:paraId="241DFF1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Autonomous Driving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2DD0DF5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4114E45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5988F8B5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76BA1171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253B92F2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28C4C170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1F3DB32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机器人建模与控制</w:t>
            </w:r>
          </w:p>
          <w:p w14:paraId="1D0F250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Robot Modeling and Control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690D58E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4018BFC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10822D08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6D06496C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64</w:t>
            </w:r>
          </w:p>
        </w:tc>
      </w:tr>
      <w:tr w:rsidR="0075392E" w14:paraId="10F5A587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7981182A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688903A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具身智能大模型</w:t>
            </w:r>
          </w:p>
          <w:p w14:paraId="6B5F374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Embodied Large Model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3ED95FF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3442417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6CD58249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55F41C7C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16</w:t>
            </w:r>
          </w:p>
        </w:tc>
      </w:tr>
      <w:tr w:rsidR="0075392E" w14:paraId="2CA337FA" w14:textId="77777777" w:rsidTr="000C2C0D">
        <w:trPr>
          <w:trHeight w:val="90"/>
        </w:trPr>
        <w:tc>
          <w:tcPr>
            <w:tcW w:w="1843" w:type="dxa"/>
            <w:vMerge/>
            <w:shd w:val="clear" w:color="auto" w:fill="E2EFD9" w:themeFill="accent6" w:themeFillTint="32"/>
            <w:vAlign w:val="center"/>
          </w:tcPr>
          <w:p w14:paraId="3ADBF5C6" w14:textId="77777777" w:rsidR="0075392E" w:rsidRDefault="0075392E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E2EFD9" w:themeFill="accent6" w:themeFillTint="32"/>
            <w:vAlign w:val="center"/>
          </w:tcPr>
          <w:p w14:paraId="23707C9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多智能体系统</w:t>
            </w:r>
          </w:p>
          <w:p w14:paraId="2D6816D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Multi-agent Systems</w:t>
            </w:r>
          </w:p>
        </w:tc>
        <w:tc>
          <w:tcPr>
            <w:tcW w:w="1500" w:type="dxa"/>
            <w:shd w:val="clear" w:color="auto" w:fill="E2EFD9" w:themeFill="accent6" w:themeFillTint="32"/>
            <w:vAlign w:val="center"/>
          </w:tcPr>
          <w:p w14:paraId="0D408D6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007E29E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E2EFD9" w:themeFill="accent6" w:themeFillTint="32"/>
            <w:vAlign w:val="center"/>
          </w:tcPr>
          <w:p w14:paraId="03192E5A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2</w:t>
            </w:r>
          </w:p>
        </w:tc>
        <w:tc>
          <w:tcPr>
            <w:tcW w:w="1098" w:type="dxa"/>
            <w:shd w:val="clear" w:color="auto" w:fill="E2EFD9" w:themeFill="accent6" w:themeFillTint="32"/>
            <w:vAlign w:val="center"/>
          </w:tcPr>
          <w:p w14:paraId="7813DA1B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32</w:t>
            </w:r>
          </w:p>
        </w:tc>
      </w:tr>
      <w:tr w:rsidR="0075392E" w14:paraId="634F4CDE" w14:textId="77777777" w:rsidTr="000C2C0D">
        <w:trPr>
          <w:trHeight w:val="90"/>
        </w:trPr>
        <w:tc>
          <w:tcPr>
            <w:tcW w:w="1843" w:type="dxa"/>
            <w:vMerge w:val="restart"/>
            <w:shd w:val="clear" w:color="auto" w:fill="DEEBF6" w:themeFill="accent5" w:themeFillTint="32"/>
            <w:vAlign w:val="center"/>
          </w:tcPr>
          <w:p w14:paraId="0CA74E36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b/>
                <w:bCs/>
                <w:szCs w:val="21"/>
              </w:rPr>
              <w:t>人工智能与跨学科交叉选修</w:t>
            </w:r>
          </w:p>
          <w:p w14:paraId="09701FAC" w14:textId="77777777" w:rsidR="0075392E" w:rsidRDefault="000C2C0D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 w:hint="eastAsia"/>
                <w:szCs w:val="21"/>
              </w:rPr>
              <w:t>AI + Interdisciplinary (Elective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 xml:space="preserve"> Courses</w:t>
            </w:r>
            <w:r>
              <w:rPr>
                <w:rFonts w:ascii="Times New Roman" w:eastAsia="FangSong_GB2312" w:hAnsi="Times New Roman" w:cs="Times New Roman" w:hint="eastAsia"/>
                <w:szCs w:val="21"/>
              </w:rPr>
              <w:t>)</w:t>
            </w: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2D7BC9D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计算成像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Computational Imaging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00FB64C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4756AD3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633FFF4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29314C7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 xml:space="preserve">32 </w:t>
            </w:r>
          </w:p>
        </w:tc>
      </w:tr>
      <w:tr w:rsidR="0075392E" w14:paraId="72B4F167" w14:textId="77777777" w:rsidTr="000C2C0D">
        <w:trPr>
          <w:trHeight w:val="90"/>
        </w:trPr>
        <w:tc>
          <w:tcPr>
            <w:tcW w:w="1843" w:type="dxa"/>
            <w:vMerge/>
            <w:shd w:val="clear" w:color="auto" w:fill="DEEBF6" w:themeFill="accent5" w:themeFillTint="32"/>
            <w:vAlign w:val="center"/>
          </w:tcPr>
          <w:p w14:paraId="7444C01B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0C8AB5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生命科学中的信息检索问题与算法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Information Retrieval in Life Sciences: Problems and Algorithms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405D47E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559BE71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58FE5C5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312850E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57FA9BF8" w14:textId="77777777" w:rsidTr="000C2C0D">
        <w:trPr>
          <w:trHeight w:val="90"/>
        </w:trPr>
        <w:tc>
          <w:tcPr>
            <w:tcW w:w="1843" w:type="dxa"/>
            <w:vMerge/>
            <w:shd w:val="clear" w:color="auto" w:fill="DEEBF6" w:themeFill="accent5" w:themeFillTint="32"/>
            <w:vAlign w:val="center"/>
          </w:tcPr>
          <w:p w14:paraId="229DF8CD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215E980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蛋白质语言模型应用案例解析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Application and Case Studies of Protein Language Models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44FB304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春</w:t>
            </w:r>
          </w:p>
          <w:p w14:paraId="7378685D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Spring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6D489DA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15D643F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75392E" w14:paraId="01761F29" w14:textId="77777777" w:rsidTr="000C2C0D">
        <w:trPr>
          <w:trHeight w:val="90"/>
        </w:trPr>
        <w:tc>
          <w:tcPr>
            <w:tcW w:w="1843" w:type="dxa"/>
            <w:vMerge/>
            <w:shd w:val="clear" w:color="auto" w:fill="DEEBF6" w:themeFill="accent5" w:themeFillTint="32"/>
            <w:vAlign w:val="center"/>
          </w:tcPr>
          <w:p w14:paraId="443E643E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28986EA0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生物系统中的控制与计算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</w:r>
            <w:r>
              <w:rPr>
                <w:rFonts w:ascii="Times New Roman" w:eastAsia="FangSong_GB2312" w:hAnsi="Times New Roman" w:cs="Times New Roman"/>
                <w:szCs w:val="21"/>
              </w:rPr>
              <w:t>Computation and Control in Biological Systems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7AD8AA44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6508F11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23168322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31B17F8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0C7A733C" w14:textId="77777777" w:rsidTr="000C2C0D">
        <w:trPr>
          <w:trHeight w:val="90"/>
        </w:trPr>
        <w:tc>
          <w:tcPr>
            <w:tcW w:w="1843" w:type="dxa"/>
            <w:vMerge/>
            <w:shd w:val="clear" w:color="auto" w:fill="DEEBF6" w:themeFill="accent5" w:themeFillTint="32"/>
            <w:vAlign w:val="center"/>
          </w:tcPr>
          <w:p w14:paraId="2B961574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37C1C767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医学人工智能</w:t>
            </w:r>
            <w:r>
              <w:rPr>
                <w:rFonts w:ascii="Times New Roman" w:eastAsia="FangSong_GB2312" w:hAnsi="Times New Roman" w:cs="Times New Roman"/>
                <w:szCs w:val="21"/>
              </w:rPr>
              <w:br/>
              <w:t>Medical Artificial Intelligence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200B8B9B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5F7788C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31D87863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588F4C99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75392E" w14:paraId="4AA232E9" w14:textId="77777777" w:rsidTr="000C2C0D">
        <w:trPr>
          <w:trHeight w:val="90"/>
        </w:trPr>
        <w:tc>
          <w:tcPr>
            <w:tcW w:w="1843" w:type="dxa"/>
            <w:vMerge/>
            <w:shd w:val="clear" w:color="auto" w:fill="DEEBF6" w:themeFill="accent5" w:themeFillTint="32"/>
            <w:vAlign w:val="center"/>
          </w:tcPr>
          <w:p w14:paraId="50A37C9E" w14:textId="77777777" w:rsidR="0075392E" w:rsidRDefault="0075392E">
            <w:pPr>
              <w:widowControl/>
              <w:jc w:val="center"/>
              <w:textAlignment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  <w:tc>
          <w:tcPr>
            <w:tcW w:w="4389" w:type="dxa"/>
            <w:shd w:val="clear" w:color="auto" w:fill="DEEBF6" w:themeFill="accent5" w:themeFillTint="32"/>
            <w:vAlign w:val="center"/>
          </w:tcPr>
          <w:p w14:paraId="2AF09F9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人工智能在生命科学中的应用</w:t>
            </w:r>
          </w:p>
          <w:p w14:paraId="6C27A77E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Artificial Intelligence in Life Sciences</w:t>
            </w:r>
          </w:p>
        </w:tc>
        <w:tc>
          <w:tcPr>
            <w:tcW w:w="1500" w:type="dxa"/>
            <w:shd w:val="clear" w:color="auto" w:fill="DEEBF6" w:themeFill="accent5" w:themeFillTint="32"/>
            <w:vAlign w:val="center"/>
          </w:tcPr>
          <w:p w14:paraId="485170BA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秋</w:t>
            </w:r>
          </w:p>
          <w:p w14:paraId="775E7565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Fall</w:t>
            </w:r>
          </w:p>
        </w:tc>
        <w:tc>
          <w:tcPr>
            <w:tcW w:w="804" w:type="dxa"/>
            <w:shd w:val="clear" w:color="auto" w:fill="DEEBF6" w:themeFill="accent5" w:themeFillTint="32"/>
            <w:vAlign w:val="center"/>
          </w:tcPr>
          <w:p w14:paraId="7DCA9E1F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3</w:t>
            </w:r>
          </w:p>
        </w:tc>
        <w:tc>
          <w:tcPr>
            <w:tcW w:w="1098" w:type="dxa"/>
            <w:shd w:val="clear" w:color="auto" w:fill="DEEBF6" w:themeFill="accent5" w:themeFillTint="32"/>
            <w:vAlign w:val="center"/>
          </w:tcPr>
          <w:p w14:paraId="612103F8" w14:textId="77777777" w:rsidR="0075392E" w:rsidRDefault="000C2C0D">
            <w:pPr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  <w:szCs w:val="21"/>
              </w:rPr>
              <w:t>48</w:t>
            </w:r>
          </w:p>
        </w:tc>
      </w:tr>
    </w:tbl>
    <w:p w14:paraId="4B87EB1D" w14:textId="77777777" w:rsidR="0075392E" w:rsidRDefault="0075392E">
      <w:pPr>
        <w:widowControl/>
        <w:jc w:val="left"/>
        <w:rPr>
          <w:rFonts w:ascii="Times New Roman" w:eastAsia="FangSong_GB2312" w:hAnsi="Times New Roman" w:cs="Times New Roman"/>
          <w:b/>
          <w:bCs/>
          <w:sz w:val="28"/>
          <w:szCs w:val="28"/>
        </w:rPr>
      </w:pPr>
    </w:p>
    <w:p w14:paraId="3853828A" w14:textId="77777777" w:rsidR="0075392E" w:rsidRDefault="0075392E">
      <w:pPr>
        <w:ind w:firstLineChars="1400" w:firstLine="4480"/>
        <w:jc w:val="right"/>
        <w:rPr>
          <w:rFonts w:ascii="Times New Roman" w:eastAsia="FangSong_GB2312" w:hAnsi="Times New Roman" w:cs="Times New Roman"/>
          <w:sz w:val="32"/>
          <w:szCs w:val="32"/>
        </w:rPr>
      </w:pPr>
    </w:p>
    <w:sectPr w:rsidR="007539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191B" w14:textId="77777777" w:rsidR="000C2C0D" w:rsidRDefault="000C2C0D" w:rsidP="000C2C0D">
      <w:r>
        <w:separator/>
      </w:r>
    </w:p>
  </w:endnote>
  <w:endnote w:type="continuationSeparator" w:id="0">
    <w:p w14:paraId="0931D4D8" w14:textId="77777777" w:rsidR="000C2C0D" w:rsidRDefault="000C2C0D" w:rsidP="000C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Microsoft YaHei"/>
    <w:charset w:val="86"/>
    <w:family w:val="auto"/>
    <w:pitch w:val="default"/>
    <w:sig w:usb0="00000000" w:usb1="00000000" w:usb2="00000010" w:usb3="00000000" w:csb0="000401FF" w:csb1="00000000"/>
  </w:font>
  <w:font w:name="方正小标宋_GBK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223074"/>
      <w:docPartObj>
        <w:docPartGallery w:val="Page Numbers (Bottom of Page)"/>
        <w:docPartUnique/>
      </w:docPartObj>
    </w:sdtPr>
    <w:sdtContent>
      <w:p w14:paraId="6EEF8D4A" w14:textId="2AF99550" w:rsidR="000C2C0D" w:rsidRDefault="000C2C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9B6D17F" w14:textId="77777777" w:rsidR="000C2C0D" w:rsidRDefault="000C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937D" w14:textId="77777777" w:rsidR="000C2C0D" w:rsidRDefault="000C2C0D" w:rsidP="000C2C0D">
      <w:r>
        <w:separator/>
      </w:r>
    </w:p>
  </w:footnote>
  <w:footnote w:type="continuationSeparator" w:id="0">
    <w:p w14:paraId="377570D5" w14:textId="77777777" w:rsidR="000C2C0D" w:rsidRDefault="000C2C0D" w:rsidP="000C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38"/>
    <w:rsid w:val="0009751B"/>
    <w:rsid w:val="000C2C0D"/>
    <w:rsid w:val="00115595"/>
    <w:rsid w:val="001638EC"/>
    <w:rsid w:val="00236F22"/>
    <w:rsid w:val="002B41BB"/>
    <w:rsid w:val="003236A9"/>
    <w:rsid w:val="005350A8"/>
    <w:rsid w:val="00582038"/>
    <w:rsid w:val="00616DB1"/>
    <w:rsid w:val="0075392E"/>
    <w:rsid w:val="00784A46"/>
    <w:rsid w:val="00966EAD"/>
    <w:rsid w:val="00A25EE6"/>
    <w:rsid w:val="00A85BEE"/>
    <w:rsid w:val="00AB56A4"/>
    <w:rsid w:val="00AE37DC"/>
    <w:rsid w:val="00C17AEF"/>
    <w:rsid w:val="00DD281E"/>
    <w:rsid w:val="00E11274"/>
    <w:rsid w:val="00E24AFE"/>
    <w:rsid w:val="00F20919"/>
    <w:rsid w:val="00FE5064"/>
    <w:rsid w:val="072F4F4B"/>
    <w:rsid w:val="172D0DF5"/>
    <w:rsid w:val="20CF0647"/>
    <w:rsid w:val="20EC135F"/>
    <w:rsid w:val="2FFE2CED"/>
    <w:rsid w:val="35E6478D"/>
    <w:rsid w:val="3C2E3547"/>
    <w:rsid w:val="3D3914FA"/>
    <w:rsid w:val="4C406A43"/>
    <w:rsid w:val="72660325"/>
    <w:rsid w:val="7AA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00EE7A"/>
  <w15:docId w15:val="{B1C26575-C8B0-4686-93D9-E9CB8A9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imSun" w:hAnsiTheme="minorHAnsi" w:cs="SimSun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788</Words>
  <Characters>4181</Characters>
  <Application>Microsoft Office Word</Application>
  <DocSecurity>0</DocSecurity>
  <Lines>34</Lines>
  <Paragraphs>9</Paragraphs>
  <ScaleCrop>false</ScaleCrop>
  <Company>KTH Royal Institute of Technology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Youjin ZHAO 赵有金</dc:creator>
  <cp:lastModifiedBy>Hui Qu Jansons</cp:lastModifiedBy>
  <cp:revision>7</cp:revision>
  <dcterms:created xsi:type="dcterms:W3CDTF">2025-11-03T08:32:00Z</dcterms:created>
  <dcterms:modified xsi:type="dcterms:W3CDTF">2025-11-03T08:44:00Z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eyJoZGlkIjoiN2NiOTkyMTZkNjg4MTI1NGYxZDA5Y2M1ZjNhMmVkYzkiLCJ1c2VySWQiOiIzNTM0NTA0NzMifQ==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600439738EAE42FABDE86D8CEF38A89A_13</vt:lpwstr>
  </property>
</Properties>
</file>