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82C4D" w14:textId="40C29B0D" w:rsidR="0036126D" w:rsidRDefault="00000000" w:rsidP="00091269">
      <w:pPr>
        <w:pStyle w:val="KTHTitel"/>
      </w:pPr>
      <w:sdt>
        <w:sdtPr>
          <w:id w:val="-444229433"/>
        </w:sdtPr>
        <w:sdtContent>
          <w:r w:rsidR="00A0356C">
            <w:t>Rutin medicinska kontroller</w:t>
          </w:r>
          <w:r w:rsidR="0012465C">
            <w:t xml:space="preserve"> </w:t>
          </w:r>
        </w:sdtContent>
      </w:sdt>
      <w:r w:rsidR="0036126D">
        <w:t xml:space="preserve"> </w:t>
      </w:r>
    </w:p>
    <w:p w14:paraId="481544DD" w14:textId="05CE95B5" w:rsidR="00A0356C" w:rsidRDefault="00A0356C" w:rsidP="003B0435">
      <w:pPr>
        <w:pStyle w:val="Rubrik1"/>
      </w:pPr>
      <w:r w:rsidRPr="003B0435">
        <w:rPr>
          <w:rFonts w:cs="Times New Roman (CS-rubriker)"/>
          <w:b w:val="0"/>
          <w:bCs w:val="0"/>
          <w:iCs/>
          <w:sz w:val="24"/>
          <w:szCs w:val="20"/>
        </w:rPr>
        <w:t>Bakgrund</w:t>
      </w:r>
    </w:p>
    <w:p w14:paraId="29B4DACC" w14:textId="77777777" w:rsidR="003B0435" w:rsidRPr="003B0435" w:rsidRDefault="003B0435" w:rsidP="003B0435">
      <w:pPr>
        <w:pStyle w:val="Brdtext"/>
      </w:pPr>
      <w:r w:rsidRPr="003B0435">
        <w:t>Medicinska kontroller i arbetslivet är undersökningar som syftar till att förebygga ohälsa och tidigt upptäcka påverkan från arbetsmiljön. De används särskilt vid exponering för riskfaktorer som kan leda till sjukdom eller skada, exempelvis kemiska ämnen, buller eller fysiska belastningar. Genom regelbundna kontroller kan både individens hälsa följas upp och arbetsgivarens förebyggande arbetsmiljöarbete stärkas.</w:t>
      </w:r>
    </w:p>
    <w:p w14:paraId="1A3A9077" w14:textId="77777777" w:rsidR="003B0435" w:rsidRPr="003B0435" w:rsidRDefault="003B0435" w:rsidP="003B0435">
      <w:pPr>
        <w:pStyle w:val="Brdtext"/>
      </w:pPr>
      <w:r w:rsidRPr="003B0435">
        <w:t>Enligt Arbetsmiljöverkets föreskrifter om medicinska kontroller i arbetslivet (AFS 2023:15) ska arbetsgivare erbjuda eller anordna medicinska kontroller när arbetstagare utsätts för särskilda risker. I vissa fall är kontrollerna obligatoriska och en förutsättning för att få utföra arbetsuppgifterna. Syftet är att skydda arbetstagarnas hälsa samt att säkerställa en trygg och säker arbetsmiljö.</w:t>
      </w:r>
    </w:p>
    <w:p w14:paraId="4CB46804" w14:textId="78972D92" w:rsidR="0001677F" w:rsidRDefault="00744B04" w:rsidP="007364D1">
      <w:pPr>
        <w:pStyle w:val="Brdtext"/>
      </w:pPr>
      <w:r>
        <w:t>S</w:t>
      </w:r>
      <w:r w:rsidR="003B0435">
        <w:t xml:space="preserve">e </w:t>
      </w:r>
      <w:r>
        <w:t xml:space="preserve">Bilaga 1: </w:t>
      </w:r>
      <w:r w:rsidR="001A7DA3">
        <w:t>”</w:t>
      </w:r>
      <w:r>
        <w:t>Vilka risker som kan kräva medicinska kontroller</w:t>
      </w:r>
      <w:r w:rsidR="001A7DA3">
        <w:t>”</w:t>
      </w:r>
      <w:r w:rsidR="003B0435">
        <w:t xml:space="preserve">, för </w:t>
      </w:r>
      <w:r w:rsidR="001A7DA3">
        <w:t xml:space="preserve">stöd i vilka kontroller som ryms </w:t>
      </w:r>
      <w:r w:rsidR="0001677F">
        <w:t>i</w:t>
      </w:r>
      <w:r w:rsidR="001A7DA3">
        <w:t>nom AFS:en och kan vara aktuella på KTH, längst ned i detta dokument.</w:t>
      </w:r>
    </w:p>
    <w:p w14:paraId="736E7BE7" w14:textId="5105143A" w:rsidR="0001677F" w:rsidRDefault="0001677F" w:rsidP="007364D1">
      <w:pPr>
        <w:pStyle w:val="Brdtext"/>
      </w:pPr>
      <w:r>
        <w:t>Nedan följer arbetsgången för medicinska kontroller på KTH, från riskbedömning till uppföljning.</w:t>
      </w:r>
    </w:p>
    <w:p w14:paraId="36BC04B2" w14:textId="3AF96FAB" w:rsidR="003F62A0" w:rsidRDefault="003F62A0" w:rsidP="00C82E8F">
      <w:pPr>
        <w:pStyle w:val="Rubrik1"/>
      </w:pPr>
      <w:r w:rsidRPr="00C82E8F">
        <w:rPr>
          <w:rFonts w:cs="Times New Roman (CS-rubriker)"/>
          <w:b w:val="0"/>
          <w:bCs w:val="0"/>
          <w:iCs/>
          <w:sz w:val="24"/>
          <w:szCs w:val="20"/>
        </w:rPr>
        <w:t>Arbetsgång</w:t>
      </w:r>
    </w:p>
    <w:p w14:paraId="0B494AA5" w14:textId="77777777" w:rsidR="00DB5DCA" w:rsidRPr="00DB5DCA" w:rsidRDefault="00515214" w:rsidP="007364D1">
      <w:pPr>
        <w:pStyle w:val="Brdtext"/>
        <w:rPr>
          <w:b/>
          <w:bCs/>
        </w:rPr>
      </w:pPr>
      <w:r w:rsidRPr="00DB5DCA">
        <w:rPr>
          <w:b/>
          <w:bCs/>
        </w:rPr>
        <w:t xml:space="preserve">Steg 1. </w:t>
      </w:r>
      <w:r w:rsidR="00DB5DCA" w:rsidRPr="00DB5DCA">
        <w:rPr>
          <w:b/>
          <w:bCs/>
        </w:rPr>
        <w:t>Riskbedöm</w:t>
      </w:r>
    </w:p>
    <w:p w14:paraId="4F03D44C" w14:textId="178CB004" w:rsidR="009D2CA1" w:rsidRDefault="009D2CA1" w:rsidP="007364D1">
      <w:pPr>
        <w:pStyle w:val="Brdtext"/>
      </w:pPr>
      <w:r>
        <w:t xml:space="preserve">Börja med att riskbedöma er verksamhet. Finns det behov av att anordna medicinska kontroller för anställda och/eller studenter? Använd </w:t>
      </w:r>
      <w:r w:rsidR="00C82E8F">
        <w:t xml:space="preserve">mallen ”Riskbedömning medicinska kontroller” till stöd. </w:t>
      </w:r>
    </w:p>
    <w:p w14:paraId="6750A3E0" w14:textId="5824E63E" w:rsidR="00D35492" w:rsidRDefault="00193469" w:rsidP="007364D1">
      <w:pPr>
        <w:pStyle w:val="Brdtext"/>
      </w:pPr>
      <w:r>
        <w:t xml:space="preserve">Medicinska kontroller ska genomföras innan påbörjande av arbete som kräver medicinsk kontroll, som påvisar att individen har klartecken att utföra arbetet. </w:t>
      </w:r>
      <w:r w:rsidR="00DD3ECA">
        <w:t xml:space="preserve">Medicinska kontroller ska därefter genomföras med olika intervall beroende på typ av kontroll. Normalintervallet är 3 år mellan kontroller. </w:t>
      </w:r>
    </w:p>
    <w:p w14:paraId="09729801" w14:textId="5EB3F47A" w:rsidR="00EE5233" w:rsidRDefault="00EE5233" w:rsidP="007364D1">
      <w:pPr>
        <w:pStyle w:val="Brdtext"/>
      </w:pPr>
      <w:r>
        <w:t xml:space="preserve">Vid behov av stöd när det gäller </w:t>
      </w:r>
      <w:r w:rsidR="00154BD1">
        <w:t>laboratoriearbete med biologiska, kemiska och strålningsrelaterade risker</w:t>
      </w:r>
      <w:r>
        <w:t xml:space="preserve"> kan säker</w:t>
      </w:r>
      <w:r w:rsidR="00154BD1">
        <w:t>hetsspecialist Annie Inman kontaktas,</w:t>
      </w:r>
      <w:r w:rsidR="00DC2105">
        <w:t xml:space="preserve"> </w:t>
      </w:r>
      <w:hyperlink r:id="rId11" w:history="1">
        <w:r w:rsidR="00DC2105" w:rsidRPr="00DC2105">
          <w:rPr>
            <w:rStyle w:val="Hyperlnk"/>
          </w:rPr>
          <w:t>inman@kth.se</w:t>
        </w:r>
      </w:hyperlink>
      <w:r w:rsidR="00DC2105">
        <w:t xml:space="preserve">. </w:t>
      </w:r>
    </w:p>
    <w:p w14:paraId="18C186CE" w14:textId="2627E05E" w:rsidR="00DB5DCA" w:rsidRPr="00DB5DCA" w:rsidRDefault="00515214" w:rsidP="00A0356C">
      <w:pPr>
        <w:pStyle w:val="Brdtext"/>
        <w:rPr>
          <w:b/>
          <w:bCs/>
        </w:rPr>
      </w:pPr>
      <w:r w:rsidRPr="00DB5DCA">
        <w:rPr>
          <w:b/>
          <w:bCs/>
        </w:rPr>
        <w:t xml:space="preserve">Steg 2. Beställning </w:t>
      </w:r>
      <w:r w:rsidR="00DB5DCA" w:rsidRPr="00DB5DCA">
        <w:rPr>
          <w:b/>
          <w:bCs/>
        </w:rPr>
        <w:t>av medicinska kontroller</w:t>
      </w:r>
    </w:p>
    <w:p w14:paraId="50A7514C" w14:textId="77777777" w:rsidR="00DB5DCA" w:rsidRDefault="00DB5DCA" w:rsidP="00A0356C">
      <w:pPr>
        <w:pStyle w:val="Brdtext"/>
      </w:pPr>
      <w:r>
        <w:t xml:space="preserve">Efter att behov identifierats ska medicinska kontroller beställas för den eller de berörda medarbetarna/studenterna. </w:t>
      </w:r>
    </w:p>
    <w:p w14:paraId="745561F2" w14:textId="264F70CE" w:rsidR="00A0356C" w:rsidRDefault="00A0356C" w:rsidP="00A0356C">
      <w:pPr>
        <w:pStyle w:val="Brdtext"/>
      </w:pPr>
      <w:r>
        <w:t xml:space="preserve">Beställning av medicinsk kontroll skickas till </w:t>
      </w:r>
      <w:hyperlink r:id="rId12" w:history="1">
        <w:r w:rsidRPr="00116543">
          <w:rPr>
            <w:rStyle w:val="Hyperlnk"/>
          </w:rPr>
          <w:t>arbetsratt-arbetsmiljo@kth.se</w:t>
        </w:r>
      </w:hyperlink>
      <w:r>
        <w:t xml:space="preserve"> med uppgifter om:</w:t>
      </w:r>
    </w:p>
    <w:p w14:paraId="0A9B7475" w14:textId="77777777" w:rsidR="00A0356C" w:rsidRDefault="00A0356C" w:rsidP="00A0356C">
      <w:pPr>
        <w:pStyle w:val="Brdtext"/>
        <w:numPr>
          <w:ilvl w:val="0"/>
          <w:numId w:val="19"/>
        </w:numPr>
        <w:spacing w:after="0"/>
      </w:pPr>
      <w:r>
        <w:t>Vilka individer det gäller, för och efternamn samt mobilnummer</w:t>
      </w:r>
    </w:p>
    <w:p w14:paraId="08CF6394" w14:textId="77777777" w:rsidR="00A0356C" w:rsidRDefault="00A0356C" w:rsidP="00A0356C">
      <w:pPr>
        <w:pStyle w:val="Brdtext"/>
        <w:numPr>
          <w:ilvl w:val="0"/>
          <w:numId w:val="19"/>
        </w:numPr>
        <w:spacing w:after="0"/>
      </w:pPr>
      <w:r>
        <w:t>Namn på avdelning/labb samt skola</w:t>
      </w:r>
    </w:p>
    <w:p w14:paraId="172BEBA7" w14:textId="4F449F7C" w:rsidR="00A0356C" w:rsidRDefault="00A0356C" w:rsidP="00A0356C">
      <w:pPr>
        <w:pStyle w:val="Brdtext"/>
        <w:numPr>
          <w:ilvl w:val="0"/>
          <w:numId w:val="19"/>
        </w:numPr>
        <w:spacing w:after="0"/>
      </w:pPr>
      <w:r>
        <w:lastRenderedPageBreak/>
        <w:t>Typ av medicinsk kontroll enligt AFS</w:t>
      </w:r>
    </w:p>
    <w:p w14:paraId="4822D953" w14:textId="7C7A9BA5" w:rsidR="007871F1" w:rsidRDefault="007871F1" w:rsidP="00A0356C">
      <w:pPr>
        <w:pStyle w:val="Brdtext"/>
      </w:pPr>
    </w:p>
    <w:p w14:paraId="04DC74C8" w14:textId="73A5165F" w:rsidR="004367D2" w:rsidRDefault="004367D2" w:rsidP="00A0356C">
      <w:pPr>
        <w:pStyle w:val="Brdtext"/>
      </w:pPr>
      <w:r>
        <w:t xml:space="preserve">Kostnaden för medicinska kontroller </w:t>
      </w:r>
      <w:r w:rsidR="00F63CD8">
        <w:t xml:space="preserve">tas centralt hos KTH, och belastar ej respektive skola. </w:t>
      </w:r>
    </w:p>
    <w:p w14:paraId="78A5F445" w14:textId="5ABABCDA" w:rsidR="00DB5DCA" w:rsidRPr="00DD3ECA" w:rsidRDefault="00DB5DCA" w:rsidP="00A0356C">
      <w:pPr>
        <w:pStyle w:val="Brdtext"/>
        <w:rPr>
          <w:b/>
          <w:bCs/>
        </w:rPr>
      </w:pPr>
      <w:r w:rsidRPr="00DD3ECA">
        <w:rPr>
          <w:b/>
          <w:bCs/>
        </w:rPr>
        <w:t xml:space="preserve">Steg 3. </w:t>
      </w:r>
      <w:r w:rsidR="00C72D1D" w:rsidRPr="00DD3ECA">
        <w:rPr>
          <w:b/>
          <w:bCs/>
        </w:rPr>
        <w:t>Genomför medicinska kontroller</w:t>
      </w:r>
    </w:p>
    <w:p w14:paraId="1A8B2EC3" w14:textId="31F6871F" w:rsidR="00C72D1D" w:rsidRDefault="00C72D1D" w:rsidP="00A0356C">
      <w:pPr>
        <w:pStyle w:val="Brdtext"/>
      </w:pPr>
      <w:r>
        <w:t>De berörda medarbetarna/studenterna genomför sina medicinska kontroller hos företagshälsovården. Därefter fås svar på kontrollen inklusive eventuellt tjänstbarhetsintyg.</w:t>
      </w:r>
      <w:r w:rsidR="009C47BE" w:rsidRPr="009C47BE">
        <w:t xml:space="preserve"> Tjänstbarhetsintyget skickas till medarbetaren och kopia till arbetsgivaren</w:t>
      </w:r>
      <w:r w:rsidR="009C47BE">
        <w:t>.</w:t>
      </w:r>
    </w:p>
    <w:p w14:paraId="58A34462" w14:textId="6EEDA0CD" w:rsidR="00C72D1D" w:rsidRPr="00DD3ECA" w:rsidRDefault="00C72D1D" w:rsidP="00A0356C">
      <w:pPr>
        <w:pStyle w:val="Brdtext"/>
        <w:rPr>
          <w:b/>
          <w:bCs/>
        </w:rPr>
      </w:pPr>
      <w:r w:rsidRPr="00DD3ECA">
        <w:rPr>
          <w:b/>
          <w:bCs/>
        </w:rPr>
        <w:t>Steg 4. Arkivering</w:t>
      </w:r>
      <w:r w:rsidR="000E1DB5" w:rsidRPr="00DD3ECA">
        <w:rPr>
          <w:b/>
          <w:bCs/>
        </w:rPr>
        <w:t xml:space="preserve"> och uppföljning</w:t>
      </w:r>
    </w:p>
    <w:p w14:paraId="280A70EB" w14:textId="7F50A5B0" w:rsidR="00C72D1D" w:rsidRDefault="00C72D1D" w:rsidP="00A0356C">
      <w:pPr>
        <w:pStyle w:val="Brdtext"/>
      </w:pPr>
      <w:r>
        <w:t>Eventuella tjänstbarhetsintyg</w:t>
      </w:r>
      <w:r w:rsidR="000E1DB5">
        <w:t xml:space="preserve"> arkiveras/lagras </w:t>
      </w:r>
      <w:r w:rsidR="002C5A33">
        <w:t>centralt hos gruppen för arbetsrätt och arbetsmiljö.</w:t>
      </w:r>
      <w:r w:rsidR="009B55E5">
        <w:t xml:space="preserve"> </w:t>
      </w:r>
      <w:r w:rsidR="002F1805">
        <w:t>Vid</w:t>
      </w:r>
      <w:r w:rsidR="000E1DB5">
        <w:t xml:space="preserve"> behov ska detta kunna visas, exempelvis om Arbetsmiljöverket genomför en inspektion.</w:t>
      </w:r>
    </w:p>
    <w:p w14:paraId="582340AE" w14:textId="1EC76EAD" w:rsidR="00A1167E" w:rsidRPr="004367D2" w:rsidRDefault="002A13E1" w:rsidP="00A0356C">
      <w:pPr>
        <w:pStyle w:val="Brdtext"/>
      </w:pPr>
      <w:r>
        <w:t>Gruppen för arbets</w:t>
      </w:r>
      <w:r w:rsidR="002C5A33">
        <w:t xml:space="preserve">rätt </w:t>
      </w:r>
      <w:r>
        <w:t>och arbets</w:t>
      </w:r>
      <w:r w:rsidR="002C5A33">
        <w:t>miljö</w:t>
      </w:r>
      <w:r>
        <w:t xml:space="preserve"> följer upp genom ett centralt register vilka kontroller som </w:t>
      </w:r>
      <w:r w:rsidR="00D35492">
        <w:t xml:space="preserve">genomförts för respektive individ och när intyget börjar gå ut. </w:t>
      </w:r>
    </w:p>
    <w:p w14:paraId="61F6D319" w14:textId="77777777" w:rsidR="00304EBA" w:rsidRDefault="00304EBA" w:rsidP="00744B04">
      <w:pPr>
        <w:pStyle w:val="Rubrik1"/>
        <w:rPr>
          <w:rFonts w:cs="Times New Roman (CS-rubriker)"/>
          <w:b w:val="0"/>
          <w:bCs w:val="0"/>
          <w:iCs/>
          <w:sz w:val="24"/>
          <w:szCs w:val="20"/>
        </w:rPr>
      </w:pPr>
    </w:p>
    <w:p w14:paraId="7D53791D" w14:textId="77777777" w:rsidR="00304EBA" w:rsidRDefault="00304EBA" w:rsidP="00744B04">
      <w:pPr>
        <w:pStyle w:val="Rubrik1"/>
        <w:rPr>
          <w:rFonts w:cs="Times New Roman (CS-rubriker)"/>
          <w:b w:val="0"/>
          <w:bCs w:val="0"/>
          <w:iCs/>
          <w:sz w:val="24"/>
          <w:szCs w:val="20"/>
        </w:rPr>
      </w:pPr>
    </w:p>
    <w:p w14:paraId="4DF2A509" w14:textId="77777777" w:rsidR="00304EBA" w:rsidRDefault="00304EBA" w:rsidP="00744B04">
      <w:pPr>
        <w:pStyle w:val="Rubrik1"/>
        <w:rPr>
          <w:rFonts w:cs="Times New Roman (CS-rubriker)"/>
          <w:b w:val="0"/>
          <w:bCs w:val="0"/>
          <w:iCs/>
          <w:sz w:val="24"/>
          <w:szCs w:val="20"/>
        </w:rPr>
      </w:pPr>
    </w:p>
    <w:p w14:paraId="7CEF3A0A" w14:textId="77777777" w:rsidR="00304EBA" w:rsidRDefault="00304EBA" w:rsidP="00744B04">
      <w:pPr>
        <w:pStyle w:val="Rubrik1"/>
        <w:rPr>
          <w:rFonts w:cs="Times New Roman (CS-rubriker)"/>
          <w:b w:val="0"/>
          <w:bCs w:val="0"/>
          <w:iCs/>
          <w:sz w:val="24"/>
          <w:szCs w:val="20"/>
        </w:rPr>
      </w:pPr>
    </w:p>
    <w:p w14:paraId="10E35CA6" w14:textId="77777777" w:rsidR="00304EBA" w:rsidRDefault="00304EBA" w:rsidP="00744B04">
      <w:pPr>
        <w:pStyle w:val="Rubrik1"/>
        <w:rPr>
          <w:rFonts w:cs="Times New Roman (CS-rubriker)"/>
          <w:b w:val="0"/>
          <w:bCs w:val="0"/>
          <w:iCs/>
          <w:sz w:val="24"/>
          <w:szCs w:val="20"/>
        </w:rPr>
      </w:pPr>
    </w:p>
    <w:p w14:paraId="4E9C471D" w14:textId="77777777" w:rsidR="00304EBA" w:rsidRDefault="00304EBA" w:rsidP="00744B04">
      <w:pPr>
        <w:pStyle w:val="Rubrik1"/>
        <w:rPr>
          <w:rFonts w:cs="Times New Roman (CS-rubriker)"/>
          <w:b w:val="0"/>
          <w:bCs w:val="0"/>
          <w:iCs/>
          <w:sz w:val="24"/>
          <w:szCs w:val="20"/>
        </w:rPr>
      </w:pPr>
    </w:p>
    <w:p w14:paraId="0DEB3450" w14:textId="77777777" w:rsidR="00304EBA" w:rsidRDefault="00304EBA" w:rsidP="00744B04">
      <w:pPr>
        <w:pStyle w:val="Rubrik1"/>
        <w:rPr>
          <w:rFonts w:cs="Times New Roman (CS-rubriker)"/>
          <w:b w:val="0"/>
          <w:bCs w:val="0"/>
          <w:iCs/>
          <w:sz w:val="24"/>
          <w:szCs w:val="20"/>
        </w:rPr>
      </w:pPr>
    </w:p>
    <w:p w14:paraId="7BAE0AC9" w14:textId="77777777" w:rsidR="00304EBA" w:rsidRDefault="00304EBA" w:rsidP="00744B04">
      <w:pPr>
        <w:pStyle w:val="Rubrik1"/>
        <w:rPr>
          <w:rFonts w:cs="Times New Roman (CS-rubriker)"/>
          <w:b w:val="0"/>
          <w:bCs w:val="0"/>
          <w:iCs/>
          <w:sz w:val="24"/>
          <w:szCs w:val="20"/>
        </w:rPr>
      </w:pPr>
    </w:p>
    <w:p w14:paraId="6E2B076B" w14:textId="77777777" w:rsidR="00304EBA" w:rsidRDefault="00304EBA" w:rsidP="00744B04">
      <w:pPr>
        <w:pStyle w:val="Rubrik1"/>
        <w:rPr>
          <w:rFonts w:cs="Times New Roman (CS-rubriker)"/>
          <w:b w:val="0"/>
          <w:bCs w:val="0"/>
          <w:iCs/>
          <w:sz w:val="24"/>
          <w:szCs w:val="20"/>
        </w:rPr>
      </w:pPr>
    </w:p>
    <w:p w14:paraId="3F951DDB" w14:textId="77777777" w:rsidR="00304EBA" w:rsidRDefault="00304EBA" w:rsidP="00744B04">
      <w:pPr>
        <w:pStyle w:val="Rubrik1"/>
        <w:rPr>
          <w:rFonts w:cs="Times New Roman (CS-rubriker)"/>
          <w:b w:val="0"/>
          <w:bCs w:val="0"/>
          <w:iCs/>
          <w:sz w:val="24"/>
          <w:szCs w:val="20"/>
        </w:rPr>
      </w:pPr>
    </w:p>
    <w:p w14:paraId="671C2407" w14:textId="77777777" w:rsidR="00304EBA" w:rsidRDefault="00304EBA" w:rsidP="00744B04">
      <w:pPr>
        <w:pStyle w:val="Rubrik1"/>
        <w:rPr>
          <w:rFonts w:cs="Times New Roman (CS-rubriker)"/>
          <w:b w:val="0"/>
          <w:bCs w:val="0"/>
          <w:iCs/>
          <w:sz w:val="24"/>
          <w:szCs w:val="20"/>
        </w:rPr>
      </w:pPr>
    </w:p>
    <w:p w14:paraId="724A40C9" w14:textId="77777777" w:rsidR="00CE6DC5" w:rsidRDefault="00CE6DC5">
      <w:pPr>
        <w:rPr>
          <w:rFonts w:asciiTheme="majorHAnsi" w:eastAsiaTheme="majorEastAsia" w:hAnsiTheme="majorHAnsi" w:cs="Times New Roman (CS-rubriker)"/>
          <w:iCs/>
          <w:sz w:val="24"/>
        </w:rPr>
      </w:pPr>
      <w:r>
        <w:rPr>
          <w:rFonts w:cs="Times New Roman (CS-rubriker)"/>
          <w:b/>
          <w:bCs/>
          <w:iCs/>
          <w:sz w:val="24"/>
        </w:rPr>
        <w:br w:type="page"/>
      </w:r>
    </w:p>
    <w:p w14:paraId="004F3C4C" w14:textId="77777777" w:rsidR="00744B04" w:rsidRDefault="00744B04" w:rsidP="00744B04">
      <w:pPr>
        <w:pStyle w:val="Rubrik1"/>
        <w:rPr>
          <w:rFonts w:cs="Times New Roman (CS-rubriker)"/>
          <w:b w:val="0"/>
          <w:bCs w:val="0"/>
          <w:iCs/>
          <w:sz w:val="24"/>
          <w:szCs w:val="20"/>
        </w:rPr>
      </w:pPr>
      <w:r w:rsidRPr="00744B04">
        <w:rPr>
          <w:rFonts w:cs="Times New Roman (CS-rubriker)"/>
          <w:b w:val="0"/>
          <w:bCs w:val="0"/>
          <w:iCs/>
          <w:sz w:val="24"/>
          <w:szCs w:val="20"/>
        </w:rPr>
        <w:lastRenderedPageBreak/>
        <w:t xml:space="preserve">Bilaga 1: </w:t>
      </w:r>
      <w:r>
        <w:rPr>
          <w:rFonts w:cs="Times New Roman (CS-rubriker)"/>
          <w:b w:val="0"/>
          <w:bCs w:val="0"/>
          <w:iCs/>
          <w:sz w:val="24"/>
          <w:szCs w:val="20"/>
        </w:rPr>
        <w:t>Risker som kan kräva medicinska kontroller enligt AFS 2023:15</w:t>
      </w:r>
    </w:p>
    <w:tbl>
      <w:tblPr>
        <w:tblStyle w:val="Tabellrutnt"/>
        <w:tblW w:w="0" w:type="auto"/>
        <w:tblLook w:val="04A0" w:firstRow="1" w:lastRow="0" w:firstColumn="1" w:lastColumn="0" w:noHBand="0" w:noVBand="1"/>
      </w:tblPr>
      <w:tblGrid>
        <w:gridCol w:w="3039"/>
        <w:gridCol w:w="3039"/>
        <w:gridCol w:w="3040"/>
      </w:tblGrid>
      <w:tr w:rsidR="00CB4E99" w:rsidRPr="00CB4E99" w14:paraId="45B1A2D7" w14:textId="77777777" w:rsidTr="003F62A0">
        <w:tc>
          <w:tcPr>
            <w:tcW w:w="9118" w:type="dxa"/>
            <w:gridSpan w:val="3"/>
            <w:shd w:val="clear" w:color="auto" w:fill="00346C" w:themeFill="accent1" w:themeFillShade="BF"/>
          </w:tcPr>
          <w:p w14:paraId="5A95F3AA" w14:textId="1D6CE747" w:rsidR="00CB4E99" w:rsidRPr="000C4E1E" w:rsidRDefault="00CB4E99" w:rsidP="00A0356C">
            <w:pPr>
              <w:pStyle w:val="Brdtext"/>
              <w:rPr>
                <w:rFonts w:ascii="Times New Roman" w:hAnsi="Times New Roman" w:cs="Times New Roman"/>
                <w:b/>
                <w:bCs/>
                <w:szCs w:val="22"/>
              </w:rPr>
            </w:pPr>
            <w:r w:rsidRPr="000C4E1E">
              <w:rPr>
                <w:rFonts w:ascii="Times New Roman" w:hAnsi="Times New Roman" w:cs="Times New Roman"/>
                <w:b/>
                <w:bCs/>
                <w:szCs w:val="22"/>
              </w:rPr>
              <w:t>Kontroll med bedömning för tjänstbarhetsintyg</w:t>
            </w:r>
          </w:p>
        </w:tc>
      </w:tr>
      <w:tr w:rsidR="0071300E" w:rsidRPr="00CB4E99" w14:paraId="1C12C2FD" w14:textId="77777777" w:rsidTr="00744B04">
        <w:tc>
          <w:tcPr>
            <w:tcW w:w="3039" w:type="dxa"/>
          </w:tcPr>
          <w:p w14:paraId="7E22E462" w14:textId="7F70EC53" w:rsidR="0071300E" w:rsidRPr="000C4E1E" w:rsidRDefault="0071300E" w:rsidP="0071300E">
            <w:pPr>
              <w:pStyle w:val="Brdtext"/>
              <w:rPr>
                <w:rFonts w:ascii="Times New Roman" w:hAnsi="Times New Roman" w:cs="Times New Roman"/>
                <w:szCs w:val="22"/>
              </w:rPr>
            </w:pPr>
            <w:r w:rsidRPr="000C4E1E">
              <w:rPr>
                <w:rFonts w:ascii="Times New Roman" w:hAnsi="Times New Roman" w:cs="Times New Roman"/>
                <w:b/>
                <w:bCs/>
                <w:szCs w:val="22"/>
              </w:rPr>
              <w:t>Namn på risk/kontroll</w:t>
            </w:r>
          </w:p>
        </w:tc>
        <w:tc>
          <w:tcPr>
            <w:tcW w:w="3039" w:type="dxa"/>
          </w:tcPr>
          <w:p w14:paraId="1BA08169" w14:textId="2A271B59" w:rsidR="0071300E" w:rsidRPr="000C4E1E" w:rsidRDefault="0071300E" w:rsidP="0071300E">
            <w:pPr>
              <w:pStyle w:val="Brdtext"/>
              <w:spacing w:after="0"/>
              <w:rPr>
                <w:rFonts w:ascii="Times New Roman" w:eastAsiaTheme="majorEastAsia" w:hAnsi="Times New Roman" w:cs="Times New Roman"/>
                <w:iCs/>
                <w:szCs w:val="22"/>
              </w:rPr>
            </w:pPr>
            <w:r w:rsidRPr="000C4E1E">
              <w:rPr>
                <w:rFonts w:ascii="Times New Roman" w:hAnsi="Times New Roman" w:cs="Times New Roman"/>
                <w:b/>
                <w:bCs/>
                <w:szCs w:val="22"/>
              </w:rPr>
              <w:t>Beskrivning av arbete/exponering</w:t>
            </w:r>
          </w:p>
        </w:tc>
        <w:tc>
          <w:tcPr>
            <w:tcW w:w="3040" w:type="dxa"/>
          </w:tcPr>
          <w:p w14:paraId="77914BB8" w14:textId="3950EE17" w:rsidR="0071300E" w:rsidRPr="000C4E1E" w:rsidRDefault="0071300E" w:rsidP="0071300E">
            <w:pPr>
              <w:pStyle w:val="Brdtext"/>
              <w:spacing w:after="0"/>
              <w:rPr>
                <w:rFonts w:ascii="Times New Roman" w:hAnsi="Times New Roman" w:cs="Times New Roman"/>
                <w:szCs w:val="22"/>
              </w:rPr>
            </w:pPr>
            <w:r w:rsidRPr="000C4E1E">
              <w:rPr>
                <w:rFonts w:ascii="Times New Roman" w:hAnsi="Times New Roman" w:cs="Times New Roman"/>
                <w:b/>
                <w:bCs/>
                <w:szCs w:val="22"/>
              </w:rPr>
              <w:t>Exempel på arbeten (kan finnas ytterligare exempel…)</w:t>
            </w:r>
          </w:p>
        </w:tc>
      </w:tr>
      <w:tr w:rsidR="0071300E" w:rsidRPr="00CB4E99" w14:paraId="49492E53" w14:textId="77777777" w:rsidTr="00744B04">
        <w:tc>
          <w:tcPr>
            <w:tcW w:w="3039" w:type="dxa"/>
          </w:tcPr>
          <w:p w14:paraId="5D2AC474" w14:textId="256A4E8D" w:rsidR="0071300E" w:rsidRPr="000C4E1E" w:rsidRDefault="0071300E" w:rsidP="0071300E">
            <w:pPr>
              <w:pStyle w:val="Brdtext"/>
              <w:rPr>
                <w:rFonts w:ascii="Times New Roman" w:hAnsi="Times New Roman" w:cs="Times New Roman"/>
                <w:szCs w:val="22"/>
              </w:rPr>
            </w:pPr>
            <w:r w:rsidRPr="000C4E1E">
              <w:rPr>
                <w:rFonts w:ascii="Times New Roman" w:hAnsi="Times New Roman" w:cs="Times New Roman"/>
                <w:szCs w:val="22"/>
              </w:rPr>
              <w:t>Allergiframkallande kemiska produkter</w:t>
            </w:r>
          </w:p>
        </w:tc>
        <w:tc>
          <w:tcPr>
            <w:tcW w:w="3039" w:type="dxa"/>
          </w:tcPr>
          <w:p w14:paraId="30712AB2" w14:textId="53D420D0" w:rsidR="0071300E" w:rsidRPr="000C4E1E" w:rsidRDefault="0071300E" w:rsidP="0071300E">
            <w:pPr>
              <w:pStyle w:val="Brdtext"/>
              <w:spacing w:after="0"/>
              <w:rPr>
                <w:rFonts w:ascii="Times New Roman" w:eastAsiaTheme="majorEastAsia" w:hAnsi="Times New Roman" w:cs="Times New Roman"/>
                <w:iCs/>
                <w:szCs w:val="22"/>
              </w:rPr>
            </w:pPr>
            <w:r w:rsidRPr="000C4E1E">
              <w:rPr>
                <w:rFonts w:ascii="Times New Roman" w:eastAsiaTheme="majorEastAsia" w:hAnsi="Times New Roman" w:cs="Times New Roman"/>
                <w:iCs/>
                <w:szCs w:val="22"/>
              </w:rPr>
              <w:t xml:space="preserve">- </w:t>
            </w:r>
            <w:r w:rsidR="00DE5F14">
              <w:rPr>
                <w:rFonts w:ascii="Times New Roman" w:eastAsiaTheme="majorEastAsia" w:hAnsi="Times New Roman" w:cs="Times New Roman"/>
                <w:iCs/>
                <w:szCs w:val="22"/>
              </w:rPr>
              <w:t>I</w:t>
            </w:r>
            <w:r w:rsidRPr="000C4E1E">
              <w:rPr>
                <w:rFonts w:ascii="Times New Roman" w:eastAsiaTheme="majorEastAsia" w:hAnsi="Times New Roman" w:cs="Times New Roman"/>
                <w:iCs/>
                <w:szCs w:val="22"/>
              </w:rPr>
              <w:t>socyanater</w:t>
            </w:r>
          </w:p>
          <w:p w14:paraId="4CBF7693" w14:textId="30549D48" w:rsidR="0071300E" w:rsidRPr="000C4E1E" w:rsidRDefault="0071300E" w:rsidP="0071300E">
            <w:pPr>
              <w:pStyle w:val="Brdtext"/>
              <w:spacing w:after="0"/>
              <w:rPr>
                <w:rFonts w:ascii="Times New Roman" w:hAnsi="Times New Roman" w:cs="Times New Roman"/>
                <w:szCs w:val="22"/>
              </w:rPr>
            </w:pPr>
            <w:r w:rsidRPr="000C4E1E">
              <w:rPr>
                <w:rFonts w:ascii="Times New Roman" w:eastAsiaTheme="majorEastAsia" w:hAnsi="Times New Roman" w:cs="Times New Roman"/>
                <w:iCs/>
                <w:szCs w:val="22"/>
              </w:rPr>
              <w:t xml:space="preserve">- </w:t>
            </w:r>
            <w:r w:rsidR="00DE5F14">
              <w:rPr>
                <w:rFonts w:ascii="Times New Roman" w:eastAsiaTheme="majorEastAsia" w:hAnsi="Times New Roman" w:cs="Times New Roman"/>
                <w:iCs/>
                <w:szCs w:val="22"/>
              </w:rPr>
              <w:t>D</w:t>
            </w:r>
            <w:r w:rsidRPr="000C4E1E">
              <w:rPr>
                <w:rFonts w:ascii="Times New Roman" w:eastAsiaTheme="majorEastAsia" w:hAnsi="Times New Roman" w:cs="Times New Roman"/>
                <w:iCs/>
                <w:szCs w:val="22"/>
              </w:rPr>
              <w:t>iisocyanater</w:t>
            </w:r>
            <w:r w:rsidRPr="000C4E1E">
              <w:rPr>
                <w:rFonts w:ascii="Times New Roman" w:eastAsiaTheme="majorEastAsia" w:hAnsi="Times New Roman" w:cs="Times New Roman"/>
                <w:iCs/>
                <w:szCs w:val="22"/>
              </w:rPr>
              <w:br/>
              <w:t xml:space="preserve">- </w:t>
            </w:r>
            <w:r w:rsidR="00DE5F14">
              <w:rPr>
                <w:rFonts w:ascii="Times New Roman" w:eastAsiaTheme="majorEastAsia" w:hAnsi="Times New Roman" w:cs="Times New Roman"/>
                <w:iCs/>
                <w:szCs w:val="22"/>
              </w:rPr>
              <w:t>Di</w:t>
            </w:r>
            <w:r w:rsidRPr="000C4E1E">
              <w:rPr>
                <w:rFonts w:ascii="Times New Roman" w:eastAsiaTheme="majorEastAsia" w:hAnsi="Times New Roman" w:cs="Times New Roman"/>
                <w:iCs/>
                <w:szCs w:val="22"/>
              </w:rPr>
              <w:t>isocyanater som bildas vid uppvärmning av andra ämnen</w:t>
            </w:r>
            <w:r w:rsidRPr="000C4E1E">
              <w:rPr>
                <w:rFonts w:ascii="Times New Roman" w:eastAsiaTheme="majorEastAsia" w:hAnsi="Times New Roman" w:cs="Times New Roman"/>
                <w:iCs/>
                <w:szCs w:val="22"/>
              </w:rPr>
              <w:br/>
              <w:t xml:space="preserve">- </w:t>
            </w:r>
            <w:r w:rsidR="00DE5F14">
              <w:rPr>
                <w:rFonts w:ascii="Times New Roman" w:eastAsiaTheme="majorEastAsia" w:hAnsi="Times New Roman" w:cs="Times New Roman"/>
                <w:iCs/>
                <w:szCs w:val="22"/>
              </w:rPr>
              <w:t>O</w:t>
            </w:r>
            <w:r w:rsidRPr="000C4E1E">
              <w:rPr>
                <w:rFonts w:ascii="Times New Roman" w:eastAsiaTheme="majorEastAsia" w:hAnsi="Times New Roman" w:cs="Times New Roman"/>
                <w:iCs/>
                <w:szCs w:val="22"/>
              </w:rPr>
              <w:t>rganiska syraanhydrider</w:t>
            </w:r>
            <w:r w:rsidRPr="000C4E1E">
              <w:rPr>
                <w:rFonts w:ascii="Times New Roman" w:eastAsiaTheme="majorEastAsia" w:hAnsi="Times New Roman" w:cs="Times New Roman"/>
                <w:iCs/>
                <w:szCs w:val="22"/>
              </w:rPr>
              <w:br/>
              <w:t xml:space="preserve">- </w:t>
            </w:r>
            <w:r w:rsidR="00DE5F14">
              <w:rPr>
                <w:rFonts w:ascii="Times New Roman" w:eastAsiaTheme="majorEastAsia" w:hAnsi="Times New Roman" w:cs="Times New Roman"/>
                <w:iCs/>
                <w:szCs w:val="22"/>
              </w:rPr>
              <w:t>E</w:t>
            </w:r>
            <w:r w:rsidRPr="000C4E1E">
              <w:rPr>
                <w:rFonts w:ascii="Times New Roman" w:eastAsiaTheme="majorEastAsia" w:hAnsi="Times New Roman" w:cs="Times New Roman"/>
                <w:iCs/>
                <w:szCs w:val="22"/>
              </w:rPr>
              <w:t>tyl-2-cyanoakrylat eller metyl-2-cyanoakrylat</w:t>
            </w:r>
          </w:p>
        </w:tc>
        <w:tc>
          <w:tcPr>
            <w:tcW w:w="3040" w:type="dxa"/>
          </w:tcPr>
          <w:p w14:paraId="215EF8C9" w14:textId="77777777" w:rsidR="0071300E" w:rsidRPr="000C4E1E" w:rsidRDefault="0071300E" w:rsidP="0071300E">
            <w:pPr>
              <w:pStyle w:val="Brdtext"/>
              <w:spacing w:after="0"/>
              <w:rPr>
                <w:rFonts w:ascii="Times New Roman" w:hAnsi="Times New Roman" w:cs="Times New Roman"/>
                <w:szCs w:val="22"/>
              </w:rPr>
            </w:pPr>
            <w:r w:rsidRPr="000C4E1E">
              <w:rPr>
                <w:rFonts w:ascii="Times New Roman" w:hAnsi="Times New Roman" w:cs="Times New Roman"/>
                <w:szCs w:val="22"/>
              </w:rPr>
              <w:t>Arbete på labb/labbliknande miljö</w:t>
            </w:r>
          </w:p>
          <w:p w14:paraId="0B09052E" w14:textId="0C1265FD" w:rsidR="0071300E" w:rsidRPr="000C4E1E" w:rsidRDefault="0071300E" w:rsidP="0071300E">
            <w:pPr>
              <w:pStyle w:val="Brdtext"/>
              <w:spacing w:after="0"/>
              <w:rPr>
                <w:rFonts w:ascii="Times New Roman" w:hAnsi="Times New Roman" w:cs="Times New Roman"/>
                <w:szCs w:val="22"/>
              </w:rPr>
            </w:pPr>
            <w:r w:rsidRPr="000C4E1E">
              <w:rPr>
                <w:rFonts w:ascii="Times New Roman" w:hAnsi="Times New Roman" w:cs="Times New Roman"/>
                <w:szCs w:val="22"/>
              </w:rPr>
              <w:t>Arbete inom sjukvård</w:t>
            </w:r>
          </w:p>
          <w:p w14:paraId="1A6DEBF2" w14:textId="77777777" w:rsidR="0071300E" w:rsidRPr="000C4E1E" w:rsidRDefault="0071300E" w:rsidP="0071300E">
            <w:pPr>
              <w:pStyle w:val="Brdtext"/>
              <w:spacing w:after="0"/>
              <w:rPr>
                <w:rFonts w:ascii="Times New Roman" w:hAnsi="Times New Roman" w:cs="Times New Roman"/>
                <w:szCs w:val="22"/>
              </w:rPr>
            </w:pPr>
            <w:r w:rsidRPr="000C4E1E">
              <w:rPr>
                <w:rFonts w:ascii="Times New Roman" w:hAnsi="Times New Roman" w:cs="Times New Roman"/>
                <w:szCs w:val="22"/>
              </w:rPr>
              <w:t>Arbete i verkstad/med fastighetsunderhåll</w:t>
            </w:r>
          </w:p>
          <w:p w14:paraId="231353D1" w14:textId="77777777" w:rsidR="0071300E" w:rsidRPr="000C4E1E" w:rsidRDefault="0071300E" w:rsidP="0071300E">
            <w:pPr>
              <w:pStyle w:val="Brdtext"/>
              <w:spacing w:after="0"/>
              <w:rPr>
                <w:rFonts w:ascii="Times New Roman" w:hAnsi="Times New Roman" w:cs="Times New Roman"/>
                <w:szCs w:val="22"/>
              </w:rPr>
            </w:pPr>
            <w:r w:rsidRPr="000C4E1E">
              <w:rPr>
                <w:rFonts w:ascii="Times New Roman" w:hAnsi="Times New Roman" w:cs="Times New Roman"/>
                <w:szCs w:val="22"/>
              </w:rPr>
              <w:t>Byggnads-, ombyggnads-, rivnings- och renoveringsarbete</w:t>
            </w:r>
          </w:p>
          <w:p w14:paraId="6834B679" w14:textId="690ECF43" w:rsidR="0071300E" w:rsidRPr="000C4E1E" w:rsidRDefault="0071300E" w:rsidP="0071300E">
            <w:pPr>
              <w:pStyle w:val="Brdtext"/>
              <w:spacing w:after="0"/>
              <w:rPr>
                <w:rFonts w:ascii="Times New Roman" w:hAnsi="Times New Roman" w:cs="Times New Roman"/>
                <w:szCs w:val="22"/>
              </w:rPr>
            </w:pPr>
            <w:r w:rsidRPr="000C4E1E">
              <w:rPr>
                <w:rFonts w:ascii="Times New Roman" w:hAnsi="Times New Roman" w:cs="Times New Roman"/>
                <w:szCs w:val="22"/>
              </w:rPr>
              <w:t>Konstnärligt arbete</w:t>
            </w:r>
          </w:p>
        </w:tc>
      </w:tr>
      <w:tr w:rsidR="0071300E" w:rsidRPr="00CB4E99" w14:paraId="3609F55A" w14:textId="77777777" w:rsidTr="00744B04">
        <w:tc>
          <w:tcPr>
            <w:tcW w:w="3039" w:type="dxa"/>
          </w:tcPr>
          <w:p w14:paraId="17831559" w14:textId="42765AAD" w:rsidR="0071300E" w:rsidRPr="000C4E1E" w:rsidRDefault="0071300E" w:rsidP="0071300E">
            <w:pPr>
              <w:pStyle w:val="Brdtext"/>
              <w:rPr>
                <w:rFonts w:ascii="Times New Roman" w:hAnsi="Times New Roman" w:cs="Times New Roman"/>
                <w:szCs w:val="22"/>
              </w:rPr>
            </w:pPr>
            <w:r w:rsidRPr="000C4E1E">
              <w:rPr>
                <w:rFonts w:ascii="Times New Roman" w:hAnsi="Times New Roman" w:cs="Times New Roman"/>
                <w:szCs w:val="22"/>
              </w:rPr>
              <w:t>Damm som kan framkalla fibros</w:t>
            </w:r>
          </w:p>
        </w:tc>
        <w:tc>
          <w:tcPr>
            <w:tcW w:w="3039" w:type="dxa"/>
          </w:tcPr>
          <w:p w14:paraId="1AD6C017" w14:textId="5CF03AAD" w:rsidR="0071300E" w:rsidRPr="000C4E1E" w:rsidRDefault="0071300E" w:rsidP="0071300E">
            <w:pPr>
              <w:pStyle w:val="Brdtext"/>
              <w:rPr>
                <w:rFonts w:ascii="Times New Roman" w:hAnsi="Times New Roman" w:cs="Times New Roman"/>
                <w:szCs w:val="22"/>
              </w:rPr>
            </w:pPr>
            <w:r w:rsidRPr="000C4E1E">
              <w:rPr>
                <w:rFonts w:ascii="Times New Roman" w:eastAsiaTheme="majorEastAsia" w:hAnsi="Times New Roman" w:cs="Times New Roman"/>
                <w:iCs/>
                <w:szCs w:val="22"/>
              </w:rPr>
              <w:t xml:space="preserve">- </w:t>
            </w:r>
            <w:r w:rsidR="00DE5F14">
              <w:rPr>
                <w:rFonts w:ascii="Times New Roman" w:eastAsiaTheme="majorEastAsia" w:hAnsi="Times New Roman" w:cs="Times New Roman"/>
                <w:iCs/>
                <w:szCs w:val="22"/>
              </w:rPr>
              <w:t>A</w:t>
            </w:r>
            <w:r w:rsidRPr="000C4E1E">
              <w:rPr>
                <w:rFonts w:ascii="Times New Roman" w:eastAsiaTheme="majorEastAsia" w:hAnsi="Times New Roman" w:cs="Times New Roman"/>
                <w:iCs/>
                <w:szCs w:val="22"/>
              </w:rPr>
              <w:t>sbest</w:t>
            </w:r>
            <w:r w:rsidRPr="000C4E1E">
              <w:rPr>
                <w:rFonts w:ascii="Times New Roman" w:eastAsiaTheme="majorEastAsia" w:hAnsi="Times New Roman" w:cs="Times New Roman"/>
                <w:iCs/>
                <w:szCs w:val="22"/>
              </w:rPr>
              <w:br/>
              <w:t xml:space="preserve">- </w:t>
            </w:r>
            <w:r w:rsidR="00DE5F14">
              <w:rPr>
                <w:rFonts w:ascii="Times New Roman" w:eastAsiaTheme="majorEastAsia" w:hAnsi="Times New Roman" w:cs="Times New Roman"/>
                <w:iCs/>
                <w:szCs w:val="22"/>
              </w:rPr>
              <w:t>V</w:t>
            </w:r>
            <w:r w:rsidRPr="000C4E1E">
              <w:rPr>
                <w:rFonts w:ascii="Times New Roman" w:eastAsiaTheme="majorEastAsia" w:hAnsi="Times New Roman" w:cs="Times New Roman"/>
                <w:iCs/>
                <w:szCs w:val="22"/>
              </w:rPr>
              <w:t>issa syntetiska oorganiska fibrer</w:t>
            </w:r>
            <w:r w:rsidRPr="000C4E1E">
              <w:rPr>
                <w:rFonts w:ascii="Times New Roman" w:eastAsiaTheme="majorEastAsia" w:hAnsi="Times New Roman" w:cs="Times New Roman"/>
                <w:iCs/>
                <w:szCs w:val="22"/>
              </w:rPr>
              <w:br/>
              <w:t xml:space="preserve">- </w:t>
            </w:r>
            <w:r w:rsidR="00DE5F14">
              <w:rPr>
                <w:rFonts w:ascii="Times New Roman" w:eastAsiaTheme="majorEastAsia" w:hAnsi="Times New Roman" w:cs="Times New Roman"/>
                <w:iCs/>
                <w:szCs w:val="22"/>
              </w:rPr>
              <w:t>K</w:t>
            </w:r>
            <w:r w:rsidRPr="000C4E1E">
              <w:rPr>
                <w:rFonts w:ascii="Times New Roman" w:eastAsiaTheme="majorEastAsia" w:hAnsi="Times New Roman" w:cs="Times New Roman"/>
                <w:iCs/>
                <w:szCs w:val="22"/>
              </w:rPr>
              <w:t>varts</w:t>
            </w:r>
          </w:p>
        </w:tc>
        <w:tc>
          <w:tcPr>
            <w:tcW w:w="3040" w:type="dxa"/>
          </w:tcPr>
          <w:p w14:paraId="3B93F425" w14:textId="10288D76" w:rsidR="0071300E" w:rsidRPr="008950DC" w:rsidRDefault="008950DC" w:rsidP="008950DC">
            <w:pPr>
              <w:pStyle w:val="Brdtext"/>
              <w:spacing w:after="0"/>
              <w:rPr>
                <w:rFonts w:ascii="Times New Roman" w:hAnsi="Times New Roman" w:cs="Times New Roman"/>
                <w:szCs w:val="22"/>
              </w:rPr>
            </w:pPr>
            <w:r w:rsidRPr="008950DC">
              <w:rPr>
                <w:rFonts w:ascii="Times New Roman" w:hAnsi="Times New Roman" w:cs="Times New Roman"/>
                <w:szCs w:val="22"/>
              </w:rPr>
              <w:t>Arbete inom tandtekniska labb, Sand-, grus-, betong- och bergshantering, arbete i verkstad eller med fastighetsunderhåll, byggnads-, ombyggnads-, rivnings- och renoveringsarbete, konstnärligt arbete</w:t>
            </w:r>
          </w:p>
        </w:tc>
      </w:tr>
      <w:tr w:rsidR="0071300E" w:rsidRPr="00CB4E99" w14:paraId="72221279" w14:textId="77777777" w:rsidTr="00744B04">
        <w:tc>
          <w:tcPr>
            <w:tcW w:w="3039" w:type="dxa"/>
          </w:tcPr>
          <w:p w14:paraId="3716433B" w14:textId="0C41D6D1" w:rsidR="0071300E" w:rsidRPr="000C4E1E" w:rsidRDefault="0071300E" w:rsidP="0071300E">
            <w:pPr>
              <w:pStyle w:val="Brdtext"/>
              <w:rPr>
                <w:rFonts w:ascii="Times New Roman" w:hAnsi="Times New Roman" w:cs="Times New Roman"/>
                <w:szCs w:val="22"/>
              </w:rPr>
            </w:pPr>
            <w:r w:rsidRPr="000C4E1E">
              <w:rPr>
                <w:rFonts w:ascii="Times New Roman" w:hAnsi="Times New Roman" w:cs="Times New Roman"/>
                <w:szCs w:val="22"/>
              </w:rPr>
              <w:t>Bly</w:t>
            </w:r>
          </w:p>
        </w:tc>
        <w:tc>
          <w:tcPr>
            <w:tcW w:w="3039" w:type="dxa"/>
          </w:tcPr>
          <w:p w14:paraId="6C1DF77C" w14:textId="5E1AEB7F" w:rsidR="0071300E" w:rsidRPr="000C4E1E" w:rsidRDefault="0071300E" w:rsidP="0071300E">
            <w:pPr>
              <w:pStyle w:val="Brdtext"/>
              <w:rPr>
                <w:rFonts w:ascii="Times New Roman" w:hAnsi="Times New Roman" w:cs="Times New Roman"/>
                <w:szCs w:val="22"/>
              </w:rPr>
            </w:pPr>
            <w:r w:rsidRPr="000C4E1E">
              <w:rPr>
                <w:rFonts w:ascii="Times New Roman" w:eastAsiaTheme="majorEastAsia" w:hAnsi="Times New Roman" w:cs="Times New Roman"/>
                <w:iCs/>
                <w:szCs w:val="22"/>
              </w:rPr>
              <w:t>Bly</w:t>
            </w:r>
          </w:p>
        </w:tc>
        <w:tc>
          <w:tcPr>
            <w:tcW w:w="3040" w:type="dxa"/>
          </w:tcPr>
          <w:p w14:paraId="54AC5412" w14:textId="2F415CFF" w:rsidR="0071300E" w:rsidRPr="000C4E1E" w:rsidRDefault="0071300E" w:rsidP="00DE5F14">
            <w:pPr>
              <w:pStyle w:val="Brdtext"/>
              <w:spacing w:after="0"/>
              <w:rPr>
                <w:rFonts w:ascii="Times New Roman" w:hAnsi="Times New Roman" w:cs="Times New Roman"/>
                <w:szCs w:val="22"/>
              </w:rPr>
            </w:pPr>
            <w:r w:rsidRPr="000C4E1E">
              <w:rPr>
                <w:rFonts w:ascii="Times New Roman" w:hAnsi="Times New Roman" w:cs="Times New Roman"/>
                <w:szCs w:val="22"/>
              </w:rPr>
              <w:t>Arbete på labb/labbliknande miljö</w:t>
            </w:r>
            <w:r w:rsidR="00DE5F14">
              <w:rPr>
                <w:rFonts w:ascii="Times New Roman" w:hAnsi="Times New Roman" w:cs="Times New Roman"/>
                <w:szCs w:val="22"/>
              </w:rPr>
              <w:t>, a</w:t>
            </w:r>
            <w:r w:rsidRPr="000C4E1E">
              <w:rPr>
                <w:rFonts w:ascii="Times New Roman" w:hAnsi="Times New Roman" w:cs="Times New Roman"/>
                <w:szCs w:val="22"/>
              </w:rPr>
              <w:t>rbete i verkstad/med fastighetsunderhåll</w:t>
            </w:r>
            <w:r w:rsidR="00DE5F14">
              <w:rPr>
                <w:rFonts w:ascii="Times New Roman" w:hAnsi="Times New Roman" w:cs="Times New Roman"/>
                <w:szCs w:val="22"/>
              </w:rPr>
              <w:t>, b</w:t>
            </w:r>
            <w:r w:rsidRPr="000C4E1E">
              <w:rPr>
                <w:rFonts w:ascii="Times New Roman" w:hAnsi="Times New Roman" w:cs="Times New Roman"/>
                <w:szCs w:val="22"/>
              </w:rPr>
              <w:t>yggnads-, ombyggnads-, rivnings- och renoveringsarbete</w:t>
            </w:r>
            <w:r w:rsidR="00DE5F14">
              <w:rPr>
                <w:rFonts w:ascii="Times New Roman" w:hAnsi="Times New Roman" w:cs="Times New Roman"/>
                <w:szCs w:val="22"/>
              </w:rPr>
              <w:t>, k</w:t>
            </w:r>
            <w:r w:rsidRPr="000C4E1E">
              <w:rPr>
                <w:rFonts w:ascii="Times New Roman" w:hAnsi="Times New Roman" w:cs="Times New Roman"/>
                <w:szCs w:val="22"/>
              </w:rPr>
              <w:t>onstnärligt arbete</w:t>
            </w:r>
          </w:p>
        </w:tc>
      </w:tr>
      <w:tr w:rsidR="0071300E" w:rsidRPr="00CB4E99" w14:paraId="0D452B6D" w14:textId="77777777" w:rsidTr="00744B04">
        <w:tc>
          <w:tcPr>
            <w:tcW w:w="3039" w:type="dxa"/>
          </w:tcPr>
          <w:p w14:paraId="4C219C27" w14:textId="21E9480E" w:rsidR="0071300E" w:rsidRPr="000C4E1E" w:rsidRDefault="0071300E" w:rsidP="0071300E">
            <w:pPr>
              <w:pStyle w:val="Brdtext"/>
              <w:rPr>
                <w:rFonts w:ascii="Times New Roman" w:hAnsi="Times New Roman" w:cs="Times New Roman"/>
                <w:szCs w:val="22"/>
              </w:rPr>
            </w:pPr>
            <w:r w:rsidRPr="000C4E1E">
              <w:rPr>
                <w:rFonts w:ascii="Times New Roman" w:hAnsi="Times New Roman" w:cs="Times New Roman"/>
                <w:szCs w:val="22"/>
              </w:rPr>
              <w:t>Kadmium</w:t>
            </w:r>
          </w:p>
        </w:tc>
        <w:tc>
          <w:tcPr>
            <w:tcW w:w="3039" w:type="dxa"/>
          </w:tcPr>
          <w:p w14:paraId="407053BE" w14:textId="2DE05652" w:rsidR="0071300E" w:rsidRPr="000C4E1E" w:rsidRDefault="0071300E" w:rsidP="0071300E">
            <w:pPr>
              <w:pStyle w:val="Brdtext"/>
              <w:rPr>
                <w:rFonts w:ascii="Times New Roman" w:eastAsiaTheme="majorEastAsia" w:hAnsi="Times New Roman" w:cs="Times New Roman"/>
                <w:iCs/>
                <w:szCs w:val="22"/>
              </w:rPr>
            </w:pPr>
            <w:r w:rsidRPr="000C4E1E">
              <w:rPr>
                <w:rFonts w:ascii="Times New Roman" w:hAnsi="Times New Roman" w:cs="Times New Roman"/>
                <w:szCs w:val="22"/>
              </w:rPr>
              <w:t>Kadmium</w:t>
            </w:r>
          </w:p>
        </w:tc>
        <w:tc>
          <w:tcPr>
            <w:tcW w:w="3040" w:type="dxa"/>
          </w:tcPr>
          <w:p w14:paraId="534821C3" w14:textId="02704305" w:rsidR="0071300E" w:rsidRPr="000C4E1E" w:rsidRDefault="0071300E" w:rsidP="0071300E">
            <w:pPr>
              <w:pStyle w:val="Brdtext"/>
              <w:spacing w:after="0"/>
              <w:rPr>
                <w:rFonts w:ascii="Times New Roman" w:hAnsi="Times New Roman" w:cs="Times New Roman"/>
                <w:szCs w:val="22"/>
              </w:rPr>
            </w:pPr>
            <w:r w:rsidRPr="000C4E1E">
              <w:rPr>
                <w:rFonts w:ascii="Times New Roman" w:hAnsi="Times New Roman" w:cs="Times New Roman"/>
                <w:szCs w:val="22"/>
              </w:rPr>
              <w:t>Arbete i labb eller labbliknande miljö, arbete i verkstad eller med fastighetsunderhåll, byggnads-, ombyggnads-, rivnings- och renoveringsarbete, konstnärligt arbete</w:t>
            </w:r>
          </w:p>
          <w:p w14:paraId="3049761E" w14:textId="77777777" w:rsidR="0071300E" w:rsidRPr="000C4E1E" w:rsidRDefault="0071300E" w:rsidP="0071300E">
            <w:pPr>
              <w:pStyle w:val="Brdtext"/>
              <w:spacing w:after="0"/>
              <w:rPr>
                <w:rFonts w:ascii="Times New Roman" w:hAnsi="Times New Roman" w:cs="Times New Roman"/>
                <w:szCs w:val="22"/>
              </w:rPr>
            </w:pPr>
          </w:p>
        </w:tc>
      </w:tr>
      <w:tr w:rsidR="0071300E" w:rsidRPr="00CB4E99" w14:paraId="29C2FEAC" w14:textId="77777777" w:rsidTr="00744B04">
        <w:tc>
          <w:tcPr>
            <w:tcW w:w="3039" w:type="dxa"/>
          </w:tcPr>
          <w:p w14:paraId="541D0148" w14:textId="7808B038" w:rsidR="0071300E" w:rsidRPr="000C4E1E" w:rsidRDefault="0071300E" w:rsidP="0071300E">
            <w:pPr>
              <w:pStyle w:val="Brdtext"/>
              <w:rPr>
                <w:rFonts w:ascii="Times New Roman" w:hAnsi="Times New Roman" w:cs="Times New Roman"/>
                <w:szCs w:val="22"/>
              </w:rPr>
            </w:pPr>
            <w:r w:rsidRPr="000C4E1E">
              <w:rPr>
                <w:rFonts w:ascii="Times New Roman" w:hAnsi="Times New Roman" w:cs="Times New Roman"/>
                <w:szCs w:val="22"/>
              </w:rPr>
              <w:t>Kvicksilver</w:t>
            </w:r>
          </w:p>
        </w:tc>
        <w:tc>
          <w:tcPr>
            <w:tcW w:w="3039" w:type="dxa"/>
          </w:tcPr>
          <w:p w14:paraId="77C6F71A" w14:textId="125C423C" w:rsidR="0071300E" w:rsidRPr="000C4E1E" w:rsidRDefault="0071300E" w:rsidP="0071300E">
            <w:pPr>
              <w:pStyle w:val="Brdtext"/>
              <w:rPr>
                <w:rFonts w:ascii="Times New Roman" w:eastAsiaTheme="majorEastAsia" w:hAnsi="Times New Roman" w:cs="Times New Roman"/>
                <w:iCs/>
                <w:szCs w:val="22"/>
              </w:rPr>
            </w:pPr>
            <w:r w:rsidRPr="000C4E1E">
              <w:rPr>
                <w:rFonts w:ascii="Times New Roman" w:hAnsi="Times New Roman" w:cs="Times New Roman"/>
                <w:szCs w:val="22"/>
              </w:rPr>
              <w:t>Kvicksilver</w:t>
            </w:r>
          </w:p>
        </w:tc>
        <w:tc>
          <w:tcPr>
            <w:tcW w:w="3040" w:type="dxa"/>
          </w:tcPr>
          <w:p w14:paraId="1532D4A8" w14:textId="3922ADBF" w:rsidR="0071300E" w:rsidRPr="000C4E1E" w:rsidRDefault="0071300E" w:rsidP="0071300E">
            <w:pPr>
              <w:pStyle w:val="Brdtext"/>
              <w:spacing w:after="0"/>
              <w:rPr>
                <w:rFonts w:ascii="Times New Roman" w:hAnsi="Times New Roman" w:cs="Times New Roman"/>
                <w:szCs w:val="22"/>
              </w:rPr>
            </w:pPr>
            <w:r w:rsidRPr="000C4E1E">
              <w:rPr>
                <w:rFonts w:ascii="Times New Roman" w:hAnsi="Times New Roman" w:cs="Times New Roman"/>
                <w:szCs w:val="22"/>
              </w:rPr>
              <w:t>Arbete i labb eller labbliknande miljö, arbete i verkstad eller med fastighetsunderhåll, byggnads-, ombyggnads-, rivnings- och renoveringsarbete, konstnärligt arbete</w:t>
            </w:r>
          </w:p>
          <w:p w14:paraId="27029962" w14:textId="77777777" w:rsidR="0071300E" w:rsidRPr="000C4E1E" w:rsidRDefault="0071300E" w:rsidP="0071300E">
            <w:pPr>
              <w:pStyle w:val="Brdtext"/>
              <w:spacing w:after="0"/>
              <w:rPr>
                <w:rFonts w:ascii="Times New Roman" w:hAnsi="Times New Roman" w:cs="Times New Roman"/>
                <w:szCs w:val="22"/>
              </w:rPr>
            </w:pPr>
          </w:p>
        </w:tc>
      </w:tr>
      <w:tr w:rsidR="0071300E" w:rsidRPr="00CB4E99" w14:paraId="0152AAA8" w14:textId="77777777" w:rsidTr="00744B04">
        <w:tc>
          <w:tcPr>
            <w:tcW w:w="3039" w:type="dxa"/>
          </w:tcPr>
          <w:p w14:paraId="0E6B4D3C" w14:textId="7516BF8D" w:rsidR="0071300E" w:rsidRPr="000C4E1E" w:rsidRDefault="0071300E" w:rsidP="0071300E">
            <w:pPr>
              <w:pStyle w:val="Brdtext"/>
              <w:rPr>
                <w:rFonts w:ascii="Times New Roman" w:hAnsi="Times New Roman" w:cs="Times New Roman"/>
                <w:szCs w:val="22"/>
              </w:rPr>
            </w:pPr>
            <w:r w:rsidRPr="000C4E1E">
              <w:rPr>
                <w:rFonts w:ascii="Times New Roman" w:hAnsi="Times New Roman" w:cs="Times New Roman"/>
                <w:szCs w:val="22"/>
              </w:rPr>
              <w:t>Joniserande strålning</w:t>
            </w:r>
          </w:p>
        </w:tc>
        <w:tc>
          <w:tcPr>
            <w:tcW w:w="3039" w:type="dxa"/>
          </w:tcPr>
          <w:p w14:paraId="457EB091" w14:textId="4BEF9DCC" w:rsidR="0071300E" w:rsidRPr="000C4E1E" w:rsidRDefault="0071300E" w:rsidP="0071300E">
            <w:pPr>
              <w:pStyle w:val="Brdtext"/>
              <w:rPr>
                <w:rFonts w:ascii="Times New Roman" w:eastAsiaTheme="majorEastAsia" w:hAnsi="Times New Roman" w:cs="Times New Roman"/>
                <w:iCs/>
                <w:szCs w:val="22"/>
              </w:rPr>
            </w:pPr>
            <w:r w:rsidRPr="000C4E1E">
              <w:rPr>
                <w:rFonts w:ascii="Times New Roman" w:eastAsiaTheme="majorEastAsia" w:hAnsi="Times New Roman" w:cs="Times New Roman"/>
                <w:iCs/>
                <w:szCs w:val="22"/>
              </w:rPr>
              <w:t>Arbete med joniserande strålning kategori A</w:t>
            </w:r>
          </w:p>
        </w:tc>
        <w:tc>
          <w:tcPr>
            <w:tcW w:w="3040" w:type="dxa"/>
          </w:tcPr>
          <w:p w14:paraId="2848863D" w14:textId="6CE870EF" w:rsidR="0071300E" w:rsidRPr="000C4E1E" w:rsidRDefault="0071300E" w:rsidP="0071300E">
            <w:pPr>
              <w:rPr>
                <w:rFonts w:ascii="Times New Roman" w:hAnsi="Times New Roman" w:cs="Times New Roman"/>
                <w:color w:val="000000"/>
                <w:szCs w:val="22"/>
              </w:rPr>
            </w:pPr>
            <w:r w:rsidRPr="000C4E1E">
              <w:rPr>
                <w:rFonts w:ascii="Times New Roman" w:hAnsi="Times New Roman" w:cs="Times New Roman"/>
                <w:color w:val="000000"/>
                <w:szCs w:val="22"/>
              </w:rPr>
              <w:t>Arbete i labb eller labbliknande miljö, arbete inom sjukvård</w:t>
            </w:r>
          </w:p>
        </w:tc>
      </w:tr>
      <w:tr w:rsidR="0071300E" w:rsidRPr="00CB4E99" w14:paraId="6D7F1700" w14:textId="77777777" w:rsidTr="00744B04">
        <w:tc>
          <w:tcPr>
            <w:tcW w:w="3039" w:type="dxa"/>
          </w:tcPr>
          <w:p w14:paraId="202BA74B" w14:textId="002EE9AD" w:rsidR="0071300E" w:rsidRPr="000C4E1E" w:rsidRDefault="0071300E" w:rsidP="0071300E">
            <w:pPr>
              <w:pStyle w:val="Brdtext"/>
              <w:rPr>
                <w:rFonts w:ascii="Times New Roman" w:hAnsi="Times New Roman" w:cs="Times New Roman"/>
                <w:szCs w:val="22"/>
              </w:rPr>
            </w:pPr>
            <w:r w:rsidRPr="000C4E1E">
              <w:rPr>
                <w:rFonts w:ascii="Times New Roman" w:hAnsi="Times New Roman" w:cs="Times New Roman"/>
                <w:szCs w:val="22"/>
              </w:rPr>
              <w:lastRenderedPageBreak/>
              <w:t>Stor fysisk ansträngning</w:t>
            </w:r>
          </w:p>
        </w:tc>
        <w:tc>
          <w:tcPr>
            <w:tcW w:w="3039" w:type="dxa"/>
          </w:tcPr>
          <w:p w14:paraId="5D0911DC" w14:textId="1A4FCDAF" w:rsidR="00DE5F14" w:rsidRDefault="00DE5F14" w:rsidP="00DE5F14">
            <w:pPr>
              <w:pStyle w:val="Brdtext"/>
              <w:spacing w:after="0"/>
              <w:rPr>
                <w:rFonts w:ascii="Times New Roman" w:eastAsiaTheme="majorEastAsia" w:hAnsi="Times New Roman" w:cs="Times New Roman"/>
                <w:iCs/>
                <w:szCs w:val="22"/>
              </w:rPr>
            </w:pPr>
            <w:r w:rsidRPr="00DE5F14">
              <w:rPr>
                <w:rFonts w:ascii="Times New Roman" w:eastAsiaTheme="majorEastAsia" w:hAnsi="Times New Roman" w:cs="Times New Roman"/>
                <w:iCs/>
                <w:szCs w:val="22"/>
              </w:rPr>
              <w:t>-</w:t>
            </w:r>
            <w:r>
              <w:rPr>
                <w:rFonts w:ascii="Times New Roman" w:eastAsiaTheme="majorEastAsia" w:hAnsi="Times New Roman" w:cs="Times New Roman"/>
                <w:iCs/>
                <w:szCs w:val="22"/>
              </w:rPr>
              <w:t xml:space="preserve"> Dykeriarbete </w:t>
            </w:r>
            <w:r w:rsidR="0071300E" w:rsidRPr="000C4E1E">
              <w:rPr>
                <w:rFonts w:ascii="Times New Roman" w:eastAsiaTheme="majorEastAsia" w:hAnsi="Times New Roman" w:cs="Times New Roman"/>
                <w:iCs/>
                <w:szCs w:val="22"/>
              </w:rPr>
              <w:t xml:space="preserve"> </w:t>
            </w:r>
          </w:p>
          <w:p w14:paraId="45BD9B1F" w14:textId="0314E512" w:rsidR="0071300E" w:rsidRPr="000C4E1E" w:rsidRDefault="00DE5F14" w:rsidP="00DE5F14">
            <w:pPr>
              <w:pStyle w:val="Brdtext"/>
              <w:spacing w:after="0"/>
              <w:rPr>
                <w:rFonts w:ascii="Times New Roman" w:hAnsi="Times New Roman" w:cs="Times New Roman"/>
                <w:szCs w:val="22"/>
              </w:rPr>
            </w:pPr>
            <w:r>
              <w:rPr>
                <w:rFonts w:ascii="Times New Roman" w:eastAsiaTheme="majorEastAsia" w:hAnsi="Times New Roman" w:cs="Times New Roman"/>
                <w:iCs/>
                <w:szCs w:val="22"/>
              </w:rPr>
              <w:t>- K</w:t>
            </w:r>
            <w:r w:rsidR="0071300E" w:rsidRPr="000C4E1E">
              <w:rPr>
                <w:rFonts w:ascii="Times New Roman" w:eastAsiaTheme="majorEastAsia" w:hAnsi="Times New Roman" w:cs="Times New Roman"/>
                <w:iCs/>
                <w:szCs w:val="22"/>
              </w:rPr>
              <w:t>lättring med stor nivåskillnad (mer än 13 meter, i stolpe, på stege i träd eller liknande)</w:t>
            </w:r>
          </w:p>
        </w:tc>
        <w:tc>
          <w:tcPr>
            <w:tcW w:w="3040" w:type="dxa"/>
          </w:tcPr>
          <w:p w14:paraId="15F4DAEB" w14:textId="5F8FFE30" w:rsidR="0071300E" w:rsidRPr="000C4E1E" w:rsidRDefault="0071300E" w:rsidP="0071300E">
            <w:pPr>
              <w:pStyle w:val="Brdtext"/>
              <w:rPr>
                <w:rFonts w:ascii="Times New Roman" w:hAnsi="Times New Roman" w:cs="Times New Roman"/>
                <w:szCs w:val="22"/>
              </w:rPr>
            </w:pPr>
            <w:r w:rsidRPr="000C4E1E">
              <w:rPr>
                <w:rFonts w:ascii="Times New Roman" w:hAnsi="Times New Roman" w:cs="Times New Roman"/>
                <w:szCs w:val="22"/>
              </w:rPr>
              <w:t>Dykning som del i forskning/studier eller annat arbete</w:t>
            </w:r>
          </w:p>
        </w:tc>
      </w:tr>
      <w:tr w:rsidR="0071300E" w:rsidRPr="00CB4E99" w14:paraId="486ACEA3" w14:textId="77777777" w:rsidTr="003F62A0">
        <w:tc>
          <w:tcPr>
            <w:tcW w:w="9118" w:type="dxa"/>
            <w:gridSpan w:val="3"/>
            <w:shd w:val="clear" w:color="auto" w:fill="00346C" w:themeFill="accent1" w:themeFillShade="BF"/>
          </w:tcPr>
          <w:p w14:paraId="090CBAE6" w14:textId="2408A5CF" w:rsidR="0071300E" w:rsidRPr="000C4E1E" w:rsidRDefault="0071300E" w:rsidP="0071300E">
            <w:pPr>
              <w:pStyle w:val="Brdtext"/>
              <w:rPr>
                <w:rFonts w:ascii="Times New Roman" w:eastAsiaTheme="majorEastAsia" w:hAnsi="Times New Roman" w:cs="Times New Roman"/>
                <w:iCs/>
                <w:szCs w:val="22"/>
              </w:rPr>
            </w:pPr>
            <w:r w:rsidRPr="000C4E1E">
              <w:rPr>
                <w:rFonts w:ascii="Times New Roman" w:hAnsi="Times New Roman" w:cs="Times New Roman"/>
                <w:b/>
                <w:bCs/>
                <w:szCs w:val="22"/>
              </w:rPr>
              <w:t>Kontroll utan bedömning för tjänstbarhetsintyg</w:t>
            </w:r>
          </w:p>
        </w:tc>
      </w:tr>
      <w:tr w:rsidR="0071300E" w:rsidRPr="00CB4E99" w14:paraId="2EA3FF20" w14:textId="77777777" w:rsidTr="00744B04">
        <w:tc>
          <w:tcPr>
            <w:tcW w:w="3039" w:type="dxa"/>
          </w:tcPr>
          <w:p w14:paraId="7E7097D2" w14:textId="0DE688F5" w:rsidR="0071300E" w:rsidRPr="000C4E1E" w:rsidRDefault="0071300E" w:rsidP="0071300E">
            <w:pPr>
              <w:pStyle w:val="Brdtext"/>
              <w:rPr>
                <w:rFonts w:ascii="Times New Roman" w:hAnsi="Times New Roman" w:cs="Times New Roman"/>
                <w:szCs w:val="22"/>
              </w:rPr>
            </w:pPr>
            <w:r w:rsidRPr="000C4E1E">
              <w:rPr>
                <w:rFonts w:ascii="Times New Roman" w:hAnsi="Times New Roman" w:cs="Times New Roman"/>
                <w:b/>
                <w:bCs/>
                <w:szCs w:val="22"/>
              </w:rPr>
              <w:t>Namn på risk/kontroll</w:t>
            </w:r>
          </w:p>
        </w:tc>
        <w:tc>
          <w:tcPr>
            <w:tcW w:w="3039" w:type="dxa"/>
          </w:tcPr>
          <w:p w14:paraId="407D4016" w14:textId="6020C631" w:rsidR="0071300E" w:rsidRPr="000C4E1E" w:rsidRDefault="0071300E" w:rsidP="0071300E">
            <w:pPr>
              <w:pStyle w:val="Brdtext"/>
              <w:rPr>
                <w:rFonts w:ascii="Times New Roman" w:eastAsiaTheme="majorEastAsia" w:hAnsi="Times New Roman" w:cs="Times New Roman"/>
                <w:iCs/>
                <w:szCs w:val="22"/>
              </w:rPr>
            </w:pPr>
            <w:r w:rsidRPr="000C4E1E">
              <w:rPr>
                <w:rFonts w:ascii="Times New Roman" w:hAnsi="Times New Roman" w:cs="Times New Roman"/>
                <w:b/>
                <w:bCs/>
                <w:szCs w:val="22"/>
              </w:rPr>
              <w:t>Beskrivning av arbete/exponering</w:t>
            </w:r>
          </w:p>
        </w:tc>
        <w:tc>
          <w:tcPr>
            <w:tcW w:w="3040" w:type="dxa"/>
          </w:tcPr>
          <w:p w14:paraId="20105BF1" w14:textId="64601F90" w:rsidR="0071300E" w:rsidRPr="000C4E1E" w:rsidRDefault="0071300E" w:rsidP="0071300E">
            <w:pPr>
              <w:pStyle w:val="Brdtext"/>
              <w:rPr>
                <w:rFonts w:ascii="Times New Roman" w:eastAsiaTheme="majorEastAsia" w:hAnsi="Times New Roman" w:cs="Times New Roman"/>
                <w:iCs/>
                <w:szCs w:val="22"/>
              </w:rPr>
            </w:pPr>
            <w:r w:rsidRPr="000C4E1E">
              <w:rPr>
                <w:rFonts w:ascii="Times New Roman" w:hAnsi="Times New Roman" w:cs="Times New Roman"/>
                <w:b/>
                <w:bCs/>
                <w:szCs w:val="22"/>
              </w:rPr>
              <w:t>Exempel på arbeten (kan finnas ytterligare exempel…)</w:t>
            </w:r>
          </w:p>
        </w:tc>
      </w:tr>
      <w:tr w:rsidR="0071300E" w:rsidRPr="00CB4E99" w14:paraId="21CBAA33" w14:textId="77777777" w:rsidTr="00744B04">
        <w:tc>
          <w:tcPr>
            <w:tcW w:w="3039" w:type="dxa"/>
          </w:tcPr>
          <w:p w14:paraId="581BCA24" w14:textId="352B82AA" w:rsidR="0071300E" w:rsidRPr="000C4E1E" w:rsidRDefault="0071300E" w:rsidP="0071300E">
            <w:pPr>
              <w:pStyle w:val="Brdtext"/>
              <w:rPr>
                <w:rFonts w:ascii="Times New Roman" w:hAnsi="Times New Roman" w:cs="Times New Roman"/>
                <w:szCs w:val="22"/>
              </w:rPr>
            </w:pPr>
            <w:r w:rsidRPr="000C4E1E">
              <w:rPr>
                <w:rFonts w:ascii="Times New Roman" w:hAnsi="Times New Roman" w:cs="Times New Roman"/>
                <w:szCs w:val="22"/>
              </w:rPr>
              <w:t>Vibrationer</w:t>
            </w:r>
          </w:p>
        </w:tc>
        <w:tc>
          <w:tcPr>
            <w:tcW w:w="3039" w:type="dxa"/>
          </w:tcPr>
          <w:p w14:paraId="3D26A26B" w14:textId="61408D12" w:rsidR="0071300E" w:rsidRPr="000C4E1E" w:rsidRDefault="0071300E" w:rsidP="0071300E">
            <w:pPr>
              <w:pStyle w:val="Brdtext"/>
              <w:rPr>
                <w:rFonts w:ascii="Times New Roman" w:eastAsiaTheme="majorEastAsia" w:hAnsi="Times New Roman" w:cs="Times New Roman"/>
                <w:iCs/>
                <w:szCs w:val="22"/>
              </w:rPr>
            </w:pPr>
            <w:r w:rsidRPr="000C4E1E">
              <w:rPr>
                <w:rFonts w:ascii="Times New Roman" w:eastAsiaTheme="majorEastAsia" w:hAnsi="Times New Roman" w:cs="Times New Roman"/>
                <w:iCs/>
                <w:szCs w:val="22"/>
              </w:rPr>
              <w:t>Arbete som innebär att man utsätts för vibrationer som påverkar hela kroppen och/eller händer, fingrar, armar</w:t>
            </w:r>
          </w:p>
        </w:tc>
        <w:tc>
          <w:tcPr>
            <w:tcW w:w="3040" w:type="dxa"/>
          </w:tcPr>
          <w:p w14:paraId="0E31A676" w14:textId="664DAEBE" w:rsidR="0071300E" w:rsidRPr="000C4E1E" w:rsidRDefault="0071300E" w:rsidP="0071300E">
            <w:pPr>
              <w:pStyle w:val="Brdtext"/>
              <w:rPr>
                <w:rFonts w:ascii="Times New Roman" w:eastAsiaTheme="majorEastAsia" w:hAnsi="Times New Roman" w:cs="Times New Roman"/>
                <w:iCs/>
                <w:szCs w:val="22"/>
              </w:rPr>
            </w:pPr>
            <w:r w:rsidRPr="000C4E1E">
              <w:rPr>
                <w:rFonts w:ascii="Times New Roman" w:eastAsiaTheme="majorEastAsia" w:hAnsi="Times New Roman" w:cs="Times New Roman"/>
                <w:iCs/>
                <w:szCs w:val="22"/>
              </w:rPr>
              <w:t>Arbete på fartyg eller annat fordon, lokalvård, arbete i labb eller labbliknande miljö, arbete inom sjukvård, arbete i verkstad eller med fastighetsunderhåll / tekniskt arbete, byggnads-, ombyggnads-, rivnings- och renoveringsarbete, konstnärligt arbete</w:t>
            </w:r>
          </w:p>
        </w:tc>
      </w:tr>
      <w:tr w:rsidR="0071300E" w:rsidRPr="00CB4E99" w14:paraId="549FBC59" w14:textId="77777777" w:rsidTr="00744B04">
        <w:tc>
          <w:tcPr>
            <w:tcW w:w="3039" w:type="dxa"/>
          </w:tcPr>
          <w:p w14:paraId="6387D117" w14:textId="25F56F5F" w:rsidR="0071300E" w:rsidRPr="000C4E1E" w:rsidRDefault="0071300E" w:rsidP="0071300E">
            <w:pPr>
              <w:pStyle w:val="Brdtext"/>
              <w:spacing w:after="0"/>
              <w:rPr>
                <w:rFonts w:ascii="Times New Roman" w:hAnsi="Times New Roman" w:cs="Times New Roman"/>
                <w:szCs w:val="22"/>
              </w:rPr>
            </w:pPr>
            <w:r w:rsidRPr="000C4E1E">
              <w:rPr>
                <w:rFonts w:ascii="Times New Roman" w:hAnsi="Times New Roman" w:cs="Times New Roman"/>
                <w:szCs w:val="22"/>
              </w:rPr>
              <w:t>Allergiframkallande kemiska produkter</w:t>
            </w:r>
          </w:p>
        </w:tc>
        <w:tc>
          <w:tcPr>
            <w:tcW w:w="3039" w:type="dxa"/>
          </w:tcPr>
          <w:p w14:paraId="189BD845" w14:textId="77777777" w:rsidR="0071300E" w:rsidRPr="000C4E1E" w:rsidRDefault="0071300E" w:rsidP="0071300E">
            <w:pPr>
              <w:pStyle w:val="Brdtext"/>
              <w:spacing w:after="0"/>
              <w:rPr>
                <w:rFonts w:ascii="Times New Roman" w:eastAsiaTheme="majorEastAsia" w:hAnsi="Times New Roman" w:cs="Times New Roman"/>
                <w:iCs/>
                <w:szCs w:val="22"/>
              </w:rPr>
            </w:pPr>
            <w:r w:rsidRPr="000C4E1E">
              <w:rPr>
                <w:rFonts w:ascii="Times New Roman" w:eastAsiaTheme="majorEastAsia" w:hAnsi="Times New Roman" w:cs="Times New Roman"/>
                <w:iCs/>
                <w:szCs w:val="22"/>
              </w:rPr>
              <w:t>- akrylater (inklusive metakrylater)</w:t>
            </w:r>
            <w:r w:rsidRPr="000C4E1E">
              <w:rPr>
                <w:rFonts w:ascii="Times New Roman" w:eastAsiaTheme="majorEastAsia" w:hAnsi="Times New Roman" w:cs="Times New Roman"/>
                <w:iCs/>
                <w:szCs w:val="22"/>
              </w:rPr>
              <w:br/>
              <w:t>- epoxiplastkomponenter</w:t>
            </w:r>
            <w:r w:rsidRPr="000C4E1E">
              <w:rPr>
                <w:rFonts w:ascii="Times New Roman" w:eastAsiaTheme="majorEastAsia" w:hAnsi="Times New Roman" w:cs="Times New Roman"/>
                <w:iCs/>
                <w:szCs w:val="22"/>
              </w:rPr>
              <w:br/>
              <w:t>- formaldehydhartser</w:t>
            </w:r>
          </w:p>
          <w:p w14:paraId="42758599" w14:textId="60443C24" w:rsidR="0071300E" w:rsidRPr="000C4E1E" w:rsidRDefault="0071300E" w:rsidP="0071300E">
            <w:pPr>
              <w:pStyle w:val="Brdtext"/>
              <w:spacing w:after="0"/>
              <w:rPr>
                <w:rFonts w:ascii="Times New Roman" w:eastAsiaTheme="majorEastAsia" w:hAnsi="Times New Roman" w:cs="Times New Roman"/>
                <w:iCs/>
                <w:szCs w:val="22"/>
              </w:rPr>
            </w:pPr>
            <w:r w:rsidRPr="000C4E1E">
              <w:rPr>
                <w:rFonts w:ascii="Times New Roman" w:eastAsiaTheme="majorEastAsia" w:hAnsi="Times New Roman" w:cs="Times New Roman"/>
                <w:iCs/>
                <w:szCs w:val="22"/>
              </w:rPr>
              <w:t>- metakrylater</w:t>
            </w:r>
          </w:p>
          <w:p w14:paraId="5FA46DE3" w14:textId="4C918C1D" w:rsidR="0071300E" w:rsidRPr="000C4E1E" w:rsidRDefault="0071300E" w:rsidP="0071300E">
            <w:pPr>
              <w:pStyle w:val="Brdtext"/>
              <w:spacing w:after="0"/>
              <w:rPr>
                <w:rFonts w:ascii="Times New Roman" w:eastAsiaTheme="majorEastAsia" w:hAnsi="Times New Roman" w:cs="Times New Roman"/>
                <w:iCs/>
                <w:szCs w:val="22"/>
              </w:rPr>
            </w:pPr>
            <w:r w:rsidRPr="000C4E1E">
              <w:rPr>
                <w:rFonts w:ascii="Times New Roman" w:eastAsiaTheme="majorEastAsia" w:hAnsi="Times New Roman" w:cs="Times New Roman"/>
                <w:iCs/>
                <w:szCs w:val="22"/>
              </w:rPr>
              <w:t>- akrylater</w:t>
            </w:r>
          </w:p>
          <w:p w14:paraId="55385821" w14:textId="77777777" w:rsidR="0071300E" w:rsidRPr="000C4E1E" w:rsidRDefault="0071300E" w:rsidP="0071300E">
            <w:pPr>
              <w:pStyle w:val="Brdtext"/>
              <w:spacing w:after="0"/>
              <w:rPr>
                <w:rFonts w:ascii="Times New Roman" w:eastAsiaTheme="majorEastAsia" w:hAnsi="Times New Roman" w:cs="Times New Roman"/>
                <w:iCs/>
                <w:szCs w:val="22"/>
              </w:rPr>
            </w:pPr>
          </w:p>
          <w:p w14:paraId="6C6D40AF" w14:textId="0A2FD0EC" w:rsidR="0071300E" w:rsidRPr="000C4E1E" w:rsidRDefault="0071300E" w:rsidP="0071300E">
            <w:pPr>
              <w:pStyle w:val="Brdtext"/>
              <w:spacing w:after="0"/>
              <w:rPr>
                <w:rFonts w:ascii="Times New Roman" w:eastAsiaTheme="majorEastAsia" w:hAnsi="Times New Roman" w:cs="Times New Roman"/>
                <w:iCs/>
                <w:szCs w:val="22"/>
              </w:rPr>
            </w:pPr>
          </w:p>
        </w:tc>
        <w:tc>
          <w:tcPr>
            <w:tcW w:w="3040" w:type="dxa"/>
          </w:tcPr>
          <w:p w14:paraId="47E87561" w14:textId="77777777" w:rsidR="0071300E" w:rsidRPr="000C4E1E" w:rsidRDefault="0071300E" w:rsidP="0071300E">
            <w:pPr>
              <w:pStyle w:val="Brdtext"/>
              <w:spacing w:after="0"/>
              <w:rPr>
                <w:rFonts w:ascii="Times New Roman" w:hAnsi="Times New Roman" w:cs="Times New Roman"/>
                <w:szCs w:val="22"/>
              </w:rPr>
            </w:pPr>
            <w:r w:rsidRPr="000C4E1E">
              <w:rPr>
                <w:rFonts w:ascii="Times New Roman" w:hAnsi="Times New Roman" w:cs="Times New Roman"/>
                <w:szCs w:val="22"/>
              </w:rPr>
              <w:t>Arbete på labb/labbliknande miljö</w:t>
            </w:r>
          </w:p>
          <w:p w14:paraId="3BEBED4B" w14:textId="2DF8F17D" w:rsidR="0071300E" w:rsidRPr="000C4E1E" w:rsidRDefault="0071300E" w:rsidP="0071300E">
            <w:pPr>
              <w:pStyle w:val="Brdtext"/>
              <w:spacing w:after="0"/>
              <w:rPr>
                <w:rFonts w:ascii="Times New Roman" w:hAnsi="Times New Roman" w:cs="Times New Roman"/>
                <w:szCs w:val="22"/>
              </w:rPr>
            </w:pPr>
            <w:r w:rsidRPr="000C4E1E">
              <w:rPr>
                <w:rFonts w:ascii="Times New Roman" w:hAnsi="Times New Roman" w:cs="Times New Roman"/>
                <w:szCs w:val="22"/>
              </w:rPr>
              <w:t>Arbete inom sjukvård</w:t>
            </w:r>
          </w:p>
          <w:p w14:paraId="64FB3507" w14:textId="77777777" w:rsidR="0071300E" w:rsidRPr="000C4E1E" w:rsidRDefault="0071300E" w:rsidP="0071300E">
            <w:pPr>
              <w:pStyle w:val="Brdtext"/>
              <w:spacing w:after="0"/>
              <w:rPr>
                <w:rFonts w:ascii="Times New Roman" w:hAnsi="Times New Roman" w:cs="Times New Roman"/>
                <w:szCs w:val="22"/>
              </w:rPr>
            </w:pPr>
            <w:r w:rsidRPr="000C4E1E">
              <w:rPr>
                <w:rFonts w:ascii="Times New Roman" w:hAnsi="Times New Roman" w:cs="Times New Roman"/>
                <w:szCs w:val="22"/>
              </w:rPr>
              <w:t>Arbete i verkstad/med fastighetsunderhåll</w:t>
            </w:r>
          </w:p>
          <w:p w14:paraId="142E4522" w14:textId="77777777" w:rsidR="0071300E" w:rsidRPr="000C4E1E" w:rsidRDefault="0071300E" w:rsidP="0071300E">
            <w:pPr>
              <w:pStyle w:val="Brdtext"/>
              <w:spacing w:after="0"/>
              <w:rPr>
                <w:rFonts w:ascii="Times New Roman" w:hAnsi="Times New Roman" w:cs="Times New Roman"/>
                <w:szCs w:val="22"/>
              </w:rPr>
            </w:pPr>
            <w:r w:rsidRPr="000C4E1E">
              <w:rPr>
                <w:rFonts w:ascii="Times New Roman" w:hAnsi="Times New Roman" w:cs="Times New Roman"/>
                <w:szCs w:val="22"/>
              </w:rPr>
              <w:t>Byggnads-, ombyggnads-, rivnings- och renoveringsarbete</w:t>
            </w:r>
          </w:p>
          <w:p w14:paraId="365777E7" w14:textId="4E1ED8EE" w:rsidR="0071300E" w:rsidRPr="000C4E1E" w:rsidRDefault="0071300E" w:rsidP="0071300E">
            <w:pPr>
              <w:pStyle w:val="Brdtext"/>
              <w:spacing w:after="0"/>
              <w:rPr>
                <w:rFonts w:ascii="Times New Roman" w:eastAsiaTheme="majorEastAsia" w:hAnsi="Times New Roman" w:cs="Times New Roman"/>
                <w:iCs/>
                <w:szCs w:val="22"/>
              </w:rPr>
            </w:pPr>
            <w:r w:rsidRPr="000C4E1E">
              <w:rPr>
                <w:rFonts w:ascii="Times New Roman" w:hAnsi="Times New Roman" w:cs="Times New Roman"/>
                <w:szCs w:val="22"/>
              </w:rPr>
              <w:t>Konstnärligt arbete</w:t>
            </w:r>
          </w:p>
        </w:tc>
      </w:tr>
      <w:tr w:rsidR="0071300E" w:rsidRPr="00CB4E99" w14:paraId="71B73431" w14:textId="77777777" w:rsidTr="00744B04">
        <w:tc>
          <w:tcPr>
            <w:tcW w:w="3039" w:type="dxa"/>
          </w:tcPr>
          <w:p w14:paraId="2C2C8E05" w14:textId="36FF2A35" w:rsidR="0071300E" w:rsidRPr="000C4E1E" w:rsidRDefault="0071300E" w:rsidP="0071300E">
            <w:pPr>
              <w:pStyle w:val="Brdtext"/>
              <w:rPr>
                <w:rFonts w:ascii="Times New Roman" w:hAnsi="Times New Roman" w:cs="Times New Roman"/>
                <w:szCs w:val="22"/>
              </w:rPr>
            </w:pPr>
            <w:r w:rsidRPr="000C4E1E">
              <w:rPr>
                <w:rFonts w:ascii="Times New Roman" w:hAnsi="Times New Roman" w:cs="Times New Roman"/>
                <w:szCs w:val="22"/>
              </w:rPr>
              <w:t>Handintensivt arbete</w:t>
            </w:r>
          </w:p>
        </w:tc>
        <w:tc>
          <w:tcPr>
            <w:tcW w:w="3039" w:type="dxa"/>
          </w:tcPr>
          <w:p w14:paraId="4451204C" w14:textId="2B9BBAE3" w:rsidR="0071300E" w:rsidRPr="000C4E1E" w:rsidRDefault="0071300E" w:rsidP="0071300E">
            <w:pPr>
              <w:pStyle w:val="Brdtext"/>
              <w:rPr>
                <w:rFonts w:ascii="Times New Roman" w:eastAsiaTheme="majorEastAsia" w:hAnsi="Times New Roman" w:cs="Times New Roman"/>
                <w:iCs/>
                <w:szCs w:val="22"/>
              </w:rPr>
            </w:pPr>
            <w:r w:rsidRPr="000C4E1E">
              <w:rPr>
                <w:rFonts w:ascii="Times New Roman" w:eastAsiaTheme="majorEastAsia" w:hAnsi="Times New Roman" w:cs="Times New Roman"/>
                <w:iCs/>
                <w:szCs w:val="22"/>
              </w:rPr>
              <w:t xml:space="preserve">Handintensivt arbete, dvs arbete som medför snabba ihållande (4 timmar eller mer) handledsrörelser mot </w:t>
            </w:r>
            <w:r w:rsidR="001549C9" w:rsidRPr="000C4E1E">
              <w:rPr>
                <w:rFonts w:ascii="Times New Roman" w:eastAsiaTheme="majorEastAsia" w:hAnsi="Times New Roman" w:cs="Times New Roman"/>
                <w:iCs/>
                <w:szCs w:val="22"/>
              </w:rPr>
              <w:t>ledens</w:t>
            </w:r>
            <w:r w:rsidRPr="000C4E1E">
              <w:rPr>
                <w:rFonts w:ascii="Times New Roman" w:eastAsiaTheme="majorEastAsia" w:hAnsi="Times New Roman" w:cs="Times New Roman"/>
                <w:iCs/>
                <w:szCs w:val="22"/>
              </w:rPr>
              <w:t xml:space="preserve"> ytterlägen i kombination med kraft</w:t>
            </w:r>
          </w:p>
        </w:tc>
        <w:tc>
          <w:tcPr>
            <w:tcW w:w="3040" w:type="dxa"/>
          </w:tcPr>
          <w:p w14:paraId="7750CC36" w14:textId="735F0152" w:rsidR="0071300E" w:rsidRPr="000C4E1E" w:rsidRDefault="00E204E4" w:rsidP="0071300E">
            <w:pPr>
              <w:pStyle w:val="Brdtext"/>
              <w:rPr>
                <w:rFonts w:ascii="Times New Roman" w:eastAsiaTheme="majorEastAsia" w:hAnsi="Times New Roman" w:cs="Times New Roman"/>
                <w:iCs/>
                <w:szCs w:val="22"/>
              </w:rPr>
            </w:pPr>
            <w:r w:rsidRPr="000C4E1E">
              <w:rPr>
                <w:rFonts w:ascii="Times New Roman" w:eastAsiaTheme="majorEastAsia" w:hAnsi="Times New Roman" w:cs="Times New Roman"/>
                <w:iCs/>
                <w:szCs w:val="22"/>
              </w:rPr>
              <w:t>Paketering</w:t>
            </w:r>
            <w:r w:rsidR="0071300E" w:rsidRPr="000C4E1E">
              <w:rPr>
                <w:rFonts w:ascii="Times New Roman" w:eastAsiaTheme="majorEastAsia" w:hAnsi="Times New Roman" w:cs="Times New Roman"/>
                <w:iCs/>
                <w:szCs w:val="22"/>
              </w:rPr>
              <w:t>, montering, lokalvård, arbete i labb eller lab</w:t>
            </w:r>
            <w:r w:rsidR="001549C9">
              <w:rPr>
                <w:rFonts w:ascii="Times New Roman" w:eastAsiaTheme="majorEastAsia" w:hAnsi="Times New Roman" w:cs="Times New Roman"/>
                <w:iCs/>
                <w:szCs w:val="22"/>
              </w:rPr>
              <w:t>b</w:t>
            </w:r>
            <w:r w:rsidR="0071300E" w:rsidRPr="000C4E1E">
              <w:rPr>
                <w:rFonts w:ascii="Times New Roman" w:eastAsiaTheme="majorEastAsia" w:hAnsi="Times New Roman" w:cs="Times New Roman"/>
                <w:iCs/>
                <w:szCs w:val="22"/>
              </w:rPr>
              <w:t>liknande miljö, arbete inom sjukvård, arbete i verkstad eller med fastighetsunderhåll/tekniskt arbete, byggnads -, ombyggnads-, rivnings- och renoveringsarbete, konstnärligt arbete</w:t>
            </w:r>
          </w:p>
        </w:tc>
      </w:tr>
      <w:tr w:rsidR="0071300E" w:rsidRPr="00CB4E99" w14:paraId="01A9DF29" w14:textId="77777777" w:rsidTr="00744B04">
        <w:tc>
          <w:tcPr>
            <w:tcW w:w="3039" w:type="dxa"/>
          </w:tcPr>
          <w:p w14:paraId="4F69B9E1" w14:textId="19CB36F7" w:rsidR="0071300E" w:rsidRPr="000C4E1E" w:rsidRDefault="0071300E" w:rsidP="0071300E">
            <w:pPr>
              <w:pStyle w:val="Brdtext"/>
              <w:rPr>
                <w:rFonts w:ascii="Times New Roman" w:hAnsi="Times New Roman" w:cs="Times New Roman"/>
                <w:szCs w:val="22"/>
              </w:rPr>
            </w:pPr>
            <w:r w:rsidRPr="000C4E1E">
              <w:rPr>
                <w:rFonts w:ascii="Times New Roman" w:hAnsi="Times New Roman" w:cs="Times New Roman"/>
                <w:szCs w:val="22"/>
              </w:rPr>
              <w:t xml:space="preserve">Nattarbete </w:t>
            </w:r>
          </w:p>
        </w:tc>
        <w:tc>
          <w:tcPr>
            <w:tcW w:w="3039" w:type="dxa"/>
          </w:tcPr>
          <w:p w14:paraId="260CC528" w14:textId="13B47B46" w:rsidR="0071300E" w:rsidRPr="000C4E1E" w:rsidRDefault="0071300E" w:rsidP="0071300E">
            <w:pPr>
              <w:pStyle w:val="Brdtext"/>
              <w:rPr>
                <w:rFonts w:ascii="Times New Roman" w:eastAsiaTheme="majorEastAsia" w:hAnsi="Times New Roman" w:cs="Times New Roman"/>
                <w:iCs/>
                <w:szCs w:val="22"/>
              </w:rPr>
            </w:pPr>
            <w:r w:rsidRPr="000C4E1E">
              <w:rPr>
                <w:rFonts w:ascii="Times New Roman" w:eastAsiaTheme="majorEastAsia" w:hAnsi="Times New Roman" w:cs="Times New Roman"/>
                <w:iCs/>
                <w:szCs w:val="22"/>
              </w:rPr>
              <w:t xml:space="preserve">Schemalagt arbete på natten mellan </w:t>
            </w:r>
            <w:r w:rsidR="001549C9" w:rsidRPr="000C4E1E">
              <w:rPr>
                <w:rFonts w:ascii="Times New Roman" w:eastAsiaTheme="majorEastAsia" w:hAnsi="Times New Roman" w:cs="Times New Roman"/>
                <w:iCs/>
                <w:szCs w:val="22"/>
              </w:rPr>
              <w:t>kl.</w:t>
            </w:r>
            <w:r w:rsidRPr="000C4E1E">
              <w:rPr>
                <w:rFonts w:ascii="Times New Roman" w:eastAsiaTheme="majorEastAsia" w:hAnsi="Times New Roman" w:cs="Times New Roman"/>
                <w:iCs/>
                <w:szCs w:val="22"/>
              </w:rPr>
              <w:t xml:space="preserve"> 22.00 och 06.00 om man normalt har minst tre timmar långa arbetspass under denna period, eller troligen komma att fullgöra </w:t>
            </w:r>
            <w:r w:rsidR="00E204E4">
              <w:rPr>
                <w:rFonts w:ascii="Times New Roman" w:eastAsiaTheme="majorEastAsia" w:hAnsi="Times New Roman" w:cs="Times New Roman"/>
                <w:iCs/>
                <w:szCs w:val="22"/>
              </w:rPr>
              <w:t>m</w:t>
            </w:r>
            <w:r w:rsidRPr="000C4E1E">
              <w:rPr>
                <w:rFonts w:ascii="Times New Roman" w:eastAsiaTheme="majorEastAsia" w:hAnsi="Times New Roman" w:cs="Times New Roman"/>
                <w:iCs/>
                <w:szCs w:val="22"/>
              </w:rPr>
              <w:t xml:space="preserve">inst en tredjedel av årsarbetstiden under denna period. Kravet </w:t>
            </w:r>
            <w:r w:rsidRPr="000C4E1E">
              <w:rPr>
                <w:rFonts w:ascii="Times New Roman" w:eastAsiaTheme="majorEastAsia" w:hAnsi="Times New Roman" w:cs="Times New Roman"/>
                <w:iCs/>
                <w:szCs w:val="22"/>
              </w:rPr>
              <w:lastRenderedPageBreak/>
              <w:t>gäller inte för den som under ett år har en eller flera anställningar med nattarbete, där anställningstiden totalt understiger tre månader.</w:t>
            </w:r>
          </w:p>
        </w:tc>
        <w:tc>
          <w:tcPr>
            <w:tcW w:w="3040" w:type="dxa"/>
          </w:tcPr>
          <w:p w14:paraId="52F44FE5" w14:textId="6F187FA8" w:rsidR="0071300E" w:rsidRPr="000C4E1E" w:rsidRDefault="0071300E" w:rsidP="0071300E">
            <w:pPr>
              <w:pStyle w:val="Brdtext"/>
              <w:rPr>
                <w:rFonts w:ascii="Times New Roman" w:eastAsiaTheme="majorEastAsia" w:hAnsi="Times New Roman" w:cs="Times New Roman"/>
                <w:iCs/>
                <w:szCs w:val="22"/>
              </w:rPr>
            </w:pPr>
            <w:r w:rsidRPr="000C4E1E">
              <w:rPr>
                <w:rFonts w:ascii="Times New Roman" w:eastAsiaTheme="majorEastAsia" w:hAnsi="Times New Roman" w:cs="Times New Roman"/>
                <w:iCs/>
                <w:szCs w:val="22"/>
              </w:rPr>
              <w:lastRenderedPageBreak/>
              <w:t>Schemalagt nattarbete</w:t>
            </w:r>
          </w:p>
        </w:tc>
      </w:tr>
      <w:tr w:rsidR="0071300E" w:rsidRPr="00CB4E99" w14:paraId="17108CBD" w14:textId="77777777" w:rsidTr="00744B04">
        <w:tc>
          <w:tcPr>
            <w:tcW w:w="3039" w:type="dxa"/>
          </w:tcPr>
          <w:p w14:paraId="3E7F15D9" w14:textId="6B9C4AE7" w:rsidR="0071300E" w:rsidRPr="000C4E1E" w:rsidRDefault="0071300E" w:rsidP="0071300E">
            <w:pPr>
              <w:pStyle w:val="Brdtext"/>
              <w:rPr>
                <w:rFonts w:ascii="Times New Roman" w:hAnsi="Times New Roman" w:cs="Times New Roman"/>
                <w:szCs w:val="22"/>
              </w:rPr>
            </w:pPr>
            <w:r w:rsidRPr="000C4E1E">
              <w:rPr>
                <w:rFonts w:ascii="Times New Roman" w:hAnsi="Times New Roman" w:cs="Times New Roman"/>
                <w:szCs w:val="22"/>
              </w:rPr>
              <w:t>Övrigt, speciell kontroll</w:t>
            </w:r>
          </w:p>
        </w:tc>
        <w:tc>
          <w:tcPr>
            <w:tcW w:w="3039" w:type="dxa"/>
          </w:tcPr>
          <w:p w14:paraId="2C76012C" w14:textId="0B807AC7" w:rsidR="0071300E" w:rsidRPr="000C4E1E" w:rsidRDefault="0071300E" w:rsidP="0071300E">
            <w:pPr>
              <w:pStyle w:val="Brdtext"/>
              <w:rPr>
                <w:rFonts w:ascii="Times New Roman" w:hAnsi="Times New Roman" w:cs="Times New Roman"/>
                <w:color w:val="000000"/>
                <w:szCs w:val="22"/>
              </w:rPr>
            </w:pPr>
            <w:r w:rsidRPr="000C4E1E">
              <w:rPr>
                <w:rFonts w:ascii="Times New Roman" w:eastAsiaTheme="majorEastAsia" w:hAnsi="Times New Roman" w:cs="Times New Roman"/>
                <w:iCs/>
                <w:szCs w:val="22"/>
              </w:rPr>
              <w:t>Arbete med någon typ av arbetsmiljörisk där riskbedömning enligt AFS 20</w:t>
            </w:r>
            <w:r w:rsidR="00E204E4">
              <w:rPr>
                <w:rFonts w:ascii="Times New Roman" w:eastAsiaTheme="majorEastAsia" w:hAnsi="Times New Roman" w:cs="Times New Roman"/>
                <w:iCs/>
                <w:szCs w:val="22"/>
              </w:rPr>
              <w:t>23:15</w:t>
            </w:r>
            <w:r w:rsidRPr="000C4E1E">
              <w:rPr>
                <w:rFonts w:ascii="Times New Roman" w:eastAsiaTheme="majorEastAsia" w:hAnsi="Times New Roman" w:cs="Times New Roman"/>
                <w:iCs/>
                <w:szCs w:val="22"/>
              </w:rPr>
              <w:t xml:space="preserve"> visar att det är motiverat med </w:t>
            </w:r>
            <w:r w:rsidR="00E204E4" w:rsidRPr="000C4E1E">
              <w:rPr>
                <w:rFonts w:ascii="Times New Roman" w:eastAsiaTheme="majorEastAsia" w:hAnsi="Times New Roman" w:cs="Times New Roman"/>
                <w:iCs/>
                <w:szCs w:val="22"/>
              </w:rPr>
              <w:t>medicinsk</w:t>
            </w:r>
            <w:r w:rsidRPr="000C4E1E">
              <w:rPr>
                <w:rFonts w:ascii="Times New Roman" w:eastAsiaTheme="majorEastAsia" w:hAnsi="Times New Roman" w:cs="Times New Roman"/>
                <w:iCs/>
                <w:szCs w:val="22"/>
              </w:rPr>
              <w:t xml:space="preserve"> kontroll (utöver det som redan täcks in av någon av de andra kontrollerna)</w:t>
            </w:r>
          </w:p>
        </w:tc>
        <w:tc>
          <w:tcPr>
            <w:tcW w:w="3040" w:type="dxa"/>
          </w:tcPr>
          <w:p w14:paraId="4617B892" w14:textId="4911342D" w:rsidR="0071300E" w:rsidRPr="000C4E1E" w:rsidRDefault="0071300E" w:rsidP="0071300E">
            <w:pPr>
              <w:pStyle w:val="Brdtext"/>
              <w:rPr>
                <w:rFonts w:ascii="Times New Roman" w:eastAsiaTheme="majorEastAsia" w:hAnsi="Times New Roman" w:cs="Times New Roman"/>
                <w:iCs/>
                <w:szCs w:val="22"/>
              </w:rPr>
            </w:pPr>
          </w:p>
        </w:tc>
      </w:tr>
    </w:tbl>
    <w:p w14:paraId="5566BCD6" w14:textId="43B2055D" w:rsidR="00744B04" w:rsidRPr="00CB4E99" w:rsidRDefault="00744B04" w:rsidP="00744B04">
      <w:pPr>
        <w:pStyle w:val="Rubrik1"/>
        <w:spacing w:before="0" w:after="0"/>
        <w:rPr>
          <w:rFonts w:ascii="Times New Roman" w:hAnsi="Times New Roman" w:cs="Times New Roman"/>
          <w:b w:val="0"/>
          <w:bCs w:val="0"/>
          <w:iCs/>
          <w:sz w:val="22"/>
          <w:szCs w:val="22"/>
        </w:rPr>
      </w:pPr>
    </w:p>
    <w:p w14:paraId="0A7C9325" w14:textId="77777777" w:rsidR="00744B04" w:rsidRPr="00CB4E99" w:rsidRDefault="00744B04" w:rsidP="00A0356C">
      <w:pPr>
        <w:pStyle w:val="Brdtext"/>
        <w:rPr>
          <w:szCs w:val="22"/>
        </w:rPr>
      </w:pPr>
    </w:p>
    <w:sectPr w:rsidR="00744B04" w:rsidRPr="00CB4E99" w:rsidSect="00ED60C1">
      <w:headerReference w:type="default" r:id="rId13"/>
      <w:footerReference w:type="default" r:id="rId14"/>
      <w:headerReference w:type="first" r:id="rId15"/>
      <w:footerReference w:type="first" r:id="rId16"/>
      <w:type w:val="continuous"/>
      <w:pgSz w:w="11906" w:h="16838" w:code="9"/>
      <w:pgMar w:top="709" w:right="1304" w:bottom="1474" w:left="1474" w:header="10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6314A" w14:textId="77777777" w:rsidR="00282556" w:rsidRDefault="00282556" w:rsidP="00AB37AC">
      <w:r>
        <w:separator/>
      </w:r>
    </w:p>
  </w:endnote>
  <w:endnote w:type="continuationSeparator" w:id="0">
    <w:p w14:paraId="62B4C0CF" w14:textId="77777777" w:rsidR="00282556" w:rsidRDefault="00282556" w:rsidP="00AB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New Roman (CS-rubrike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DD38D" w14:textId="77777777" w:rsidR="00ED60C1" w:rsidRDefault="00ED60C1"/>
  <w:p w14:paraId="71D9B205" w14:textId="77777777" w:rsidR="00ED60C1" w:rsidRDefault="00ED60C1"/>
  <w:tbl>
    <w:tblPr>
      <w:tblStyle w:val="Tabellrutnt"/>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94"/>
      <w:gridCol w:w="1134"/>
    </w:tblGrid>
    <w:tr w:rsidR="006A7494" w:rsidRPr="00ED60C1" w14:paraId="27BB80F9" w14:textId="77777777" w:rsidTr="007A0DF9">
      <w:tc>
        <w:tcPr>
          <w:tcW w:w="7994" w:type="dxa"/>
        </w:tcPr>
        <w:p w14:paraId="478F55F0" w14:textId="77777777" w:rsidR="006A7494" w:rsidRPr="00ED60C1" w:rsidRDefault="006A7494" w:rsidP="007A0DF9">
          <w:pPr>
            <w:pStyle w:val="Sidfot"/>
            <w:rPr>
              <w:sz w:val="14"/>
              <w:szCs w:val="14"/>
            </w:rPr>
          </w:pPr>
        </w:p>
      </w:tc>
      <w:tc>
        <w:tcPr>
          <w:tcW w:w="1134" w:type="dxa"/>
          <w:vAlign w:val="bottom"/>
        </w:tcPr>
        <w:p w14:paraId="60E0B639" w14:textId="77777777" w:rsidR="006A7494" w:rsidRPr="00ED60C1" w:rsidRDefault="006A7494" w:rsidP="007A0DF9">
          <w:pPr>
            <w:pStyle w:val="Sidfot"/>
            <w:jc w:val="right"/>
            <w:rPr>
              <w:rStyle w:val="Sidnummer"/>
              <w:sz w:val="14"/>
              <w:szCs w:val="14"/>
            </w:rPr>
          </w:pPr>
          <w:r w:rsidRPr="00ED60C1">
            <w:rPr>
              <w:rStyle w:val="Sidnummer"/>
              <w:sz w:val="14"/>
              <w:szCs w:val="14"/>
            </w:rPr>
            <w:fldChar w:fldCharType="begin"/>
          </w:r>
          <w:r w:rsidRPr="00ED60C1">
            <w:rPr>
              <w:rStyle w:val="Sidnummer"/>
              <w:sz w:val="14"/>
              <w:szCs w:val="14"/>
            </w:rPr>
            <w:instrText xml:space="preserve"> PAGE </w:instrText>
          </w:r>
          <w:r w:rsidRPr="00ED60C1">
            <w:rPr>
              <w:rStyle w:val="Sidnummer"/>
              <w:sz w:val="14"/>
              <w:szCs w:val="14"/>
            </w:rPr>
            <w:fldChar w:fldCharType="separate"/>
          </w:r>
          <w:r w:rsidR="005F6077">
            <w:rPr>
              <w:rStyle w:val="Sidnummer"/>
              <w:noProof/>
              <w:sz w:val="14"/>
              <w:szCs w:val="14"/>
            </w:rPr>
            <w:t>1</w:t>
          </w:r>
          <w:r w:rsidRPr="00ED60C1">
            <w:rPr>
              <w:rStyle w:val="Sidnummer"/>
              <w:sz w:val="14"/>
              <w:szCs w:val="14"/>
            </w:rPr>
            <w:fldChar w:fldCharType="end"/>
          </w:r>
          <w:r w:rsidRPr="00ED60C1">
            <w:rPr>
              <w:rStyle w:val="Sidnummer"/>
              <w:sz w:val="14"/>
              <w:szCs w:val="14"/>
            </w:rPr>
            <w:t xml:space="preserve"> (</w:t>
          </w:r>
          <w:r w:rsidRPr="00ED60C1">
            <w:rPr>
              <w:rStyle w:val="Sidnummer"/>
              <w:sz w:val="14"/>
              <w:szCs w:val="14"/>
            </w:rPr>
            <w:fldChar w:fldCharType="begin"/>
          </w:r>
          <w:r w:rsidRPr="00ED60C1">
            <w:rPr>
              <w:rStyle w:val="Sidnummer"/>
              <w:sz w:val="14"/>
              <w:szCs w:val="14"/>
            </w:rPr>
            <w:instrText xml:space="preserve"> NUMPAGES </w:instrText>
          </w:r>
          <w:r w:rsidRPr="00ED60C1">
            <w:rPr>
              <w:rStyle w:val="Sidnummer"/>
              <w:sz w:val="14"/>
              <w:szCs w:val="14"/>
            </w:rPr>
            <w:fldChar w:fldCharType="separate"/>
          </w:r>
          <w:r w:rsidR="005F6077">
            <w:rPr>
              <w:rStyle w:val="Sidnummer"/>
              <w:noProof/>
              <w:sz w:val="14"/>
              <w:szCs w:val="14"/>
            </w:rPr>
            <w:t>1</w:t>
          </w:r>
          <w:r w:rsidRPr="00ED60C1">
            <w:rPr>
              <w:rStyle w:val="Sidnummer"/>
              <w:sz w:val="14"/>
              <w:szCs w:val="14"/>
            </w:rPr>
            <w:fldChar w:fldCharType="end"/>
          </w:r>
          <w:r w:rsidRPr="00ED60C1">
            <w:rPr>
              <w:rStyle w:val="Sidnummer"/>
              <w:sz w:val="14"/>
              <w:szCs w:val="14"/>
            </w:rPr>
            <w:t>)</w:t>
          </w:r>
        </w:p>
      </w:tc>
    </w:tr>
  </w:tbl>
  <w:p w14:paraId="5F4FA93F" w14:textId="77777777" w:rsidR="000C7491" w:rsidRDefault="000C749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977B1" w14:textId="77777777" w:rsidR="00ED60C1" w:rsidRPr="00ED60C1" w:rsidRDefault="00ED60C1" w:rsidP="00ED60C1">
    <w:pPr>
      <w:jc w:val="right"/>
      <w:rPr>
        <w:rFonts w:asciiTheme="majorHAnsi" w:hAnsiTheme="majorHAnsi" w:cstheme="majorHAnsi"/>
        <w:sz w:val="10"/>
        <w:szCs w:val="10"/>
      </w:rPr>
    </w:pPr>
    <w:r w:rsidRPr="00ED60C1">
      <w:rPr>
        <w:rFonts w:asciiTheme="majorHAnsi" w:hAnsiTheme="majorHAnsi" w:cstheme="majorHAnsi"/>
        <w:sz w:val="10"/>
        <w:szCs w:val="10"/>
      </w:rPr>
      <w:tab/>
    </w:r>
    <w:r w:rsidRPr="00ED60C1">
      <w:rPr>
        <w:rFonts w:asciiTheme="majorHAnsi" w:hAnsiTheme="majorHAnsi" w:cstheme="majorHAnsi"/>
        <w:sz w:val="10"/>
        <w:szCs w:val="10"/>
      </w:rPr>
      <w:tab/>
    </w:r>
  </w:p>
  <w:tbl>
    <w:tblPr>
      <w:tblStyle w:val="Tabellrutnt"/>
      <w:tblW w:w="91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128"/>
    </w:tblGrid>
    <w:tr w:rsidR="00ED60C1" w:rsidRPr="00ED60C1" w14:paraId="613515C9" w14:textId="77777777" w:rsidTr="002F13C1">
      <w:tc>
        <w:tcPr>
          <w:tcW w:w="1134" w:type="dxa"/>
          <w:vAlign w:val="bottom"/>
        </w:tcPr>
        <w:p w14:paraId="32B191DA" w14:textId="77777777" w:rsidR="00ED60C1" w:rsidRPr="00ED60C1" w:rsidRDefault="00ED60C1" w:rsidP="00ED60C1">
          <w:pPr>
            <w:jc w:val="right"/>
            <w:rPr>
              <w:rFonts w:asciiTheme="majorHAnsi" w:hAnsiTheme="majorHAnsi" w:cstheme="majorHAnsi"/>
              <w:sz w:val="14"/>
              <w:szCs w:val="14"/>
            </w:rPr>
          </w:pPr>
          <w:r w:rsidRPr="00ED60C1">
            <w:rPr>
              <w:rFonts w:asciiTheme="majorHAnsi" w:hAnsiTheme="majorHAnsi" w:cstheme="majorHAnsi"/>
              <w:sz w:val="14"/>
              <w:szCs w:val="14"/>
            </w:rPr>
            <w:fldChar w:fldCharType="begin"/>
          </w:r>
          <w:r w:rsidRPr="00ED60C1">
            <w:rPr>
              <w:rFonts w:asciiTheme="majorHAnsi" w:hAnsiTheme="majorHAnsi" w:cstheme="majorHAnsi"/>
              <w:sz w:val="14"/>
              <w:szCs w:val="14"/>
            </w:rPr>
            <w:instrText xml:space="preserve"> PAGE </w:instrText>
          </w:r>
          <w:r w:rsidRPr="00ED60C1">
            <w:rPr>
              <w:rFonts w:asciiTheme="majorHAnsi" w:hAnsiTheme="majorHAnsi" w:cstheme="majorHAnsi"/>
              <w:sz w:val="14"/>
              <w:szCs w:val="14"/>
            </w:rPr>
            <w:fldChar w:fldCharType="separate"/>
          </w:r>
          <w:r w:rsidRPr="00ED60C1">
            <w:rPr>
              <w:rFonts w:asciiTheme="majorHAnsi" w:hAnsiTheme="majorHAnsi" w:cstheme="majorHAnsi"/>
              <w:sz w:val="14"/>
              <w:szCs w:val="14"/>
            </w:rPr>
            <w:t>2</w:t>
          </w:r>
          <w:r w:rsidRPr="00ED60C1">
            <w:rPr>
              <w:rFonts w:asciiTheme="majorHAnsi" w:hAnsiTheme="majorHAnsi" w:cstheme="majorHAnsi"/>
              <w:sz w:val="14"/>
              <w:szCs w:val="14"/>
            </w:rPr>
            <w:fldChar w:fldCharType="end"/>
          </w:r>
          <w:r w:rsidRPr="00ED60C1">
            <w:rPr>
              <w:rFonts w:asciiTheme="majorHAnsi" w:hAnsiTheme="majorHAnsi" w:cstheme="majorHAnsi"/>
              <w:sz w:val="14"/>
              <w:szCs w:val="14"/>
            </w:rPr>
            <w:t xml:space="preserve"> (</w:t>
          </w:r>
          <w:r w:rsidRPr="00ED60C1">
            <w:rPr>
              <w:rFonts w:asciiTheme="majorHAnsi" w:hAnsiTheme="majorHAnsi" w:cstheme="majorHAnsi"/>
              <w:sz w:val="14"/>
              <w:szCs w:val="14"/>
            </w:rPr>
            <w:fldChar w:fldCharType="begin"/>
          </w:r>
          <w:r w:rsidRPr="00ED60C1">
            <w:rPr>
              <w:rFonts w:asciiTheme="majorHAnsi" w:hAnsiTheme="majorHAnsi" w:cstheme="majorHAnsi"/>
              <w:sz w:val="14"/>
              <w:szCs w:val="14"/>
            </w:rPr>
            <w:instrText xml:space="preserve"> NUMPAGES </w:instrText>
          </w:r>
          <w:r w:rsidRPr="00ED60C1">
            <w:rPr>
              <w:rFonts w:asciiTheme="majorHAnsi" w:hAnsiTheme="majorHAnsi" w:cstheme="majorHAnsi"/>
              <w:sz w:val="14"/>
              <w:szCs w:val="14"/>
            </w:rPr>
            <w:fldChar w:fldCharType="separate"/>
          </w:r>
          <w:r w:rsidR="005F6077">
            <w:rPr>
              <w:rFonts w:asciiTheme="majorHAnsi" w:hAnsiTheme="majorHAnsi" w:cstheme="majorHAnsi"/>
              <w:noProof/>
              <w:sz w:val="14"/>
              <w:szCs w:val="14"/>
            </w:rPr>
            <w:t>1</w:t>
          </w:r>
          <w:r w:rsidRPr="00ED60C1">
            <w:rPr>
              <w:rFonts w:asciiTheme="majorHAnsi" w:hAnsiTheme="majorHAnsi" w:cstheme="majorHAnsi"/>
              <w:sz w:val="14"/>
              <w:szCs w:val="14"/>
            </w:rPr>
            <w:fldChar w:fldCharType="end"/>
          </w:r>
          <w:r w:rsidRPr="00ED60C1">
            <w:rPr>
              <w:rFonts w:asciiTheme="majorHAnsi" w:hAnsiTheme="majorHAnsi" w:cstheme="majorHAnsi"/>
              <w:sz w:val="14"/>
              <w:szCs w:val="14"/>
            </w:rPr>
            <w:t>)</w:t>
          </w:r>
        </w:p>
      </w:tc>
    </w:tr>
  </w:tbl>
  <w:p w14:paraId="4C91A5B2" w14:textId="77777777" w:rsidR="000C7491" w:rsidRPr="00ED60C1" w:rsidRDefault="000C7491">
    <w:pPr>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DB13A" w14:textId="77777777" w:rsidR="00282556" w:rsidRDefault="00282556" w:rsidP="00AB37AC">
      <w:r>
        <w:separator/>
      </w:r>
    </w:p>
  </w:footnote>
  <w:footnote w:type="continuationSeparator" w:id="0">
    <w:p w14:paraId="7F1C450A" w14:textId="77777777" w:rsidR="00282556" w:rsidRDefault="00282556" w:rsidP="00AB3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B0CA8" w14:textId="77777777" w:rsidR="00ED60C1" w:rsidRDefault="00DF541D" w:rsidP="006A7494">
    <w:pPr>
      <w:pStyle w:val="Sidhuvud"/>
    </w:pPr>
    <w:r>
      <w:rPr>
        <w:noProof/>
        <w:lang w:eastAsia="sv-SE"/>
      </w:rPr>
      <w:drawing>
        <wp:anchor distT="0" distB="0" distL="114300" distR="114300" simplePos="0" relativeHeight="251658241" behindDoc="0" locked="0" layoutInCell="1" allowOverlap="1" wp14:anchorId="46D8F457" wp14:editId="78CC3F0E">
          <wp:simplePos x="0" y="0"/>
          <wp:positionH relativeFrom="column">
            <wp:posOffset>-520065</wp:posOffset>
          </wp:positionH>
          <wp:positionV relativeFrom="page">
            <wp:posOffset>358140</wp:posOffset>
          </wp:positionV>
          <wp:extent cx="852170" cy="953770"/>
          <wp:effectExtent l="0" t="0" r="0" b="0"/>
          <wp:wrapNone/>
          <wp:docPr id="4" name="Bildobjekt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52170" cy="953770"/>
                  </a:xfrm>
                  <a:prstGeom prst="rect">
                    <a:avLst/>
                  </a:prstGeom>
                </pic:spPr>
              </pic:pic>
            </a:graphicData>
          </a:graphic>
          <wp14:sizeRelH relativeFrom="page">
            <wp14:pctWidth>0</wp14:pctWidth>
          </wp14:sizeRelH>
          <wp14:sizeRelV relativeFrom="page">
            <wp14:pctHeight>0</wp14:pctHeight>
          </wp14:sizeRelV>
        </wp:anchor>
      </w:drawing>
    </w:r>
  </w:p>
  <w:p w14:paraId="71A1523C" w14:textId="77777777" w:rsidR="00ED60C1" w:rsidRDefault="00ED60C1" w:rsidP="006A7494">
    <w:pPr>
      <w:pStyle w:val="Sidhuvud"/>
    </w:pPr>
  </w:p>
  <w:p w14:paraId="54DCB365" w14:textId="77777777" w:rsidR="00ED60C1" w:rsidRDefault="00ED60C1" w:rsidP="006A7494">
    <w:pPr>
      <w:pStyle w:val="Sidhuvud"/>
    </w:pPr>
  </w:p>
  <w:p w14:paraId="31DAFD3D" w14:textId="77777777" w:rsidR="00ED60C1" w:rsidRDefault="00ED60C1" w:rsidP="006A7494">
    <w:pPr>
      <w:pStyle w:val="Sidhuvud"/>
    </w:pPr>
  </w:p>
  <w:p w14:paraId="3931D4F1" w14:textId="77777777" w:rsidR="00ED60C1" w:rsidRDefault="00ED60C1" w:rsidP="006A7494">
    <w:pPr>
      <w:pStyle w:val="Sidhuvud"/>
    </w:pPr>
  </w:p>
  <w:p w14:paraId="47C2FBD7" w14:textId="77777777" w:rsidR="006A7494" w:rsidRPr="00D6309B" w:rsidRDefault="006A7494" w:rsidP="006A7494">
    <w:pPr>
      <w:pStyle w:val="Sidhuvud"/>
    </w:pPr>
  </w:p>
  <w:p w14:paraId="1E443C3A" w14:textId="77777777" w:rsidR="000C7491" w:rsidRDefault="000C7491"/>
  <w:p w14:paraId="3AC73DBC" w14:textId="77777777" w:rsidR="000C7491" w:rsidRDefault="000C749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59413" w14:textId="77777777" w:rsidR="00B64A9B" w:rsidRDefault="00460588">
    <w:r>
      <w:rPr>
        <w:noProof/>
        <w:lang w:eastAsia="sv-SE"/>
      </w:rPr>
      <w:drawing>
        <wp:anchor distT="0" distB="0" distL="114300" distR="114300" simplePos="0" relativeHeight="251658240" behindDoc="0" locked="0" layoutInCell="1" allowOverlap="1" wp14:anchorId="6502B8FF" wp14:editId="3FA6BD55">
          <wp:simplePos x="0" y="0"/>
          <wp:positionH relativeFrom="column">
            <wp:posOffset>-570523</wp:posOffset>
          </wp:positionH>
          <wp:positionV relativeFrom="page">
            <wp:posOffset>359313</wp:posOffset>
          </wp:positionV>
          <wp:extent cx="954000" cy="954000"/>
          <wp:effectExtent l="0" t="0" r="0" b="0"/>
          <wp:wrapNone/>
          <wp:docPr id="2" name="Bildobjekt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4000" cy="954000"/>
                  </a:xfrm>
                  <a:prstGeom prst="rect">
                    <a:avLst/>
                  </a:prstGeom>
                </pic:spPr>
              </pic:pic>
            </a:graphicData>
          </a:graphic>
          <wp14:sizeRelH relativeFrom="page">
            <wp14:pctWidth>0</wp14:pctWidth>
          </wp14:sizeRelH>
          <wp14:sizeRelV relativeFrom="page">
            <wp14:pctHeight>0</wp14:pctHeight>
          </wp14:sizeRelV>
        </wp:anchor>
      </w:drawing>
    </w:r>
  </w:p>
  <w:p w14:paraId="2E3E8C3F" w14:textId="77777777" w:rsidR="00B64A9B" w:rsidRDefault="00B64A9B"/>
  <w:p w14:paraId="309723BB" w14:textId="77777777" w:rsidR="00B64A9B" w:rsidRDefault="00B64A9B"/>
  <w:p w14:paraId="3142846B" w14:textId="77777777" w:rsidR="0077255F" w:rsidRDefault="0077255F"/>
  <w:p w14:paraId="5FDEBB49" w14:textId="77777777" w:rsidR="00B64A9B" w:rsidRDefault="00B64A9B"/>
  <w:p w14:paraId="7EC3C51E" w14:textId="77777777" w:rsidR="00B64A9B" w:rsidRDefault="00B64A9B"/>
  <w:p w14:paraId="376E1BCA" w14:textId="77777777" w:rsidR="00B64A9B" w:rsidRDefault="00B64A9B"/>
  <w:p w14:paraId="162CF305" w14:textId="77777777" w:rsidR="000C7491" w:rsidRDefault="000C7491"/>
  <w:p w14:paraId="5573CA1A" w14:textId="77777777" w:rsidR="000C7491" w:rsidRDefault="000C74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A47F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06B2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C28A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8053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5E0496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3AE6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A869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986C584"/>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4B566"/>
    <w:lvl w:ilvl="0">
      <w:start w:val="1"/>
      <w:numFmt w:val="decimal"/>
      <w:lvlText w:val="%1."/>
      <w:lvlJc w:val="left"/>
      <w:pPr>
        <w:tabs>
          <w:tab w:val="num" w:pos="360"/>
        </w:tabs>
        <w:ind w:left="360" w:hanging="360"/>
      </w:pPr>
    </w:lvl>
  </w:abstractNum>
  <w:abstractNum w:abstractNumId="9" w15:restartNumberingAfterBreak="0">
    <w:nsid w:val="04863F82"/>
    <w:multiLevelType w:val="hybridMultilevel"/>
    <w:tmpl w:val="6240CE74"/>
    <w:lvl w:ilvl="0" w:tplc="C8F26476">
      <w:start w:val="2"/>
      <w:numFmt w:val="bullet"/>
      <w:lvlText w:val="-"/>
      <w:lvlJc w:val="left"/>
      <w:pPr>
        <w:ind w:left="720" w:hanging="360"/>
      </w:pPr>
      <w:rPr>
        <w:rFonts w:ascii="Times New Roman" w:eastAsiaTheme="maj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09070A0D"/>
    <w:multiLevelType w:val="hybridMultilevel"/>
    <w:tmpl w:val="6A48E35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8272A27"/>
    <w:multiLevelType w:val="hybridMultilevel"/>
    <w:tmpl w:val="5ED69CEA"/>
    <w:lvl w:ilvl="0" w:tplc="E2927C78">
      <w:start w:val="1"/>
      <w:numFmt w:val="bullet"/>
      <w:lvlText w:val=""/>
      <w:lvlJc w:val="left"/>
      <w:pPr>
        <w:ind w:left="720" w:hanging="360"/>
      </w:pPr>
      <w:rPr>
        <w:rFonts w:ascii="Symbol" w:hAnsi="Symbol" w:hint="default"/>
      </w:rPr>
    </w:lvl>
    <w:lvl w:ilvl="1" w:tplc="83887ADC">
      <w:start w:val="1"/>
      <w:numFmt w:val="bullet"/>
      <w:lvlText w:val="o"/>
      <w:lvlJc w:val="left"/>
      <w:pPr>
        <w:ind w:left="1440" w:hanging="360"/>
      </w:pPr>
      <w:rPr>
        <w:rFonts w:ascii="Courier New" w:hAnsi="Courier New" w:cs="Courier New" w:hint="default"/>
      </w:rPr>
    </w:lvl>
    <w:lvl w:ilvl="2" w:tplc="B77EF980">
      <w:start w:val="1"/>
      <w:numFmt w:val="bullet"/>
      <w:pStyle w:val="Punktlista3"/>
      <w:lvlText w:val=""/>
      <w:lvlJc w:val="left"/>
      <w:pPr>
        <w:ind w:left="2160" w:hanging="360"/>
      </w:pPr>
      <w:rPr>
        <w:rFonts w:ascii="Wingdings" w:hAnsi="Wingdings" w:hint="default"/>
      </w:rPr>
    </w:lvl>
    <w:lvl w:ilvl="3" w:tplc="255A78E4" w:tentative="1">
      <w:start w:val="1"/>
      <w:numFmt w:val="bullet"/>
      <w:lvlText w:val=""/>
      <w:lvlJc w:val="left"/>
      <w:pPr>
        <w:ind w:left="2880" w:hanging="360"/>
      </w:pPr>
      <w:rPr>
        <w:rFonts w:ascii="Symbol" w:hAnsi="Symbol" w:hint="default"/>
      </w:rPr>
    </w:lvl>
    <w:lvl w:ilvl="4" w:tplc="68088348" w:tentative="1">
      <w:start w:val="1"/>
      <w:numFmt w:val="bullet"/>
      <w:lvlText w:val="o"/>
      <w:lvlJc w:val="left"/>
      <w:pPr>
        <w:ind w:left="3600" w:hanging="360"/>
      </w:pPr>
      <w:rPr>
        <w:rFonts w:ascii="Courier New" w:hAnsi="Courier New" w:cs="Courier New" w:hint="default"/>
      </w:rPr>
    </w:lvl>
    <w:lvl w:ilvl="5" w:tplc="0AEA26D2" w:tentative="1">
      <w:start w:val="1"/>
      <w:numFmt w:val="bullet"/>
      <w:lvlText w:val=""/>
      <w:lvlJc w:val="left"/>
      <w:pPr>
        <w:ind w:left="4320" w:hanging="360"/>
      </w:pPr>
      <w:rPr>
        <w:rFonts w:ascii="Wingdings" w:hAnsi="Wingdings" w:hint="default"/>
      </w:rPr>
    </w:lvl>
    <w:lvl w:ilvl="6" w:tplc="A00EC936" w:tentative="1">
      <w:start w:val="1"/>
      <w:numFmt w:val="bullet"/>
      <w:lvlText w:val=""/>
      <w:lvlJc w:val="left"/>
      <w:pPr>
        <w:ind w:left="5040" w:hanging="360"/>
      </w:pPr>
      <w:rPr>
        <w:rFonts w:ascii="Symbol" w:hAnsi="Symbol" w:hint="default"/>
      </w:rPr>
    </w:lvl>
    <w:lvl w:ilvl="7" w:tplc="A2D08202" w:tentative="1">
      <w:start w:val="1"/>
      <w:numFmt w:val="bullet"/>
      <w:lvlText w:val="o"/>
      <w:lvlJc w:val="left"/>
      <w:pPr>
        <w:ind w:left="5760" w:hanging="360"/>
      </w:pPr>
      <w:rPr>
        <w:rFonts w:ascii="Courier New" w:hAnsi="Courier New" w:cs="Courier New" w:hint="default"/>
      </w:rPr>
    </w:lvl>
    <w:lvl w:ilvl="8" w:tplc="30022576" w:tentative="1">
      <w:start w:val="1"/>
      <w:numFmt w:val="bullet"/>
      <w:lvlText w:val=""/>
      <w:lvlJc w:val="left"/>
      <w:pPr>
        <w:ind w:left="6480" w:hanging="360"/>
      </w:pPr>
      <w:rPr>
        <w:rFonts w:ascii="Wingdings" w:hAnsi="Wingdings" w:hint="default"/>
      </w:rPr>
    </w:lvl>
  </w:abstractNum>
  <w:abstractNum w:abstractNumId="12" w15:restartNumberingAfterBreak="0">
    <w:nsid w:val="2D610BF1"/>
    <w:multiLevelType w:val="multilevel"/>
    <w:tmpl w:val="9A4E4CEC"/>
    <w:lvl w:ilvl="0">
      <w:start w:val="1"/>
      <w:numFmt w:val="decimal"/>
      <w:pStyle w:val="KTHNumreradlistaNumreradlista"/>
      <w:lvlText w:val="%1."/>
      <w:lvlJc w:val="left"/>
      <w:pPr>
        <w:ind w:left="360" w:hanging="3"/>
      </w:pPr>
      <w:rPr>
        <w:rFonts w:hint="default"/>
      </w:rPr>
    </w:lvl>
    <w:lvl w:ilvl="1">
      <w:start w:val="1"/>
      <w:numFmt w:val="lowerLetter"/>
      <w:pStyle w:val="KTHNumreradlista2Numreradlista2"/>
      <w:lvlText w:val="%2."/>
      <w:lvlJc w:val="left"/>
      <w:pPr>
        <w:ind w:left="1077" w:firstLine="0"/>
      </w:pPr>
      <w:rPr>
        <w:rFonts w:hint="default"/>
      </w:rPr>
    </w:lvl>
    <w:lvl w:ilvl="2">
      <w:start w:val="1"/>
      <w:numFmt w:val="lowerRoman"/>
      <w:pStyle w:val="KTHNumreradlista3Numreradlista3"/>
      <w:lvlText w:val="%3."/>
      <w:lvlJc w:val="left"/>
      <w:pPr>
        <w:ind w:left="1979"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D8D4162"/>
    <w:multiLevelType w:val="multilevel"/>
    <w:tmpl w:val="1938D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85177B"/>
    <w:multiLevelType w:val="multilevel"/>
    <w:tmpl w:val="32C40BC8"/>
    <w:lvl w:ilvl="0">
      <w:start w:val="1"/>
      <w:numFmt w:val="bullet"/>
      <w:pStyle w:val="KTHPunktlistaPunktlista"/>
      <w:lvlText w:val=""/>
      <w:lvlJc w:val="left"/>
      <w:pPr>
        <w:ind w:left="360" w:hanging="3"/>
      </w:pPr>
      <w:rPr>
        <w:rFonts w:ascii="Symbol" w:hAnsi="Symbol" w:hint="default"/>
        <w:color w:val="auto"/>
      </w:rPr>
    </w:lvl>
    <w:lvl w:ilvl="1">
      <w:start w:val="1"/>
      <w:numFmt w:val="bullet"/>
      <w:pStyle w:val="KTHPunktlista2Punktlista2"/>
      <w:lvlText w:val="o"/>
      <w:lvlJc w:val="left"/>
      <w:pPr>
        <w:tabs>
          <w:tab w:val="num" w:pos="1077"/>
        </w:tabs>
        <w:ind w:left="1077" w:firstLine="0"/>
      </w:pPr>
      <w:rPr>
        <w:rFonts w:ascii="Courier New" w:hAnsi="Courier New" w:hint="default"/>
        <w:color w:val="auto"/>
      </w:rPr>
    </w:lvl>
    <w:lvl w:ilvl="2">
      <w:start w:val="1"/>
      <w:numFmt w:val="bullet"/>
      <w:pStyle w:val="KTHPunktlista3Punktlista3"/>
      <w:lvlText w:val=""/>
      <w:lvlJc w:val="left"/>
      <w:pPr>
        <w:ind w:left="1979" w:firstLine="0"/>
      </w:pPr>
      <w:rPr>
        <w:rFonts w:ascii="Wingdings" w:hAnsi="Wingdings"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7F031DC"/>
    <w:multiLevelType w:val="hybridMultilevel"/>
    <w:tmpl w:val="0096E0A6"/>
    <w:lvl w:ilvl="0" w:tplc="041D000F">
      <w:start w:val="1"/>
      <w:numFmt w:val="decimal"/>
      <w:lvlText w:val="%1."/>
      <w:lvlJc w:val="left"/>
      <w:pPr>
        <w:ind w:left="360" w:hanging="360"/>
      </w:pPr>
      <w:rPr>
        <w:rFonts w:cs="Times New Roman" w:hint="default"/>
      </w:rPr>
    </w:lvl>
    <w:lvl w:ilvl="1" w:tplc="041D0019" w:tentative="1">
      <w:start w:val="1"/>
      <w:numFmt w:val="lowerLetter"/>
      <w:lvlText w:val="%2."/>
      <w:lvlJc w:val="left"/>
      <w:pPr>
        <w:ind w:left="1080" w:hanging="360"/>
      </w:pPr>
      <w:rPr>
        <w:rFonts w:cs="Times New Roman"/>
      </w:rPr>
    </w:lvl>
    <w:lvl w:ilvl="2" w:tplc="041D001B" w:tentative="1">
      <w:start w:val="1"/>
      <w:numFmt w:val="lowerRoman"/>
      <w:lvlText w:val="%3."/>
      <w:lvlJc w:val="right"/>
      <w:pPr>
        <w:ind w:left="1800" w:hanging="180"/>
      </w:pPr>
      <w:rPr>
        <w:rFonts w:cs="Times New Roman"/>
      </w:rPr>
    </w:lvl>
    <w:lvl w:ilvl="3" w:tplc="041D000F" w:tentative="1">
      <w:start w:val="1"/>
      <w:numFmt w:val="decimal"/>
      <w:lvlText w:val="%4."/>
      <w:lvlJc w:val="left"/>
      <w:pPr>
        <w:ind w:left="2520" w:hanging="360"/>
      </w:pPr>
      <w:rPr>
        <w:rFonts w:cs="Times New Roman"/>
      </w:rPr>
    </w:lvl>
    <w:lvl w:ilvl="4" w:tplc="041D0019" w:tentative="1">
      <w:start w:val="1"/>
      <w:numFmt w:val="lowerLetter"/>
      <w:lvlText w:val="%5."/>
      <w:lvlJc w:val="left"/>
      <w:pPr>
        <w:ind w:left="3240" w:hanging="360"/>
      </w:pPr>
      <w:rPr>
        <w:rFonts w:cs="Times New Roman"/>
      </w:rPr>
    </w:lvl>
    <w:lvl w:ilvl="5" w:tplc="041D001B" w:tentative="1">
      <w:start w:val="1"/>
      <w:numFmt w:val="lowerRoman"/>
      <w:lvlText w:val="%6."/>
      <w:lvlJc w:val="right"/>
      <w:pPr>
        <w:ind w:left="3960" w:hanging="180"/>
      </w:pPr>
      <w:rPr>
        <w:rFonts w:cs="Times New Roman"/>
      </w:rPr>
    </w:lvl>
    <w:lvl w:ilvl="6" w:tplc="041D000F" w:tentative="1">
      <w:start w:val="1"/>
      <w:numFmt w:val="decimal"/>
      <w:lvlText w:val="%7."/>
      <w:lvlJc w:val="left"/>
      <w:pPr>
        <w:ind w:left="4680" w:hanging="360"/>
      </w:pPr>
      <w:rPr>
        <w:rFonts w:cs="Times New Roman"/>
      </w:rPr>
    </w:lvl>
    <w:lvl w:ilvl="7" w:tplc="041D0019" w:tentative="1">
      <w:start w:val="1"/>
      <w:numFmt w:val="lowerLetter"/>
      <w:lvlText w:val="%8."/>
      <w:lvlJc w:val="left"/>
      <w:pPr>
        <w:ind w:left="5400" w:hanging="360"/>
      </w:pPr>
      <w:rPr>
        <w:rFonts w:cs="Times New Roman"/>
      </w:rPr>
    </w:lvl>
    <w:lvl w:ilvl="8" w:tplc="041D001B" w:tentative="1">
      <w:start w:val="1"/>
      <w:numFmt w:val="lowerRoman"/>
      <w:lvlText w:val="%9."/>
      <w:lvlJc w:val="right"/>
      <w:pPr>
        <w:ind w:left="6120" w:hanging="180"/>
      </w:pPr>
      <w:rPr>
        <w:rFonts w:cs="Times New Roman"/>
      </w:rPr>
    </w:lvl>
  </w:abstractNum>
  <w:abstractNum w:abstractNumId="16" w15:restartNumberingAfterBreak="0">
    <w:nsid w:val="39A40E0F"/>
    <w:multiLevelType w:val="multilevel"/>
    <w:tmpl w:val="11EE27CE"/>
    <w:lvl w:ilvl="0">
      <w:start w:val="1"/>
      <w:numFmt w:val="decimal"/>
      <w:pStyle w:val="KTHnRubrik1"/>
      <w:lvlText w:val="%1"/>
      <w:lvlJc w:val="left"/>
      <w:pPr>
        <w:ind w:left="432" w:hanging="432"/>
      </w:pPr>
      <w:rPr>
        <w:rFonts w:hint="default"/>
      </w:rPr>
    </w:lvl>
    <w:lvl w:ilvl="1">
      <w:start w:val="1"/>
      <w:numFmt w:val="decimal"/>
      <w:pStyle w:val="KTHnRubrik2"/>
      <w:lvlText w:val="%1.%2"/>
      <w:lvlJc w:val="left"/>
      <w:pPr>
        <w:ind w:left="576" w:hanging="576"/>
      </w:pPr>
      <w:rPr>
        <w:rFonts w:hint="default"/>
      </w:rPr>
    </w:lvl>
    <w:lvl w:ilvl="2">
      <w:start w:val="1"/>
      <w:numFmt w:val="decimal"/>
      <w:pStyle w:val="KTHnRubrik3"/>
      <w:lvlText w:val="%1.%2.%3"/>
      <w:lvlJc w:val="left"/>
      <w:pPr>
        <w:ind w:left="720" w:hanging="720"/>
      </w:pPr>
      <w:rPr>
        <w:rFonts w:hint="default"/>
      </w:rPr>
    </w:lvl>
    <w:lvl w:ilvl="3">
      <w:start w:val="1"/>
      <w:numFmt w:val="decimal"/>
      <w:pStyle w:val="KTHnRubrik4"/>
      <w:lvlText w:val="%1.%2.%3.%4"/>
      <w:lvlJc w:val="left"/>
      <w:pPr>
        <w:ind w:left="864" w:hanging="864"/>
      </w:pPr>
      <w:rPr>
        <w:rFonts w:hint="default"/>
      </w:rPr>
    </w:lvl>
    <w:lvl w:ilvl="4">
      <w:start w:val="1"/>
      <w:numFmt w:val="decimal"/>
      <w:pStyle w:val="Rubrik5"/>
      <w:lvlText w:val="%1.%2.%3.%4.%5"/>
      <w:lvlJc w:val="left"/>
      <w:pPr>
        <w:ind w:left="1008"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7" w15:restartNumberingAfterBreak="0">
    <w:nsid w:val="4DA5742D"/>
    <w:multiLevelType w:val="hybridMultilevel"/>
    <w:tmpl w:val="76BECBB4"/>
    <w:lvl w:ilvl="0" w:tplc="6624C830">
      <w:start w:val="2"/>
      <w:numFmt w:val="bullet"/>
      <w:lvlText w:val="-"/>
      <w:lvlJc w:val="left"/>
      <w:pPr>
        <w:ind w:left="720" w:hanging="360"/>
      </w:pPr>
      <w:rPr>
        <w:rFonts w:ascii="Times New Roman" w:eastAsiaTheme="maj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5399636B"/>
    <w:multiLevelType w:val="hybridMultilevel"/>
    <w:tmpl w:val="0096E0A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7B4D14AE"/>
    <w:multiLevelType w:val="hybridMultilevel"/>
    <w:tmpl w:val="2DA8DC40"/>
    <w:lvl w:ilvl="0" w:tplc="E8F49202">
      <w:start w:val="1"/>
      <w:numFmt w:val="bullet"/>
      <w:pStyle w:val="Punktlista"/>
      <w:lvlText w:val="o"/>
      <w:lvlJc w:val="left"/>
      <w:pPr>
        <w:ind w:left="1800" w:hanging="360"/>
      </w:pPr>
      <w:rPr>
        <w:rFonts w:ascii="Courier New" w:hAnsi="Courier New" w:hint="default"/>
      </w:rPr>
    </w:lvl>
    <w:lvl w:ilvl="1" w:tplc="041D0003" w:tentative="1">
      <w:start w:val="1"/>
      <w:numFmt w:val="bullet"/>
      <w:lvlText w:val="o"/>
      <w:lvlJc w:val="left"/>
      <w:pPr>
        <w:ind w:left="2520" w:hanging="360"/>
      </w:pPr>
      <w:rPr>
        <w:rFonts w:ascii="Courier New" w:hAnsi="Courier New" w:cs="Courier New" w:hint="default"/>
      </w:rPr>
    </w:lvl>
    <w:lvl w:ilvl="2" w:tplc="041D0005" w:tentative="1">
      <w:start w:val="1"/>
      <w:numFmt w:val="bullet"/>
      <w:lvlText w:val=""/>
      <w:lvlJc w:val="left"/>
      <w:pPr>
        <w:ind w:left="3240" w:hanging="360"/>
      </w:pPr>
      <w:rPr>
        <w:rFonts w:ascii="Wingdings" w:hAnsi="Wingdings" w:hint="default"/>
      </w:rPr>
    </w:lvl>
    <w:lvl w:ilvl="3" w:tplc="041D0001" w:tentative="1">
      <w:start w:val="1"/>
      <w:numFmt w:val="bullet"/>
      <w:lvlText w:val=""/>
      <w:lvlJc w:val="left"/>
      <w:pPr>
        <w:ind w:left="3960" w:hanging="360"/>
      </w:pPr>
      <w:rPr>
        <w:rFonts w:ascii="Symbol" w:hAnsi="Symbol" w:hint="default"/>
      </w:rPr>
    </w:lvl>
    <w:lvl w:ilvl="4" w:tplc="041D0003" w:tentative="1">
      <w:start w:val="1"/>
      <w:numFmt w:val="bullet"/>
      <w:lvlText w:val="o"/>
      <w:lvlJc w:val="left"/>
      <w:pPr>
        <w:ind w:left="4680" w:hanging="360"/>
      </w:pPr>
      <w:rPr>
        <w:rFonts w:ascii="Courier New" w:hAnsi="Courier New" w:cs="Courier New" w:hint="default"/>
      </w:rPr>
    </w:lvl>
    <w:lvl w:ilvl="5" w:tplc="041D0005" w:tentative="1">
      <w:start w:val="1"/>
      <w:numFmt w:val="bullet"/>
      <w:lvlText w:val=""/>
      <w:lvlJc w:val="left"/>
      <w:pPr>
        <w:ind w:left="5400" w:hanging="360"/>
      </w:pPr>
      <w:rPr>
        <w:rFonts w:ascii="Wingdings" w:hAnsi="Wingdings" w:hint="default"/>
      </w:rPr>
    </w:lvl>
    <w:lvl w:ilvl="6" w:tplc="041D0001" w:tentative="1">
      <w:start w:val="1"/>
      <w:numFmt w:val="bullet"/>
      <w:lvlText w:val=""/>
      <w:lvlJc w:val="left"/>
      <w:pPr>
        <w:ind w:left="6120" w:hanging="360"/>
      </w:pPr>
      <w:rPr>
        <w:rFonts w:ascii="Symbol" w:hAnsi="Symbol" w:hint="default"/>
      </w:rPr>
    </w:lvl>
    <w:lvl w:ilvl="7" w:tplc="041D0003" w:tentative="1">
      <w:start w:val="1"/>
      <w:numFmt w:val="bullet"/>
      <w:lvlText w:val="o"/>
      <w:lvlJc w:val="left"/>
      <w:pPr>
        <w:ind w:left="6840" w:hanging="360"/>
      </w:pPr>
      <w:rPr>
        <w:rFonts w:ascii="Courier New" w:hAnsi="Courier New" w:cs="Courier New" w:hint="default"/>
      </w:rPr>
    </w:lvl>
    <w:lvl w:ilvl="8" w:tplc="041D0005" w:tentative="1">
      <w:start w:val="1"/>
      <w:numFmt w:val="bullet"/>
      <w:lvlText w:val=""/>
      <w:lvlJc w:val="left"/>
      <w:pPr>
        <w:ind w:left="7560" w:hanging="360"/>
      </w:pPr>
      <w:rPr>
        <w:rFonts w:ascii="Wingdings" w:hAnsi="Wingdings" w:hint="default"/>
      </w:rPr>
    </w:lvl>
  </w:abstractNum>
  <w:abstractNum w:abstractNumId="20" w15:restartNumberingAfterBreak="0">
    <w:nsid w:val="7CFC243A"/>
    <w:multiLevelType w:val="hybridMultilevel"/>
    <w:tmpl w:val="972049FC"/>
    <w:lvl w:ilvl="0" w:tplc="932EDCDC">
      <w:start w:val="2"/>
      <w:numFmt w:val="bullet"/>
      <w:lvlText w:val="-"/>
      <w:lvlJc w:val="left"/>
      <w:pPr>
        <w:ind w:left="720" w:hanging="360"/>
      </w:pPr>
      <w:rPr>
        <w:rFonts w:ascii="Times New Roman" w:eastAsiaTheme="majorEastAsia"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09884363">
    <w:abstractNumId w:val="12"/>
  </w:num>
  <w:num w:numId="2" w16cid:durableId="478423672">
    <w:abstractNumId w:val="3"/>
  </w:num>
  <w:num w:numId="3" w16cid:durableId="1140532306">
    <w:abstractNumId w:val="2"/>
  </w:num>
  <w:num w:numId="4" w16cid:durableId="200213458">
    <w:abstractNumId w:val="14"/>
  </w:num>
  <w:num w:numId="5" w16cid:durableId="1954823004">
    <w:abstractNumId w:val="7"/>
  </w:num>
  <w:num w:numId="6" w16cid:durableId="978610500">
    <w:abstractNumId w:val="6"/>
  </w:num>
  <w:num w:numId="7" w16cid:durableId="941645832">
    <w:abstractNumId w:val="8"/>
  </w:num>
  <w:num w:numId="8" w16cid:durableId="1651787239">
    <w:abstractNumId w:val="11"/>
  </w:num>
  <w:num w:numId="9" w16cid:durableId="258830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0846602">
    <w:abstractNumId w:val="19"/>
  </w:num>
  <w:num w:numId="11" w16cid:durableId="837575417">
    <w:abstractNumId w:val="16"/>
  </w:num>
  <w:num w:numId="12" w16cid:durableId="763262441">
    <w:abstractNumId w:val="12"/>
    <w:lvlOverride w:ilvl="0">
      <w:lvl w:ilvl="0">
        <w:start w:val="1"/>
        <w:numFmt w:val="decimal"/>
        <w:pStyle w:val="KTHNumreradlistaNumreradlista"/>
        <w:lvlText w:val="%1."/>
        <w:lvlJc w:val="left"/>
        <w:pPr>
          <w:ind w:left="360" w:hanging="3"/>
        </w:pPr>
        <w:rPr>
          <w:rFonts w:hint="default"/>
        </w:rPr>
      </w:lvl>
    </w:lvlOverride>
    <w:lvlOverride w:ilvl="1">
      <w:lvl w:ilvl="1">
        <w:start w:val="1"/>
        <w:numFmt w:val="lowerLetter"/>
        <w:pStyle w:val="KTHNumreradlista2Numreradlista2"/>
        <w:lvlText w:val="%2."/>
        <w:lvlJc w:val="left"/>
        <w:pPr>
          <w:tabs>
            <w:tab w:val="num" w:pos="1077"/>
          </w:tabs>
          <w:ind w:left="1077" w:firstLine="0"/>
        </w:pPr>
        <w:rPr>
          <w:rFonts w:hint="default"/>
        </w:rPr>
      </w:lvl>
    </w:lvlOverride>
    <w:lvlOverride w:ilvl="2">
      <w:lvl w:ilvl="2">
        <w:start w:val="1"/>
        <w:numFmt w:val="lowerRoman"/>
        <w:pStyle w:val="KTHNumreradlista3Numreradlista3"/>
        <w:lvlText w:val="%3."/>
        <w:lvlJc w:val="left"/>
        <w:pPr>
          <w:ind w:left="357" w:firstLine="1622"/>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3" w16cid:durableId="115150511">
    <w:abstractNumId w:val="18"/>
  </w:num>
  <w:num w:numId="14" w16cid:durableId="1951159047">
    <w:abstractNumId w:val="15"/>
  </w:num>
  <w:num w:numId="15" w16cid:durableId="492374509">
    <w:abstractNumId w:val="4"/>
  </w:num>
  <w:num w:numId="16" w16cid:durableId="475071986">
    <w:abstractNumId w:val="5"/>
  </w:num>
  <w:num w:numId="17" w16cid:durableId="867258312">
    <w:abstractNumId w:val="0"/>
  </w:num>
  <w:num w:numId="18" w16cid:durableId="1810435737">
    <w:abstractNumId w:val="1"/>
  </w:num>
  <w:num w:numId="19" w16cid:durableId="1823236816">
    <w:abstractNumId w:val="10"/>
  </w:num>
  <w:num w:numId="20" w16cid:durableId="1919632765">
    <w:abstractNumId w:val="13"/>
  </w:num>
  <w:num w:numId="21" w16cid:durableId="609164037">
    <w:abstractNumId w:val="17"/>
  </w:num>
  <w:num w:numId="22" w16cid:durableId="1627273288">
    <w:abstractNumId w:val="9"/>
  </w:num>
  <w:num w:numId="23" w16cid:durableId="83186967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styleLockQFSet/>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56C"/>
    <w:rsid w:val="00004AF0"/>
    <w:rsid w:val="00012FD0"/>
    <w:rsid w:val="0001677F"/>
    <w:rsid w:val="00031B5C"/>
    <w:rsid w:val="00037A26"/>
    <w:rsid w:val="00065F6A"/>
    <w:rsid w:val="00091269"/>
    <w:rsid w:val="00096C27"/>
    <w:rsid w:val="000A12DF"/>
    <w:rsid w:val="000B4D37"/>
    <w:rsid w:val="000C4E1E"/>
    <w:rsid w:val="000C7491"/>
    <w:rsid w:val="000E1DB5"/>
    <w:rsid w:val="000F0D78"/>
    <w:rsid w:val="001055CE"/>
    <w:rsid w:val="0011654B"/>
    <w:rsid w:val="0012465C"/>
    <w:rsid w:val="001549C9"/>
    <w:rsid w:val="00154BD1"/>
    <w:rsid w:val="001621F9"/>
    <w:rsid w:val="00166316"/>
    <w:rsid w:val="001843DB"/>
    <w:rsid w:val="0018642A"/>
    <w:rsid w:val="00193469"/>
    <w:rsid w:val="001A2CBD"/>
    <w:rsid w:val="001A6055"/>
    <w:rsid w:val="001A7DA3"/>
    <w:rsid w:val="001C7D03"/>
    <w:rsid w:val="001E7F56"/>
    <w:rsid w:val="001F3547"/>
    <w:rsid w:val="00207DB9"/>
    <w:rsid w:val="00214024"/>
    <w:rsid w:val="002179BC"/>
    <w:rsid w:val="00220BC4"/>
    <w:rsid w:val="00265C94"/>
    <w:rsid w:val="002749BA"/>
    <w:rsid w:val="00282556"/>
    <w:rsid w:val="00293128"/>
    <w:rsid w:val="002A115A"/>
    <w:rsid w:val="002A13E1"/>
    <w:rsid w:val="002C5A33"/>
    <w:rsid w:val="002E47D4"/>
    <w:rsid w:val="002F10C1"/>
    <w:rsid w:val="002F1805"/>
    <w:rsid w:val="00304EBA"/>
    <w:rsid w:val="00310604"/>
    <w:rsid w:val="00314341"/>
    <w:rsid w:val="00316142"/>
    <w:rsid w:val="00326A21"/>
    <w:rsid w:val="003541B7"/>
    <w:rsid w:val="00354E81"/>
    <w:rsid w:val="0036126D"/>
    <w:rsid w:val="00373A25"/>
    <w:rsid w:val="00383258"/>
    <w:rsid w:val="003A221F"/>
    <w:rsid w:val="003B0435"/>
    <w:rsid w:val="003B55F6"/>
    <w:rsid w:val="003C0AEC"/>
    <w:rsid w:val="003C5C7A"/>
    <w:rsid w:val="003D5E50"/>
    <w:rsid w:val="003D65B4"/>
    <w:rsid w:val="003E17FC"/>
    <w:rsid w:val="003F0FAA"/>
    <w:rsid w:val="003F35E7"/>
    <w:rsid w:val="003F62A0"/>
    <w:rsid w:val="004367D2"/>
    <w:rsid w:val="00460588"/>
    <w:rsid w:val="00464996"/>
    <w:rsid w:val="00484AB4"/>
    <w:rsid w:val="00492F0D"/>
    <w:rsid w:val="004A3440"/>
    <w:rsid w:val="004A422C"/>
    <w:rsid w:val="0051098C"/>
    <w:rsid w:val="00515214"/>
    <w:rsid w:val="00516DE4"/>
    <w:rsid w:val="00523FF5"/>
    <w:rsid w:val="00543C12"/>
    <w:rsid w:val="00547786"/>
    <w:rsid w:val="00547E65"/>
    <w:rsid w:val="00552561"/>
    <w:rsid w:val="00572583"/>
    <w:rsid w:val="005753BC"/>
    <w:rsid w:val="0057553D"/>
    <w:rsid w:val="005A7B16"/>
    <w:rsid w:val="005A7EF6"/>
    <w:rsid w:val="005B5488"/>
    <w:rsid w:val="005C0B09"/>
    <w:rsid w:val="005D3D52"/>
    <w:rsid w:val="005D4358"/>
    <w:rsid w:val="005E389B"/>
    <w:rsid w:val="005F6077"/>
    <w:rsid w:val="00602EBA"/>
    <w:rsid w:val="00611DEC"/>
    <w:rsid w:val="00633E64"/>
    <w:rsid w:val="006574CC"/>
    <w:rsid w:val="00670D22"/>
    <w:rsid w:val="00673AB0"/>
    <w:rsid w:val="006751AD"/>
    <w:rsid w:val="00676229"/>
    <w:rsid w:val="00690085"/>
    <w:rsid w:val="00692949"/>
    <w:rsid w:val="006A7494"/>
    <w:rsid w:val="006B4073"/>
    <w:rsid w:val="006C3154"/>
    <w:rsid w:val="006D4652"/>
    <w:rsid w:val="006F6586"/>
    <w:rsid w:val="0071300E"/>
    <w:rsid w:val="007207D4"/>
    <w:rsid w:val="00730430"/>
    <w:rsid w:val="007364D1"/>
    <w:rsid w:val="00741D2F"/>
    <w:rsid w:val="00744B04"/>
    <w:rsid w:val="00756EEB"/>
    <w:rsid w:val="00770537"/>
    <w:rsid w:val="0077255F"/>
    <w:rsid w:val="007835A7"/>
    <w:rsid w:val="007843DF"/>
    <w:rsid w:val="007871EC"/>
    <w:rsid w:val="007871F1"/>
    <w:rsid w:val="00792464"/>
    <w:rsid w:val="007B03F4"/>
    <w:rsid w:val="007F3C19"/>
    <w:rsid w:val="007F67AA"/>
    <w:rsid w:val="007F705A"/>
    <w:rsid w:val="00825507"/>
    <w:rsid w:val="00826555"/>
    <w:rsid w:val="008408F1"/>
    <w:rsid w:val="00841E0B"/>
    <w:rsid w:val="00863257"/>
    <w:rsid w:val="00866C46"/>
    <w:rsid w:val="008700E1"/>
    <w:rsid w:val="00873303"/>
    <w:rsid w:val="008815CA"/>
    <w:rsid w:val="008822FA"/>
    <w:rsid w:val="00886DD5"/>
    <w:rsid w:val="008905C1"/>
    <w:rsid w:val="008950DC"/>
    <w:rsid w:val="008C26F1"/>
    <w:rsid w:val="008E4593"/>
    <w:rsid w:val="008F1D0C"/>
    <w:rsid w:val="00904260"/>
    <w:rsid w:val="00916344"/>
    <w:rsid w:val="00922FFA"/>
    <w:rsid w:val="009361E7"/>
    <w:rsid w:val="009716B1"/>
    <w:rsid w:val="00981197"/>
    <w:rsid w:val="009A3428"/>
    <w:rsid w:val="009A59C3"/>
    <w:rsid w:val="009B55E5"/>
    <w:rsid w:val="009C47BE"/>
    <w:rsid w:val="009D2CA1"/>
    <w:rsid w:val="009E5313"/>
    <w:rsid w:val="00A011CC"/>
    <w:rsid w:val="00A0356C"/>
    <w:rsid w:val="00A058D5"/>
    <w:rsid w:val="00A1167E"/>
    <w:rsid w:val="00A32C0E"/>
    <w:rsid w:val="00A37248"/>
    <w:rsid w:val="00A506FD"/>
    <w:rsid w:val="00A61022"/>
    <w:rsid w:val="00A62D58"/>
    <w:rsid w:val="00A77340"/>
    <w:rsid w:val="00A833EA"/>
    <w:rsid w:val="00A94561"/>
    <w:rsid w:val="00AA3946"/>
    <w:rsid w:val="00AA497E"/>
    <w:rsid w:val="00AB37AC"/>
    <w:rsid w:val="00AB5D2D"/>
    <w:rsid w:val="00AE299D"/>
    <w:rsid w:val="00AF0371"/>
    <w:rsid w:val="00B00BC7"/>
    <w:rsid w:val="00B02309"/>
    <w:rsid w:val="00B33A65"/>
    <w:rsid w:val="00B411DA"/>
    <w:rsid w:val="00B416C3"/>
    <w:rsid w:val="00B4734D"/>
    <w:rsid w:val="00B5121A"/>
    <w:rsid w:val="00B63ABE"/>
    <w:rsid w:val="00B64A9B"/>
    <w:rsid w:val="00B65E36"/>
    <w:rsid w:val="00B73A5D"/>
    <w:rsid w:val="00B90528"/>
    <w:rsid w:val="00BA3312"/>
    <w:rsid w:val="00BA4B4E"/>
    <w:rsid w:val="00BC64D7"/>
    <w:rsid w:val="00BD10EE"/>
    <w:rsid w:val="00BF5CDD"/>
    <w:rsid w:val="00C06690"/>
    <w:rsid w:val="00C361D0"/>
    <w:rsid w:val="00C4232C"/>
    <w:rsid w:val="00C46B7C"/>
    <w:rsid w:val="00C5209A"/>
    <w:rsid w:val="00C65034"/>
    <w:rsid w:val="00C72D1D"/>
    <w:rsid w:val="00C82E8F"/>
    <w:rsid w:val="00C846C1"/>
    <w:rsid w:val="00C87FA2"/>
    <w:rsid w:val="00CA3C73"/>
    <w:rsid w:val="00CB4E99"/>
    <w:rsid w:val="00CE279C"/>
    <w:rsid w:val="00CE6DC5"/>
    <w:rsid w:val="00CF7A0B"/>
    <w:rsid w:val="00D2245B"/>
    <w:rsid w:val="00D35492"/>
    <w:rsid w:val="00D7232D"/>
    <w:rsid w:val="00D913A5"/>
    <w:rsid w:val="00D9197D"/>
    <w:rsid w:val="00DA2179"/>
    <w:rsid w:val="00DB5DCA"/>
    <w:rsid w:val="00DC2105"/>
    <w:rsid w:val="00DD3ECA"/>
    <w:rsid w:val="00DD7D4D"/>
    <w:rsid w:val="00DE5F14"/>
    <w:rsid w:val="00DF541D"/>
    <w:rsid w:val="00E05C30"/>
    <w:rsid w:val="00E179F1"/>
    <w:rsid w:val="00E204E4"/>
    <w:rsid w:val="00E61ED9"/>
    <w:rsid w:val="00EA5FB4"/>
    <w:rsid w:val="00EB07F4"/>
    <w:rsid w:val="00EB1757"/>
    <w:rsid w:val="00EB1D22"/>
    <w:rsid w:val="00ED3A35"/>
    <w:rsid w:val="00ED60C1"/>
    <w:rsid w:val="00EE0744"/>
    <w:rsid w:val="00EE5233"/>
    <w:rsid w:val="00EE6675"/>
    <w:rsid w:val="00EF1D64"/>
    <w:rsid w:val="00F13942"/>
    <w:rsid w:val="00F41DD7"/>
    <w:rsid w:val="00F57388"/>
    <w:rsid w:val="00F63CD8"/>
    <w:rsid w:val="00F8394D"/>
    <w:rsid w:val="00F86913"/>
    <w:rsid w:val="00F91257"/>
    <w:rsid w:val="00F9408F"/>
    <w:rsid w:val="00F94E56"/>
    <w:rsid w:val="00FA2711"/>
    <w:rsid w:val="00FB7B35"/>
    <w:rsid w:val="00FC5FBC"/>
    <w:rsid w:val="00FD5DDA"/>
    <w:rsid w:val="00FE3A70"/>
    <w:rsid w:val="00FF337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F5B9C"/>
  <w15:docId w15:val="{D6173174-9B4E-4E0D-B0D1-B1FCECCBB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sv-SE" w:eastAsia="en-US" w:bidi="ar-SA"/>
      </w:rPr>
    </w:rPrDefault>
    <w:pPrDefault/>
  </w:docDefaults>
  <w:latentStyles w:defLockedState="0" w:defUIPriority="99" w:defSemiHidden="0" w:defUnhideWhenUsed="0" w:defQFormat="0" w:count="376">
    <w:lsdException w:name="Normal" w:uiPriority="0"/>
    <w:lsdException w:name="heading 1" w:uiPriority="3" w:qFormat="1"/>
    <w:lsdException w:name="heading 2" w:uiPriority="3" w:qFormat="1"/>
    <w:lsdException w:name="heading 3" w:uiPriority="3" w:qFormat="1"/>
    <w:lsdException w:name="heading 4" w:uiPriority="3"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unhideWhenUsed="1"/>
    <w:lsdException w:name="footer" w:uiPriority="8" w:unhideWhenUsed="1"/>
    <w:lsdException w:name="index heading" w:semiHidden="1" w:unhideWhenUsed="1"/>
    <w:lsdException w:name="caption" w:semiHidden="1"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unhideWhenUsed="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uiPriority="5" w:unhideWhenUsed="1"/>
    <w:lsdException w:name="List Bullet 3" w:uiPriority="5"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uiPriority="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4"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91269"/>
    <w:rPr>
      <w:sz w:val="22"/>
    </w:rPr>
  </w:style>
  <w:style w:type="paragraph" w:styleId="Rubrik1">
    <w:name w:val="heading 1"/>
    <w:aliases w:val="KTH Rubrik 1"/>
    <w:basedOn w:val="Normal"/>
    <w:next w:val="Brdtext"/>
    <w:link w:val="Rubrik1Char"/>
    <w:uiPriority w:val="3"/>
    <w:qFormat/>
    <w:rsid w:val="00091269"/>
    <w:pPr>
      <w:keepNext/>
      <w:keepLines/>
      <w:spacing w:before="240" w:after="240" w:line="280" w:lineRule="atLeast"/>
      <w:outlineLvl w:val="0"/>
    </w:pPr>
    <w:rPr>
      <w:rFonts w:asciiTheme="majorHAnsi" w:eastAsiaTheme="majorEastAsia" w:hAnsiTheme="majorHAnsi" w:cstheme="majorBidi"/>
      <w:b/>
      <w:bCs/>
      <w:sz w:val="28"/>
      <w:szCs w:val="28"/>
    </w:rPr>
  </w:style>
  <w:style w:type="paragraph" w:styleId="Rubrik2">
    <w:name w:val="heading 2"/>
    <w:aliases w:val="KTH Rubrik 2"/>
    <w:basedOn w:val="Normal"/>
    <w:next w:val="Brdtext"/>
    <w:link w:val="Rubrik2Char"/>
    <w:uiPriority w:val="3"/>
    <w:qFormat/>
    <w:rsid w:val="003C5C7A"/>
    <w:pPr>
      <w:keepNext/>
      <w:keepLines/>
      <w:spacing w:before="240" w:after="80" w:line="260" w:lineRule="atLeast"/>
      <w:outlineLvl w:val="1"/>
    </w:pPr>
    <w:rPr>
      <w:rFonts w:asciiTheme="majorHAnsi" w:eastAsiaTheme="majorEastAsia" w:hAnsiTheme="majorHAnsi" w:cstheme="majorBidi"/>
      <w:b/>
      <w:bCs/>
      <w:szCs w:val="26"/>
    </w:rPr>
  </w:style>
  <w:style w:type="paragraph" w:styleId="Rubrik3">
    <w:name w:val="heading 3"/>
    <w:aliases w:val="KTH Rubrik 3"/>
    <w:basedOn w:val="Normal"/>
    <w:next w:val="Brdtext"/>
    <w:link w:val="Rubrik3Char"/>
    <w:uiPriority w:val="3"/>
    <w:qFormat/>
    <w:rsid w:val="003C5C7A"/>
    <w:pPr>
      <w:keepNext/>
      <w:keepLines/>
      <w:spacing w:before="240" w:after="60" w:line="260" w:lineRule="atLeast"/>
      <w:outlineLvl w:val="2"/>
    </w:pPr>
    <w:rPr>
      <w:rFonts w:asciiTheme="majorHAnsi" w:eastAsiaTheme="majorEastAsia" w:hAnsiTheme="majorHAnsi" w:cstheme="majorBidi"/>
      <w:bCs/>
    </w:rPr>
  </w:style>
  <w:style w:type="paragraph" w:styleId="Rubrik4">
    <w:name w:val="heading 4"/>
    <w:aliases w:val="KTH Rubrik 4"/>
    <w:basedOn w:val="Normal"/>
    <w:next w:val="Brdtext"/>
    <w:link w:val="Rubrik4Char"/>
    <w:uiPriority w:val="3"/>
    <w:qFormat/>
    <w:rsid w:val="003C5C7A"/>
    <w:pPr>
      <w:keepNext/>
      <w:keepLines/>
      <w:spacing w:before="240" w:after="40" w:line="260" w:lineRule="atLeast"/>
      <w:outlineLvl w:val="3"/>
    </w:pPr>
    <w:rPr>
      <w:rFonts w:asciiTheme="majorHAnsi" w:eastAsiaTheme="majorEastAsia" w:hAnsiTheme="majorHAnsi" w:cstheme="majorBidi"/>
      <w:bCs/>
      <w:i/>
      <w:iCs/>
    </w:rPr>
  </w:style>
  <w:style w:type="paragraph" w:styleId="Rubrik5">
    <w:name w:val="heading 5"/>
    <w:basedOn w:val="Normal"/>
    <w:next w:val="Normal"/>
    <w:link w:val="Rubrik5Char"/>
    <w:uiPriority w:val="9"/>
    <w:semiHidden/>
    <w:qFormat/>
    <w:rsid w:val="00611DEC"/>
    <w:pPr>
      <w:keepNext/>
      <w:keepLines/>
      <w:numPr>
        <w:ilvl w:val="4"/>
        <w:numId w:val="11"/>
      </w:numPr>
      <w:spacing w:before="200"/>
      <w:outlineLvl w:val="4"/>
    </w:pPr>
    <w:rPr>
      <w:rFonts w:asciiTheme="majorHAnsi" w:eastAsiaTheme="majorEastAsia" w:hAnsiTheme="majorHAnsi" w:cstheme="majorBidi"/>
      <w:color w:val="002348" w:themeColor="accent1" w:themeShade="7F"/>
    </w:rPr>
  </w:style>
  <w:style w:type="paragraph" w:styleId="Rubrik6">
    <w:name w:val="heading 6"/>
    <w:basedOn w:val="Normal"/>
    <w:next w:val="Normal"/>
    <w:link w:val="Rubrik6Char"/>
    <w:uiPriority w:val="9"/>
    <w:semiHidden/>
    <w:qFormat/>
    <w:rsid w:val="00611DEC"/>
    <w:pPr>
      <w:keepNext/>
      <w:keepLines/>
      <w:numPr>
        <w:ilvl w:val="5"/>
        <w:numId w:val="11"/>
      </w:numPr>
      <w:spacing w:before="200"/>
      <w:outlineLvl w:val="5"/>
    </w:pPr>
    <w:rPr>
      <w:rFonts w:asciiTheme="majorHAnsi" w:eastAsiaTheme="majorEastAsia" w:hAnsiTheme="majorHAnsi" w:cstheme="majorBidi"/>
      <w:i/>
      <w:iCs/>
      <w:color w:val="002348" w:themeColor="accent1" w:themeShade="7F"/>
    </w:rPr>
  </w:style>
  <w:style w:type="paragraph" w:styleId="Rubrik7">
    <w:name w:val="heading 7"/>
    <w:basedOn w:val="Normal"/>
    <w:next w:val="Normal"/>
    <w:link w:val="Rubrik7Char"/>
    <w:uiPriority w:val="9"/>
    <w:semiHidden/>
    <w:qFormat/>
    <w:rsid w:val="00611DEC"/>
    <w:pPr>
      <w:keepNext/>
      <w:keepLines/>
      <w:numPr>
        <w:ilvl w:val="6"/>
        <w:numId w:val="11"/>
      </w:numPr>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qFormat/>
    <w:rsid w:val="00611DEC"/>
    <w:pPr>
      <w:keepNext/>
      <w:keepLines/>
      <w:numPr>
        <w:ilvl w:val="7"/>
        <w:numId w:val="11"/>
      </w:numPr>
      <w:spacing w:before="200"/>
      <w:outlineLvl w:val="7"/>
    </w:pPr>
    <w:rPr>
      <w:rFonts w:asciiTheme="majorHAnsi" w:eastAsiaTheme="majorEastAsia" w:hAnsiTheme="majorHAnsi" w:cstheme="majorBidi"/>
      <w:color w:val="404040" w:themeColor="text1" w:themeTint="BF"/>
    </w:rPr>
  </w:style>
  <w:style w:type="paragraph" w:styleId="Rubrik9">
    <w:name w:val="heading 9"/>
    <w:basedOn w:val="Normal"/>
    <w:next w:val="Normal"/>
    <w:link w:val="Rubrik9Char"/>
    <w:uiPriority w:val="9"/>
    <w:semiHidden/>
    <w:qFormat/>
    <w:rsid w:val="00611DEC"/>
    <w:pPr>
      <w:keepNext/>
      <w:keepLines/>
      <w:numPr>
        <w:ilvl w:val="8"/>
        <w:numId w:val="11"/>
      </w:numPr>
      <w:spacing w:before="200"/>
      <w:outlineLvl w:val="8"/>
    </w:pPr>
    <w:rPr>
      <w:rFonts w:asciiTheme="majorHAnsi" w:eastAsiaTheme="majorEastAsia" w:hAnsiTheme="majorHAnsi" w:cstheme="majorBidi"/>
      <w:i/>
      <w:iCs/>
      <w:color w:val="404040" w:themeColor="text1" w:themeTint="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aliases w:val="KTH Brödtext"/>
    <w:basedOn w:val="Normal"/>
    <w:link w:val="BrdtextChar"/>
    <w:qFormat/>
    <w:rsid w:val="00091269"/>
    <w:pPr>
      <w:spacing w:after="240" w:line="260" w:lineRule="atLeast"/>
    </w:pPr>
  </w:style>
  <w:style w:type="character" w:customStyle="1" w:styleId="BrdtextChar">
    <w:name w:val="Brödtext Char"/>
    <w:aliases w:val="KTH Brödtext Char"/>
    <w:basedOn w:val="Standardstycketeckensnitt"/>
    <w:link w:val="Brdtext"/>
    <w:rsid w:val="00091269"/>
    <w:rPr>
      <w:sz w:val="22"/>
    </w:rPr>
  </w:style>
  <w:style w:type="paragraph" w:styleId="Brdtext2">
    <w:name w:val="Body Text 2"/>
    <w:aliases w:val="KTH Brödtext 2"/>
    <w:basedOn w:val="Brdtext"/>
    <w:link w:val="Brdtext2Char"/>
    <w:uiPriority w:val="4"/>
    <w:rsid w:val="003C5C7A"/>
    <w:pPr>
      <w:ind w:firstLine="357"/>
    </w:pPr>
  </w:style>
  <w:style w:type="character" w:customStyle="1" w:styleId="Brdtext2Char">
    <w:name w:val="Brödtext 2 Char"/>
    <w:aliases w:val="KTH Brödtext 2 Char"/>
    <w:basedOn w:val="Standardstycketeckensnitt"/>
    <w:link w:val="Brdtext2"/>
    <w:uiPriority w:val="4"/>
    <w:rsid w:val="00E61ED9"/>
  </w:style>
  <w:style w:type="character" w:customStyle="1" w:styleId="Rubrik1Char">
    <w:name w:val="Rubrik 1 Char"/>
    <w:aliases w:val="KTH Rubrik 1 Char"/>
    <w:basedOn w:val="Standardstycketeckensnitt"/>
    <w:link w:val="Rubrik1"/>
    <w:uiPriority w:val="3"/>
    <w:rsid w:val="00091269"/>
    <w:rPr>
      <w:rFonts w:asciiTheme="majorHAnsi" w:eastAsiaTheme="majorEastAsia" w:hAnsiTheme="majorHAnsi" w:cstheme="majorBidi"/>
      <w:b/>
      <w:bCs/>
      <w:sz w:val="28"/>
      <w:szCs w:val="28"/>
    </w:rPr>
  </w:style>
  <w:style w:type="character" w:customStyle="1" w:styleId="Rubrik2Char">
    <w:name w:val="Rubrik 2 Char"/>
    <w:aliases w:val="KTH Rubrik 2 Char"/>
    <w:basedOn w:val="Standardstycketeckensnitt"/>
    <w:link w:val="Rubrik2"/>
    <w:uiPriority w:val="3"/>
    <w:rsid w:val="003C5C7A"/>
    <w:rPr>
      <w:rFonts w:asciiTheme="majorHAnsi" w:eastAsiaTheme="majorEastAsia" w:hAnsiTheme="majorHAnsi" w:cstheme="majorBidi"/>
      <w:b/>
      <w:bCs/>
      <w:szCs w:val="26"/>
    </w:rPr>
  </w:style>
  <w:style w:type="character" w:customStyle="1" w:styleId="Rubrik3Char">
    <w:name w:val="Rubrik 3 Char"/>
    <w:aliases w:val="KTH Rubrik 3 Char"/>
    <w:basedOn w:val="Standardstycketeckensnitt"/>
    <w:link w:val="Rubrik3"/>
    <w:uiPriority w:val="3"/>
    <w:rsid w:val="003C5C7A"/>
    <w:rPr>
      <w:rFonts w:asciiTheme="majorHAnsi" w:eastAsiaTheme="majorEastAsia" w:hAnsiTheme="majorHAnsi" w:cstheme="majorBidi"/>
      <w:bCs/>
    </w:rPr>
  </w:style>
  <w:style w:type="character" w:customStyle="1" w:styleId="Rubrik4Char">
    <w:name w:val="Rubrik 4 Char"/>
    <w:aliases w:val="KTH Rubrik 4 Char"/>
    <w:basedOn w:val="Standardstycketeckensnitt"/>
    <w:link w:val="Rubrik4"/>
    <w:uiPriority w:val="3"/>
    <w:rsid w:val="003C5C7A"/>
    <w:rPr>
      <w:rFonts w:asciiTheme="majorHAnsi" w:eastAsiaTheme="majorEastAsia" w:hAnsiTheme="majorHAnsi" w:cstheme="majorBidi"/>
      <w:bCs/>
      <w:i/>
      <w:iCs/>
    </w:rPr>
  </w:style>
  <w:style w:type="paragraph" w:styleId="Rubrik">
    <w:name w:val="Title"/>
    <w:aliases w:val="KTH Rubrik"/>
    <w:basedOn w:val="Normal"/>
    <w:next w:val="Underrubrik"/>
    <w:link w:val="RubrikChar"/>
    <w:uiPriority w:val="1"/>
    <w:semiHidden/>
    <w:qFormat/>
    <w:rsid w:val="00096C27"/>
    <w:pPr>
      <w:spacing w:before="960" w:after="480" w:line="600" w:lineRule="atLeast"/>
    </w:pPr>
    <w:rPr>
      <w:rFonts w:asciiTheme="majorHAnsi" w:eastAsiaTheme="majorEastAsia" w:hAnsiTheme="majorHAnsi" w:cstheme="majorBidi"/>
      <w:b/>
      <w:spacing w:val="5"/>
      <w:kern w:val="28"/>
      <w:sz w:val="56"/>
      <w:szCs w:val="52"/>
    </w:rPr>
  </w:style>
  <w:style w:type="character" w:customStyle="1" w:styleId="RubrikChar">
    <w:name w:val="Rubrik Char"/>
    <w:aliases w:val="KTH Rubrik Char"/>
    <w:basedOn w:val="Standardstycketeckensnitt"/>
    <w:link w:val="Rubrik"/>
    <w:uiPriority w:val="1"/>
    <w:semiHidden/>
    <w:rsid w:val="00096C27"/>
    <w:rPr>
      <w:rFonts w:asciiTheme="majorHAnsi" w:eastAsiaTheme="majorEastAsia" w:hAnsiTheme="majorHAnsi" w:cstheme="majorBidi"/>
      <w:b/>
      <w:spacing w:val="5"/>
      <w:kern w:val="28"/>
      <w:sz w:val="56"/>
      <w:szCs w:val="52"/>
    </w:rPr>
  </w:style>
  <w:style w:type="paragraph" w:customStyle="1" w:styleId="KTHTitel">
    <w:name w:val="KTH Titel"/>
    <w:basedOn w:val="Normal"/>
    <w:next w:val="Brdtext"/>
    <w:uiPriority w:val="2"/>
    <w:qFormat/>
    <w:rsid w:val="007871F1"/>
    <w:pPr>
      <w:spacing w:after="360" w:line="320" w:lineRule="atLeast"/>
    </w:pPr>
    <w:rPr>
      <w:rFonts w:asciiTheme="majorHAnsi" w:hAnsiTheme="majorHAnsi"/>
      <w:b/>
      <w:sz w:val="28"/>
    </w:rPr>
  </w:style>
  <w:style w:type="paragraph" w:styleId="Underrubrik">
    <w:name w:val="Subtitle"/>
    <w:aliases w:val="KTH Underrubrik"/>
    <w:basedOn w:val="Normal"/>
    <w:next w:val="Brdtext"/>
    <w:link w:val="UnderrubrikChar"/>
    <w:uiPriority w:val="1"/>
    <w:semiHidden/>
    <w:rsid w:val="007871F1"/>
    <w:pPr>
      <w:numPr>
        <w:ilvl w:val="1"/>
      </w:numPr>
      <w:spacing w:after="480" w:line="380" w:lineRule="atLeast"/>
    </w:pPr>
    <w:rPr>
      <w:rFonts w:asciiTheme="majorHAnsi" w:eastAsiaTheme="majorEastAsia" w:hAnsiTheme="majorHAnsi" w:cs="Times New Roman (CS-rubriker)"/>
      <w:iCs/>
      <w:sz w:val="32"/>
      <w:szCs w:val="24"/>
    </w:rPr>
  </w:style>
  <w:style w:type="character" w:customStyle="1" w:styleId="UnderrubrikChar">
    <w:name w:val="Underrubrik Char"/>
    <w:aliases w:val="KTH Underrubrik Char"/>
    <w:basedOn w:val="Standardstycketeckensnitt"/>
    <w:link w:val="Underrubrik"/>
    <w:uiPriority w:val="1"/>
    <w:semiHidden/>
    <w:rsid w:val="007871F1"/>
    <w:rPr>
      <w:rFonts w:asciiTheme="majorHAnsi" w:eastAsiaTheme="majorEastAsia" w:hAnsiTheme="majorHAnsi" w:cs="Times New Roman (CS-rubriker)"/>
      <w:iCs/>
      <w:sz w:val="32"/>
      <w:szCs w:val="24"/>
    </w:rPr>
  </w:style>
  <w:style w:type="paragraph" w:customStyle="1" w:styleId="KTHPunktlistaPunktlista">
    <w:name w:val="KTH Punktlista  (Punktlista)"/>
    <w:basedOn w:val="Normal"/>
    <w:uiPriority w:val="5"/>
    <w:qFormat/>
    <w:rsid w:val="00981197"/>
    <w:pPr>
      <w:numPr>
        <w:numId w:val="4"/>
      </w:numPr>
      <w:spacing w:before="120" w:after="120" w:line="260" w:lineRule="atLeast"/>
      <w:ind w:left="714" w:hanging="357"/>
    </w:pPr>
  </w:style>
  <w:style w:type="paragraph" w:customStyle="1" w:styleId="KTHPunktlista2Punktlista2">
    <w:name w:val="KTH Punktlista 2  (Punktlista 2)"/>
    <w:basedOn w:val="Normal"/>
    <w:uiPriority w:val="5"/>
    <w:rsid w:val="00981197"/>
    <w:pPr>
      <w:numPr>
        <w:ilvl w:val="1"/>
        <w:numId w:val="4"/>
      </w:numPr>
      <w:spacing w:before="80" w:after="80" w:line="260" w:lineRule="atLeast"/>
      <w:ind w:left="1434" w:hanging="357"/>
    </w:pPr>
  </w:style>
  <w:style w:type="paragraph" w:customStyle="1" w:styleId="KTHPunktlista3Punktlista3">
    <w:name w:val="KTH Punktlista 3  (Punktlista 3)"/>
    <w:basedOn w:val="Normal"/>
    <w:uiPriority w:val="5"/>
    <w:rsid w:val="00981197"/>
    <w:pPr>
      <w:numPr>
        <w:ilvl w:val="2"/>
        <w:numId w:val="4"/>
      </w:numPr>
      <w:spacing w:before="40" w:after="40" w:line="260" w:lineRule="atLeast"/>
      <w:ind w:left="2336" w:hanging="357"/>
    </w:pPr>
  </w:style>
  <w:style w:type="paragraph" w:styleId="Punktlista">
    <w:name w:val="List Bullet"/>
    <w:aliases w:val="KTH Punktlista"/>
    <w:basedOn w:val="Normal"/>
    <w:uiPriority w:val="99"/>
    <w:semiHidden/>
    <w:rsid w:val="00922FFA"/>
    <w:pPr>
      <w:numPr>
        <w:numId w:val="10"/>
      </w:numPr>
      <w:contextualSpacing/>
    </w:pPr>
  </w:style>
  <w:style w:type="paragraph" w:styleId="Punktlista2">
    <w:name w:val="List Bullet 2"/>
    <w:aliases w:val="KTH Punktlista 2"/>
    <w:basedOn w:val="Normal"/>
    <w:uiPriority w:val="99"/>
    <w:semiHidden/>
    <w:rsid w:val="003D5E50"/>
    <w:pPr>
      <w:numPr>
        <w:numId w:val="5"/>
      </w:numPr>
      <w:contextualSpacing/>
    </w:pPr>
  </w:style>
  <w:style w:type="paragraph" w:styleId="Punktlista3">
    <w:name w:val="List Bullet 3"/>
    <w:aliases w:val="KTH Punktlista 3"/>
    <w:basedOn w:val="Punktlista"/>
    <w:uiPriority w:val="99"/>
    <w:semiHidden/>
    <w:rsid w:val="00922FFA"/>
    <w:pPr>
      <w:numPr>
        <w:ilvl w:val="2"/>
        <w:numId w:val="8"/>
      </w:numPr>
    </w:pPr>
  </w:style>
  <w:style w:type="paragraph" w:customStyle="1" w:styleId="KTHNumreradlistaNumreradlista">
    <w:name w:val="KTH Numrerad lista  (Numrerad lista)"/>
    <w:basedOn w:val="Normal"/>
    <w:uiPriority w:val="5"/>
    <w:qFormat/>
    <w:rsid w:val="006C3154"/>
    <w:pPr>
      <w:numPr>
        <w:numId w:val="1"/>
      </w:numPr>
      <w:spacing w:before="120" w:after="120" w:line="260" w:lineRule="atLeast"/>
      <w:ind w:left="714" w:hanging="357"/>
    </w:pPr>
  </w:style>
  <w:style w:type="paragraph" w:customStyle="1" w:styleId="KTHNumreradlista2Numreradlista2">
    <w:name w:val="KTH Numrerad lista 2  (Numrerad lista 2)"/>
    <w:basedOn w:val="Normal"/>
    <w:uiPriority w:val="5"/>
    <w:rsid w:val="00383258"/>
    <w:pPr>
      <w:numPr>
        <w:ilvl w:val="1"/>
        <w:numId w:val="1"/>
      </w:numPr>
      <w:spacing w:before="80" w:after="80" w:line="260" w:lineRule="atLeast"/>
      <w:ind w:left="1434" w:hanging="357"/>
    </w:pPr>
  </w:style>
  <w:style w:type="paragraph" w:customStyle="1" w:styleId="KTHNumreradlista3Numreradlista3">
    <w:name w:val="KTH Numrerad lista 3  (Numrerad lista 3)"/>
    <w:basedOn w:val="Normal"/>
    <w:uiPriority w:val="5"/>
    <w:rsid w:val="00383258"/>
    <w:pPr>
      <w:numPr>
        <w:ilvl w:val="2"/>
        <w:numId w:val="1"/>
      </w:numPr>
      <w:spacing w:before="40" w:after="40" w:line="260" w:lineRule="atLeast"/>
      <w:ind w:left="2336" w:hanging="357"/>
    </w:pPr>
  </w:style>
  <w:style w:type="paragraph" w:customStyle="1" w:styleId="KTHnRubrik1">
    <w:name w:val="KTH nRubrik 1"/>
    <w:basedOn w:val="Rubrik1"/>
    <w:next w:val="Brdtext"/>
    <w:uiPriority w:val="6"/>
    <w:qFormat/>
    <w:rsid w:val="00492F0D"/>
    <w:pPr>
      <w:numPr>
        <w:numId w:val="11"/>
      </w:numPr>
      <w:ind w:left="431" w:hanging="431"/>
    </w:pPr>
  </w:style>
  <w:style w:type="paragraph" w:customStyle="1" w:styleId="KTHnRubrik2">
    <w:name w:val="KTH nRubrik 2"/>
    <w:basedOn w:val="Rubrik2"/>
    <w:next w:val="Brdtext"/>
    <w:uiPriority w:val="6"/>
    <w:qFormat/>
    <w:rsid w:val="003C5C7A"/>
    <w:pPr>
      <w:numPr>
        <w:ilvl w:val="1"/>
        <w:numId w:val="11"/>
      </w:numPr>
      <w:ind w:left="578" w:hanging="578"/>
    </w:pPr>
  </w:style>
  <w:style w:type="paragraph" w:customStyle="1" w:styleId="KTHnRubrik3">
    <w:name w:val="KTH nRubrik 3"/>
    <w:basedOn w:val="Rubrik3"/>
    <w:next w:val="Brdtext"/>
    <w:uiPriority w:val="6"/>
    <w:qFormat/>
    <w:rsid w:val="003C5C7A"/>
    <w:pPr>
      <w:numPr>
        <w:ilvl w:val="2"/>
        <w:numId w:val="11"/>
      </w:numPr>
    </w:pPr>
  </w:style>
  <w:style w:type="paragraph" w:customStyle="1" w:styleId="KTHnRubrik4">
    <w:name w:val="KTH nRubrik 4"/>
    <w:basedOn w:val="Rubrik4"/>
    <w:next w:val="Brdtext"/>
    <w:uiPriority w:val="6"/>
    <w:qFormat/>
    <w:rsid w:val="003C5C7A"/>
    <w:pPr>
      <w:numPr>
        <w:ilvl w:val="3"/>
        <w:numId w:val="11"/>
      </w:numPr>
      <w:ind w:left="862" w:hanging="862"/>
    </w:pPr>
  </w:style>
  <w:style w:type="character" w:customStyle="1" w:styleId="Rubrik5Char">
    <w:name w:val="Rubrik 5 Char"/>
    <w:basedOn w:val="Standardstycketeckensnitt"/>
    <w:link w:val="Rubrik5"/>
    <w:uiPriority w:val="9"/>
    <w:semiHidden/>
    <w:rsid w:val="00611DEC"/>
    <w:rPr>
      <w:rFonts w:asciiTheme="majorHAnsi" w:eastAsiaTheme="majorEastAsia" w:hAnsiTheme="majorHAnsi" w:cstheme="majorBidi"/>
      <w:color w:val="002348" w:themeColor="accent1" w:themeShade="7F"/>
    </w:rPr>
  </w:style>
  <w:style w:type="character" w:customStyle="1" w:styleId="Rubrik6Char">
    <w:name w:val="Rubrik 6 Char"/>
    <w:basedOn w:val="Standardstycketeckensnitt"/>
    <w:link w:val="Rubrik6"/>
    <w:uiPriority w:val="9"/>
    <w:semiHidden/>
    <w:rsid w:val="00611DEC"/>
    <w:rPr>
      <w:rFonts w:asciiTheme="majorHAnsi" w:eastAsiaTheme="majorEastAsia" w:hAnsiTheme="majorHAnsi" w:cstheme="majorBidi"/>
      <w:i/>
      <w:iCs/>
      <w:color w:val="002348" w:themeColor="accent1" w:themeShade="7F"/>
    </w:rPr>
  </w:style>
  <w:style w:type="character" w:customStyle="1" w:styleId="Rubrik7Char">
    <w:name w:val="Rubrik 7 Char"/>
    <w:basedOn w:val="Standardstycketeckensnitt"/>
    <w:link w:val="Rubrik7"/>
    <w:uiPriority w:val="9"/>
    <w:semiHidden/>
    <w:rsid w:val="00611DEC"/>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611DEC"/>
    <w:rPr>
      <w:rFonts w:asciiTheme="majorHAnsi" w:eastAsiaTheme="majorEastAsia" w:hAnsiTheme="majorHAnsi" w:cstheme="majorBidi"/>
      <w:color w:val="404040" w:themeColor="text1" w:themeTint="BF"/>
    </w:rPr>
  </w:style>
  <w:style w:type="character" w:customStyle="1" w:styleId="Rubrik9Char">
    <w:name w:val="Rubrik 9 Char"/>
    <w:basedOn w:val="Standardstycketeckensnitt"/>
    <w:link w:val="Rubrik9"/>
    <w:uiPriority w:val="9"/>
    <w:semiHidden/>
    <w:rsid w:val="00611DEC"/>
    <w:rPr>
      <w:rFonts w:asciiTheme="majorHAnsi" w:eastAsiaTheme="majorEastAsia" w:hAnsiTheme="majorHAnsi" w:cstheme="majorBidi"/>
      <w:i/>
      <w:iCs/>
      <w:color w:val="404040" w:themeColor="text1" w:themeTint="BF"/>
    </w:rPr>
  </w:style>
  <w:style w:type="paragraph" w:styleId="Innehllsfrteckningsrubrik">
    <w:name w:val="TOC Heading"/>
    <w:basedOn w:val="KTHTitel"/>
    <w:next w:val="Normal"/>
    <w:uiPriority w:val="39"/>
    <w:qFormat/>
    <w:rsid w:val="009A3428"/>
    <w:pPr>
      <w:spacing w:before="240" w:after="240"/>
    </w:pPr>
  </w:style>
  <w:style w:type="paragraph" w:styleId="Sidhuvud">
    <w:name w:val="header"/>
    <w:basedOn w:val="Normal"/>
    <w:link w:val="SidhuvudChar"/>
    <w:uiPriority w:val="8"/>
    <w:rsid w:val="00547786"/>
    <w:pPr>
      <w:tabs>
        <w:tab w:val="center" w:pos="4536"/>
        <w:tab w:val="right" w:pos="9072"/>
      </w:tabs>
      <w:spacing w:after="20"/>
    </w:pPr>
    <w:rPr>
      <w:rFonts w:asciiTheme="majorHAnsi" w:hAnsiTheme="majorHAnsi"/>
      <w:sz w:val="15"/>
    </w:rPr>
  </w:style>
  <w:style w:type="character" w:customStyle="1" w:styleId="SidhuvudChar">
    <w:name w:val="Sidhuvud Char"/>
    <w:basedOn w:val="Standardstycketeckensnitt"/>
    <w:link w:val="Sidhuvud"/>
    <w:uiPriority w:val="8"/>
    <w:rsid w:val="00547786"/>
    <w:rPr>
      <w:rFonts w:asciiTheme="majorHAnsi" w:hAnsiTheme="majorHAnsi"/>
      <w:sz w:val="15"/>
    </w:rPr>
  </w:style>
  <w:style w:type="character" w:styleId="Sidnummer">
    <w:name w:val="page number"/>
    <w:basedOn w:val="Standardstycketeckensnitt"/>
    <w:uiPriority w:val="8"/>
    <w:rsid w:val="003A221F"/>
    <w:rPr>
      <w:rFonts w:asciiTheme="majorHAnsi" w:hAnsiTheme="majorHAnsi"/>
      <w:sz w:val="15"/>
    </w:rPr>
  </w:style>
  <w:style w:type="paragraph" w:styleId="Sidfot">
    <w:name w:val="footer"/>
    <w:basedOn w:val="Normal"/>
    <w:link w:val="SidfotChar"/>
    <w:uiPriority w:val="8"/>
    <w:rsid w:val="00C87FA2"/>
    <w:pPr>
      <w:tabs>
        <w:tab w:val="center" w:pos="4536"/>
        <w:tab w:val="right" w:pos="9072"/>
      </w:tabs>
      <w:spacing w:line="210" w:lineRule="atLeast"/>
    </w:pPr>
    <w:rPr>
      <w:rFonts w:asciiTheme="majorHAnsi" w:hAnsiTheme="majorHAnsi"/>
      <w:sz w:val="15"/>
    </w:rPr>
  </w:style>
  <w:style w:type="character" w:customStyle="1" w:styleId="SidfotChar">
    <w:name w:val="Sidfot Char"/>
    <w:basedOn w:val="Standardstycketeckensnitt"/>
    <w:link w:val="Sidfot"/>
    <w:uiPriority w:val="8"/>
    <w:rsid w:val="00C87FA2"/>
    <w:rPr>
      <w:rFonts w:asciiTheme="majorHAnsi" w:hAnsiTheme="majorHAnsi"/>
      <w:sz w:val="15"/>
    </w:rPr>
  </w:style>
  <w:style w:type="paragraph" w:customStyle="1" w:styleId="HeaderBold">
    <w:name w:val="HeaderBold"/>
    <w:basedOn w:val="Sidhuvud"/>
    <w:uiPriority w:val="8"/>
    <w:rsid w:val="00547786"/>
    <w:pPr>
      <w:spacing w:before="20"/>
    </w:pPr>
    <w:rPr>
      <w:b/>
    </w:rPr>
  </w:style>
  <w:style w:type="paragraph" w:styleId="Innehll1">
    <w:name w:val="toc 1"/>
    <w:basedOn w:val="Normal"/>
    <w:next w:val="Normal"/>
    <w:uiPriority w:val="39"/>
    <w:rsid w:val="001F3547"/>
    <w:pPr>
      <w:spacing w:before="240" w:after="120"/>
    </w:pPr>
    <w:rPr>
      <w:b/>
      <w:bCs/>
      <w:sz w:val="20"/>
    </w:rPr>
  </w:style>
  <w:style w:type="paragraph" w:styleId="Innehll2">
    <w:name w:val="toc 2"/>
    <w:basedOn w:val="Normal"/>
    <w:next w:val="Normal"/>
    <w:uiPriority w:val="39"/>
    <w:rsid w:val="001F3547"/>
    <w:pPr>
      <w:spacing w:before="120"/>
      <w:ind w:left="220"/>
    </w:pPr>
    <w:rPr>
      <w:i/>
      <w:iCs/>
      <w:sz w:val="20"/>
    </w:rPr>
  </w:style>
  <w:style w:type="paragraph" w:styleId="Innehll3">
    <w:name w:val="toc 3"/>
    <w:basedOn w:val="Normal"/>
    <w:next w:val="Normal"/>
    <w:uiPriority w:val="39"/>
    <w:semiHidden/>
    <w:rsid w:val="001F3547"/>
    <w:pPr>
      <w:ind w:left="440"/>
    </w:pPr>
    <w:rPr>
      <w:sz w:val="20"/>
    </w:rPr>
  </w:style>
  <w:style w:type="paragraph" w:styleId="Adress-brev">
    <w:name w:val="envelope address"/>
    <w:basedOn w:val="Normal"/>
    <w:uiPriority w:val="7"/>
    <w:semiHidden/>
    <w:rsid w:val="00873303"/>
    <w:rPr>
      <w:rFonts w:ascii="Arial" w:eastAsia="Georgia" w:hAnsi="Arial" w:cs="Arial"/>
    </w:rPr>
  </w:style>
  <w:style w:type="paragraph" w:customStyle="1" w:styleId="FooterBold">
    <w:name w:val="FooterBold"/>
    <w:basedOn w:val="Sidfot"/>
    <w:uiPriority w:val="8"/>
    <w:rsid w:val="00C87FA2"/>
    <w:pPr>
      <w:spacing w:line="200" w:lineRule="atLeast"/>
    </w:pPr>
    <w:rPr>
      <w:b/>
    </w:rPr>
  </w:style>
  <w:style w:type="table" w:styleId="Tabellrutnt">
    <w:name w:val="Table Grid"/>
    <w:basedOn w:val="Normaltabell"/>
    <w:uiPriority w:val="59"/>
    <w:rsid w:val="006A74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6A7494"/>
    <w:rPr>
      <w:rFonts w:ascii="Tahoma" w:hAnsi="Tahoma" w:cs="Tahoma"/>
      <w:sz w:val="16"/>
      <w:szCs w:val="16"/>
    </w:rPr>
  </w:style>
  <w:style w:type="character" w:customStyle="1" w:styleId="BallongtextChar">
    <w:name w:val="Ballongtext Char"/>
    <w:basedOn w:val="Standardstycketeckensnitt"/>
    <w:link w:val="Ballongtext"/>
    <w:uiPriority w:val="99"/>
    <w:semiHidden/>
    <w:rsid w:val="006A7494"/>
    <w:rPr>
      <w:rFonts w:ascii="Tahoma" w:hAnsi="Tahoma" w:cs="Tahoma"/>
      <w:sz w:val="16"/>
      <w:szCs w:val="16"/>
    </w:rPr>
  </w:style>
  <w:style w:type="character" w:styleId="Platshllartext">
    <w:name w:val="Placeholder Text"/>
    <w:basedOn w:val="Standardstycketeckensnitt"/>
    <w:uiPriority w:val="99"/>
    <w:semiHidden/>
    <w:rsid w:val="0036126D"/>
    <w:rPr>
      <w:color w:val="808080"/>
    </w:rPr>
  </w:style>
  <w:style w:type="character" w:styleId="Hyperlnk">
    <w:name w:val="Hyperlink"/>
    <w:basedOn w:val="Standardstycketeckensnitt"/>
    <w:uiPriority w:val="99"/>
    <w:unhideWhenUsed/>
    <w:rsid w:val="0036126D"/>
    <w:rPr>
      <w:color w:val="3878C2" w:themeColor="hyperlink"/>
      <w:u w:val="single"/>
    </w:rPr>
  </w:style>
  <w:style w:type="paragraph" w:customStyle="1" w:styleId="DatumArial7">
    <w:name w:val="Datum Arial 7"/>
    <w:aliases w:val="5"/>
    <w:basedOn w:val="Arial7"/>
    <w:link w:val="DatumArial7Char"/>
    <w:qFormat/>
    <w:rsid w:val="00492F0D"/>
    <w:pPr>
      <w:framePr w:w="7142" w:wrap="around" w:vAnchor="margin" w:hAnchor="page" w:x="3421" w:y="27"/>
      <w:tabs>
        <w:tab w:val="clear" w:pos="4536"/>
        <w:tab w:val="clear" w:pos="9072"/>
        <w:tab w:val="center" w:pos="1961"/>
        <w:tab w:val="right" w:pos="2187"/>
        <w:tab w:val="left" w:pos="4149"/>
        <w:tab w:val="left" w:pos="4375"/>
      </w:tabs>
      <w:ind w:left="5"/>
    </w:pPr>
  </w:style>
  <w:style w:type="paragraph" w:customStyle="1" w:styleId="Arial7">
    <w:name w:val="Arial 7"/>
    <w:aliases w:val="5 diarienr"/>
    <w:basedOn w:val="Sidhuvud"/>
    <w:link w:val="Arial7Char"/>
    <w:qFormat/>
    <w:rsid w:val="00D9197D"/>
    <w:pPr>
      <w:framePr w:hSpace="141" w:wrap="around" w:vAnchor="text" w:hAnchor="margin" w:xAlign="center" w:y="-1347"/>
    </w:pPr>
  </w:style>
  <w:style w:type="character" w:customStyle="1" w:styleId="DatumArial7Char">
    <w:name w:val="Datum Arial 7 Char"/>
    <w:aliases w:val="5 Char"/>
    <w:basedOn w:val="SidhuvudChar"/>
    <w:link w:val="DatumArial7"/>
    <w:rsid w:val="00492F0D"/>
    <w:rPr>
      <w:rFonts w:asciiTheme="majorHAnsi" w:hAnsiTheme="majorHAnsi"/>
      <w:sz w:val="15"/>
    </w:rPr>
  </w:style>
  <w:style w:type="character" w:customStyle="1" w:styleId="Arial7Char">
    <w:name w:val="Arial 7 Char"/>
    <w:aliases w:val="5 diarienr Char"/>
    <w:basedOn w:val="SidhuvudChar"/>
    <w:link w:val="Arial7"/>
    <w:rsid w:val="00D9197D"/>
    <w:rPr>
      <w:rFonts w:asciiTheme="majorHAnsi" w:hAnsiTheme="majorHAnsi"/>
      <w:sz w:val="15"/>
    </w:rPr>
  </w:style>
  <w:style w:type="paragraph" w:styleId="Liststycke">
    <w:name w:val="List Paragraph"/>
    <w:basedOn w:val="Normal"/>
    <w:uiPriority w:val="34"/>
    <w:qFormat/>
    <w:rsid w:val="00091269"/>
    <w:pPr>
      <w:ind w:left="720"/>
      <w:contextualSpacing/>
    </w:pPr>
  </w:style>
  <w:style w:type="paragraph" w:styleId="Innehll4">
    <w:name w:val="toc 4"/>
    <w:basedOn w:val="Normal"/>
    <w:next w:val="Normal"/>
    <w:autoRedefine/>
    <w:uiPriority w:val="39"/>
    <w:semiHidden/>
    <w:unhideWhenUsed/>
    <w:rsid w:val="007871F1"/>
    <w:pPr>
      <w:ind w:left="660"/>
    </w:pPr>
    <w:rPr>
      <w:sz w:val="20"/>
    </w:rPr>
  </w:style>
  <w:style w:type="paragraph" w:styleId="Innehll5">
    <w:name w:val="toc 5"/>
    <w:basedOn w:val="Normal"/>
    <w:next w:val="Normal"/>
    <w:autoRedefine/>
    <w:uiPriority w:val="39"/>
    <w:semiHidden/>
    <w:unhideWhenUsed/>
    <w:rsid w:val="007871F1"/>
    <w:pPr>
      <w:ind w:left="880"/>
    </w:pPr>
    <w:rPr>
      <w:sz w:val="20"/>
    </w:rPr>
  </w:style>
  <w:style w:type="paragraph" w:styleId="Innehll6">
    <w:name w:val="toc 6"/>
    <w:basedOn w:val="Normal"/>
    <w:next w:val="Normal"/>
    <w:autoRedefine/>
    <w:uiPriority w:val="39"/>
    <w:semiHidden/>
    <w:unhideWhenUsed/>
    <w:rsid w:val="007871F1"/>
    <w:pPr>
      <w:ind w:left="1100"/>
    </w:pPr>
    <w:rPr>
      <w:sz w:val="20"/>
    </w:rPr>
  </w:style>
  <w:style w:type="paragraph" w:styleId="Innehll7">
    <w:name w:val="toc 7"/>
    <w:basedOn w:val="Normal"/>
    <w:next w:val="Normal"/>
    <w:autoRedefine/>
    <w:uiPriority w:val="39"/>
    <w:semiHidden/>
    <w:unhideWhenUsed/>
    <w:rsid w:val="007871F1"/>
    <w:pPr>
      <w:ind w:left="1320"/>
    </w:pPr>
    <w:rPr>
      <w:sz w:val="20"/>
    </w:rPr>
  </w:style>
  <w:style w:type="paragraph" w:styleId="Innehll8">
    <w:name w:val="toc 8"/>
    <w:basedOn w:val="Normal"/>
    <w:next w:val="Normal"/>
    <w:autoRedefine/>
    <w:uiPriority w:val="39"/>
    <w:semiHidden/>
    <w:unhideWhenUsed/>
    <w:rsid w:val="007871F1"/>
    <w:pPr>
      <w:ind w:left="1540"/>
    </w:pPr>
    <w:rPr>
      <w:sz w:val="20"/>
    </w:rPr>
  </w:style>
  <w:style w:type="paragraph" w:styleId="Innehll9">
    <w:name w:val="toc 9"/>
    <w:basedOn w:val="Normal"/>
    <w:next w:val="Normal"/>
    <w:autoRedefine/>
    <w:uiPriority w:val="39"/>
    <w:semiHidden/>
    <w:unhideWhenUsed/>
    <w:rsid w:val="007871F1"/>
    <w:pPr>
      <w:ind w:left="1760"/>
    </w:pPr>
    <w:rPr>
      <w:sz w:val="20"/>
    </w:rPr>
  </w:style>
  <w:style w:type="character" w:styleId="Kommentarsreferens">
    <w:name w:val="annotation reference"/>
    <w:basedOn w:val="Standardstycketeckensnitt"/>
    <w:uiPriority w:val="99"/>
    <w:semiHidden/>
    <w:unhideWhenUsed/>
    <w:rsid w:val="00C82E8F"/>
    <w:rPr>
      <w:sz w:val="16"/>
      <w:szCs w:val="16"/>
    </w:rPr>
  </w:style>
  <w:style w:type="paragraph" w:styleId="Kommentarer">
    <w:name w:val="annotation text"/>
    <w:basedOn w:val="Normal"/>
    <w:link w:val="KommentarerChar"/>
    <w:uiPriority w:val="99"/>
    <w:unhideWhenUsed/>
    <w:rsid w:val="00C82E8F"/>
    <w:rPr>
      <w:sz w:val="20"/>
    </w:rPr>
  </w:style>
  <w:style w:type="character" w:customStyle="1" w:styleId="KommentarerChar">
    <w:name w:val="Kommentarer Char"/>
    <w:basedOn w:val="Standardstycketeckensnitt"/>
    <w:link w:val="Kommentarer"/>
    <w:uiPriority w:val="99"/>
    <w:rsid w:val="00C82E8F"/>
  </w:style>
  <w:style w:type="paragraph" w:styleId="Kommentarsmne">
    <w:name w:val="annotation subject"/>
    <w:basedOn w:val="Kommentarer"/>
    <w:next w:val="Kommentarer"/>
    <w:link w:val="KommentarsmneChar"/>
    <w:uiPriority w:val="99"/>
    <w:semiHidden/>
    <w:unhideWhenUsed/>
    <w:rsid w:val="00C82E8F"/>
    <w:rPr>
      <w:b/>
      <w:bCs/>
    </w:rPr>
  </w:style>
  <w:style w:type="character" w:customStyle="1" w:styleId="KommentarsmneChar">
    <w:name w:val="Kommentarsämne Char"/>
    <w:basedOn w:val="KommentarerChar"/>
    <w:link w:val="Kommentarsmne"/>
    <w:uiPriority w:val="99"/>
    <w:semiHidden/>
    <w:rsid w:val="00C82E8F"/>
    <w:rPr>
      <w:b/>
      <w:bCs/>
    </w:rPr>
  </w:style>
  <w:style w:type="character" w:styleId="Olstomnmnande">
    <w:name w:val="Unresolved Mention"/>
    <w:basedOn w:val="Standardstycketeckensnitt"/>
    <w:uiPriority w:val="99"/>
    <w:semiHidden/>
    <w:unhideWhenUsed/>
    <w:rsid w:val="00DC21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57076">
      <w:marLeft w:val="0"/>
      <w:marRight w:val="0"/>
      <w:marTop w:val="0"/>
      <w:marBottom w:val="0"/>
      <w:divBdr>
        <w:top w:val="none" w:sz="0" w:space="0" w:color="auto"/>
        <w:left w:val="none" w:sz="0" w:space="0" w:color="auto"/>
        <w:bottom w:val="none" w:sz="0" w:space="0" w:color="auto"/>
        <w:right w:val="none" w:sz="0" w:space="0" w:color="auto"/>
      </w:divBdr>
    </w:div>
    <w:div w:id="388650829">
      <w:marLeft w:val="0"/>
      <w:marRight w:val="0"/>
      <w:marTop w:val="0"/>
      <w:marBottom w:val="0"/>
      <w:divBdr>
        <w:top w:val="none" w:sz="0" w:space="0" w:color="auto"/>
        <w:left w:val="none" w:sz="0" w:space="0" w:color="auto"/>
        <w:bottom w:val="none" w:sz="0" w:space="0" w:color="auto"/>
        <w:right w:val="none" w:sz="0" w:space="0" w:color="auto"/>
      </w:divBdr>
    </w:div>
    <w:div w:id="511988818">
      <w:marLeft w:val="0"/>
      <w:marRight w:val="0"/>
      <w:marTop w:val="0"/>
      <w:marBottom w:val="0"/>
      <w:divBdr>
        <w:top w:val="none" w:sz="0" w:space="0" w:color="auto"/>
        <w:left w:val="none" w:sz="0" w:space="0" w:color="auto"/>
        <w:bottom w:val="none" w:sz="0" w:space="0" w:color="auto"/>
        <w:right w:val="none" w:sz="0" w:space="0" w:color="auto"/>
      </w:divBdr>
    </w:div>
    <w:div w:id="676007496">
      <w:marLeft w:val="0"/>
      <w:marRight w:val="0"/>
      <w:marTop w:val="0"/>
      <w:marBottom w:val="0"/>
      <w:divBdr>
        <w:top w:val="none" w:sz="0" w:space="0" w:color="auto"/>
        <w:left w:val="none" w:sz="0" w:space="0" w:color="auto"/>
        <w:bottom w:val="none" w:sz="0" w:space="0" w:color="auto"/>
        <w:right w:val="none" w:sz="0" w:space="0" w:color="auto"/>
      </w:divBdr>
    </w:div>
    <w:div w:id="968631158">
      <w:marLeft w:val="0"/>
      <w:marRight w:val="0"/>
      <w:marTop w:val="0"/>
      <w:marBottom w:val="0"/>
      <w:divBdr>
        <w:top w:val="none" w:sz="0" w:space="0" w:color="auto"/>
        <w:left w:val="none" w:sz="0" w:space="0" w:color="auto"/>
        <w:bottom w:val="none" w:sz="0" w:space="0" w:color="auto"/>
        <w:right w:val="none" w:sz="0" w:space="0" w:color="auto"/>
      </w:divBdr>
    </w:div>
    <w:div w:id="1022782957">
      <w:marLeft w:val="0"/>
      <w:marRight w:val="0"/>
      <w:marTop w:val="0"/>
      <w:marBottom w:val="0"/>
      <w:divBdr>
        <w:top w:val="none" w:sz="0" w:space="0" w:color="auto"/>
        <w:left w:val="none" w:sz="0" w:space="0" w:color="auto"/>
        <w:bottom w:val="none" w:sz="0" w:space="0" w:color="auto"/>
        <w:right w:val="none" w:sz="0" w:space="0" w:color="auto"/>
      </w:divBdr>
    </w:div>
    <w:div w:id="1229222151">
      <w:marLeft w:val="0"/>
      <w:marRight w:val="0"/>
      <w:marTop w:val="0"/>
      <w:marBottom w:val="0"/>
      <w:divBdr>
        <w:top w:val="none" w:sz="0" w:space="0" w:color="auto"/>
        <w:left w:val="none" w:sz="0" w:space="0" w:color="auto"/>
        <w:bottom w:val="none" w:sz="0" w:space="0" w:color="auto"/>
        <w:right w:val="none" w:sz="0" w:space="0" w:color="auto"/>
      </w:divBdr>
    </w:div>
    <w:div w:id="2040936917">
      <w:marLeft w:val="0"/>
      <w:marRight w:val="0"/>
      <w:marTop w:val="0"/>
      <w:marBottom w:val="0"/>
      <w:divBdr>
        <w:top w:val="none" w:sz="0" w:space="0" w:color="auto"/>
        <w:left w:val="none" w:sz="0" w:space="0" w:color="auto"/>
        <w:bottom w:val="none" w:sz="0" w:space="0" w:color="auto"/>
        <w:right w:val="none" w:sz="0" w:space="0" w:color="auto"/>
      </w:divBdr>
    </w:div>
    <w:div w:id="2088648286">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rbetsratt-arbetsmiljo@kth.s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man@kth.s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fsna-3.ug.kth.se\kthwin\office\templates\KTH%20Grundmall.dotx" TargetMode="External"/></Relationships>
</file>

<file path=word/theme/theme1.xml><?xml version="1.0" encoding="utf-8"?>
<a:theme xmlns:a="http://schemas.openxmlformats.org/drawingml/2006/main" name="Office-tema">
  <a:themeElements>
    <a:clrScheme name="KTH">
      <a:dk1>
        <a:srgbClr val="000000"/>
      </a:dk1>
      <a:lt1>
        <a:srgbClr val="FFFFFF"/>
      </a:lt1>
      <a:dk2>
        <a:srgbClr val="000061"/>
      </a:dk2>
      <a:lt2>
        <a:srgbClr val="EBE5E0"/>
      </a:lt2>
      <a:accent1>
        <a:srgbClr val="004791"/>
      </a:accent1>
      <a:accent2>
        <a:srgbClr val="6198D2"/>
      </a:accent2>
      <a:accent3>
        <a:srgbClr val="000061"/>
      </a:accent3>
      <a:accent4>
        <a:srgbClr val="DEF0FF"/>
      </a:accent4>
      <a:accent5>
        <a:srgbClr val="EBE5DF"/>
      </a:accent5>
      <a:accent6>
        <a:srgbClr val="0028ED"/>
      </a:accent6>
      <a:hlink>
        <a:srgbClr val="3878C2"/>
      </a:hlink>
      <a:folHlink>
        <a:srgbClr val="004691"/>
      </a:folHlink>
    </a:clrScheme>
    <a:fontScheme name="KTH_Word">
      <a:majorFont>
        <a:latin typeface="Arial"/>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51ab7-4a83-4d7d-96e2-bb988a284f86">
      <Terms xmlns="http://schemas.microsoft.com/office/infopath/2007/PartnerControls"/>
    </lcf76f155ced4ddcb4097134ff3c332f>
    <TaxCatchAll xmlns="41f11f6e-8de7-44b1-ad7e-24c50623367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8E03BEC655CEA4990FAE7EDC738E64F" ma:contentTypeVersion="10" ma:contentTypeDescription="Skapa ett nytt dokument." ma:contentTypeScope="" ma:versionID="3186cb54f3260e164574e8e76f070021">
  <xsd:schema xmlns:xsd="http://www.w3.org/2001/XMLSchema" xmlns:xs="http://www.w3.org/2001/XMLSchema" xmlns:p="http://schemas.microsoft.com/office/2006/metadata/properties" xmlns:ns2="cfc51ab7-4a83-4d7d-96e2-bb988a284f86" xmlns:ns3="41f11f6e-8de7-44b1-ad7e-24c50623367c" targetNamespace="http://schemas.microsoft.com/office/2006/metadata/properties" ma:root="true" ma:fieldsID="fdbf6f3a375790726352c590a2a54a01" ns2:_="" ns3:_="">
    <xsd:import namespace="cfc51ab7-4a83-4d7d-96e2-bb988a284f86"/>
    <xsd:import namespace="41f11f6e-8de7-44b1-ad7e-24c5062336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51ab7-4a83-4d7d-96e2-bb988a284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93a65192-9734-4a36-9c54-dd0325533d7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f11f6e-8de7-44b1-ad7e-24c5062336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3c906e4-3f83-4413-ba9a-8eaae42c3f15}" ma:internalName="TaxCatchAll" ma:showField="CatchAllData" ma:web="41f11f6e-8de7-44b1-ad7e-24c5062336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CFE45F-965E-497B-A5A7-DABD2644E1D7}">
  <ds:schemaRefs>
    <ds:schemaRef ds:uri="http://schemas.openxmlformats.org/officeDocument/2006/bibliography"/>
  </ds:schemaRefs>
</ds:datastoreItem>
</file>

<file path=customXml/itemProps2.xml><?xml version="1.0" encoding="utf-8"?>
<ds:datastoreItem xmlns:ds="http://schemas.openxmlformats.org/officeDocument/2006/customXml" ds:itemID="{4B44EB13-608A-43C0-B999-CA41D7248AF7}">
  <ds:schemaRefs>
    <ds:schemaRef ds:uri="http://schemas.microsoft.com/sharepoint/v3/contenttype/forms"/>
  </ds:schemaRefs>
</ds:datastoreItem>
</file>

<file path=customXml/itemProps3.xml><?xml version="1.0" encoding="utf-8"?>
<ds:datastoreItem xmlns:ds="http://schemas.openxmlformats.org/officeDocument/2006/customXml" ds:itemID="{43E9DB99-5703-4FB2-BAB1-982B971FFB54}">
  <ds:schemaRefs>
    <ds:schemaRef ds:uri="http://schemas.microsoft.com/office/2006/metadata/properties"/>
    <ds:schemaRef ds:uri="http://schemas.microsoft.com/office/infopath/2007/PartnerControls"/>
    <ds:schemaRef ds:uri="cfc51ab7-4a83-4d7d-96e2-bb988a284f86"/>
    <ds:schemaRef ds:uri="41f11f6e-8de7-44b1-ad7e-24c50623367c"/>
  </ds:schemaRefs>
</ds:datastoreItem>
</file>

<file path=customXml/itemProps4.xml><?xml version="1.0" encoding="utf-8"?>
<ds:datastoreItem xmlns:ds="http://schemas.openxmlformats.org/officeDocument/2006/customXml" ds:itemID="{4B23A196-1BDD-4A66-A241-66DF4CFBE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51ab7-4a83-4d7d-96e2-bb988a284f86"/>
    <ds:schemaRef ds:uri="41f11f6e-8de7-44b1-ad7e-24c506233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KTH Grundmall.dotx</Template>
  <TotalTime>2</TotalTime>
  <Pages>5</Pages>
  <Words>1064</Words>
  <Characters>5642</Characters>
  <Application>Microsoft Office Word</Application>
  <DocSecurity>0</DocSecurity>
  <Lines>47</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Kungliga Tekniska Högskolan</Company>
  <LinksUpToDate>false</LinksUpToDate>
  <CharactersWithSpaces>6693</CharactersWithSpaces>
  <SharedDoc>false</SharedDoc>
  <HLinks>
    <vt:vector size="12" baseType="variant">
      <vt:variant>
        <vt:i4>2490450</vt:i4>
      </vt:variant>
      <vt:variant>
        <vt:i4>3</vt:i4>
      </vt:variant>
      <vt:variant>
        <vt:i4>0</vt:i4>
      </vt:variant>
      <vt:variant>
        <vt:i4>5</vt:i4>
      </vt:variant>
      <vt:variant>
        <vt:lpwstr>mailto:arbetsratt-arbetsmiljo@kth.se</vt:lpwstr>
      </vt:variant>
      <vt:variant>
        <vt:lpwstr/>
      </vt:variant>
      <vt:variant>
        <vt:i4>7864415</vt:i4>
      </vt:variant>
      <vt:variant>
        <vt:i4>0</vt:i4>
      </vt:variant>
      <vt:variant>
        <vt:i4>0</vt:i4>
      </vt:variant>
      <vt:variant>
        <vt:i4>5</vt:i4>
      </vt:variant>
      <vt:variant>
        <vt:lpwstr>mailto:inman@kth.se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 Pettersson</dc:creator>
  <cp:lastModifiedBy>Julia Pettersson</cp:lastModifiedBy>
  <cp:revision>3</cp:revision>
  <dcterms:created xsi:type="dcterms:W3CDTF">2026-07-01T08:10:00Z</dcterms:created>
  <dcterms:modified xsi:type="dcterms:W3CDTF">2026-08-05T08:14:00Z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0x01010058E03BEC655CEA4990FAE7EDC738E64F</vt:lpwstr>
  </property>
  <property fmtid="{D5CDD505-2E9C-101B-9397-08002B2CF9AE}" pid="3" name="_dlc_DocIdItemGuid">
    <vt:lpwstr>05417c16-f36b-4d23-ab3c-735843adad8d</vt:lpwstr>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