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50A8" w14:textId="6B588CFB" w:rsidR="00F77104" w:rsidRPr="00706094" w:rsidRDefault="00F77104" w:rsidP="00F77104">
      <w:pPr>
        <w:rPr>
          <w:lang w:val="en-GB"/>
        </w:rPr>
      </w:pPr>
      <w:r w:rsidRPr="00EA79CD">
        <w:rPr>
          <w:highlight w:val="yellow"/>
          <w:lang w:val="en-US"/>
        </w:rPr>
        <w:t>Instructions:</w:t>
      </w:r>
      <w:r w:rsidR="000B7D9E" w:rsidRPr="00EA79CD">
        <w:rPr>
          <w:highlight w:val="yellow"/>
          <w:lang w:val="en-US"/>
        </w:rPr>
        <w:t xml:space="preserve"> </w:t>
      </w:r>
      <w:r w:rsidRPr="00EA79CD">
        <w:rPr>
          <w:highlight w:val="yellow"/>
          <w:lang w:val="en-US"/>
        </w:rPr>
        <w:t>Fields in grey must be filled in. Other text should not be edited.</w:t>
      </w:r>
      <w:r w:rsidR="000B7D9E" w:rsidRPr="00EA79CD">
        <w:rPr>
          <w:highlight w:val="yellow"/>
          <w:lang w:val="en-US"/>
        </w:rPr>
        <w:t xml:space="preserve"> </w:t>
      </w:r>
      <w:r w:rsidRPr="00EA79CD">
        <w:rPr>
          <w:highlight w:val="yellow"/>
          <w:lang w:val="en-US"/>
        </w:rPr>
        <w:t xml:space="preserve">Remove fields in yellow when the document is completed. </w:t>
      </w:r>
    </w:p>
    <w:p w14:paraId="7D3CCDFD" w14:textId="4E76EB71" w:rsidR="00F77104" w:rsidRPr="00F240C1" w:rsidRDefault="00F77104" w:rsidP="00EA79CD">
      <w:pPr>
        <w:pStyle w:val="Heading2"/>
        <w:rPr>
          <w:lang w:val="en-US"/>
        </w:rPr>
      </w:pPr>
      <w:r w:rsidRPr="00F240C1">
        <w:rPr>
          <w:lang w:val="en-US"/>
        </w:rPr>
        <w:t xml:space="preserve">Employment profile for </w:t>
      </w:r>
      <w:r>
        <w:rPr>
          <w:lang w:val="en-US"/>
        </w:rPr>
        <w:t xml:space="preserve">Lecturer </w:t>
      </w:r>
      <w:r w:rsidRPr="00F240C1">
        <w:rPr>
          <w:lang w:val="en-US"/>
        </w:rPr>
        <w:t>in</w:t>
      </w:r>
      <w:r w:rsidRPr="00F240C1">
        <w:rPr>
          <w:sz w:val="24"/>
          <w:lang w:val="en-US"/>
        </w:rPr>
        <w:t xml:space="preserve"> </w:t>
      </w:r>
      <w:r w:rsidRPr="004B4C03">
        <w:rPr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021A62">
        <w:rPr>
          <w:szCs w:val="32"/>
          <w:highlight w:val="lightGray"/>
          <w:lang w:val="en-US"/>
        </w:rPr>
        <w:instrText xml:space="preserve"> FORMTEXT </w:instrText>
      </w:r>
      <w:r w:rsidRPr="004B4C03">
        <w:rPr>
          <w:szCs w:val="32"/>
          <w:highlight w:val="lightGray"/>
        </w:rPr>
      </w:r>
      <w:r w:rsidRPr="004B4C03">
        <w:rPr>
          <w:szCs w:val="32"/>
          <w:highlight w:val="lightGray"/>
        </w:rPr>
        <w:fldChar w:fldCharType="separate"/>
      </w:r>
      <w:r w:rsidRPr="00021A62">
        <w:rPr>
          <w:noProof/>
          <w:szCs w:val="32"/>
          <w:highlight w:val="lightGray"/>
          <w:lang w:val="en-US"/>
        </w:rPr>
        <w:t>[Subject field]</w:t>
      </w:r>
      <w:r w:rsidRPr="004B4C03">
        <w:rPr>
          <w:szCs w:val="32"/>
          <w:highlight w:val="lightGray"/>
        </w:rPr>
        <w:fldChar w:fldCharType="end"/>
      </w:r>
    </w:p>
    <w:p w14:paraId="20B76E21" w14:textId="77777777" w:rsidR="00F77104" w:rsidRPr="00F240C1" w:rsidRDefault="00F77104" w:rsidP="00F77104">
      <w:pPr>
        <w:pStyle w:val="Heading3"/>
        <w:rPr>
          <w:lang w:val="en-US"/>
        </w:rPr>
      </w:pPr>
      <w:r w:rsidRPr="00F240C1">
        <w:rPr>
          <w:lang w:val="en-US"/>
        </w:rPr>
        <w:t>Subject field</w:t>
      </w:r>
    </w:p>
    <w:p w14:paraId="40155550" w14:textId="4183D36D" w:rsidR="00F77104" w:rsidRPr="00F240C1" w:rsidRDefault="00F77104" w:rsidP="00F77104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field]"/>
            </w:textInput>
          </w:ffData>
        </w:fldChar>
      </w:r>
      <w:r w:rsidRPr="00021A62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021A62">
        <w:rPr>
          <w:noProof/>
          <w:highlight w:val="lightGray"/>
          <w:lang w:val="en-US"/>
        </w:rPr>
        <w:t>[Subject field]</w:t>
      </w:r>
      <w:r>
        <w:rPr>
          <w:highlight w:val="lightGray"/>
        </w:rPr>
        <w:fldChar w:fldCharType="end"/>
      </w:r>
      <w:r w:rsidR="000B7D9E" w:rsidRPr="00EA79CD">
        <w:rPr>
          <w:lang w:val="en-US"/>
        </w:rPr>
        <w:t>.</w:t>
      </w:r>
    </w:p>
    <w:p w14:paraId="0D76B4C2" w14:textId="77777777" w:rsidR="00F77104" w:rsidRPr="00F240C1" w:rsidRDefault="00F77104" w:rsidP="00F77104">
      <w:pPr>
        <w:pStyle w:val="Heading3"/>
        <w:rPr>
          <w:lang w:val="en-US"/>
        </w:rPr>
      </w:pPr>
      <w:r w:rsidRPr="00F240C1">
        <w:rPr>
          <w:lang w:val="en-US"/>
        </w:rPr>
        <w:t>Subject description</w:t>
      </w:r>
    </w:p>
    <w:p w14:paraId="2E9C1CD7" w14:textId="7D15D880" w:rsidR="00F77104" w:rsidRPr="00F240C1" w:rsidRDefault="00F77104" w:rsidP="00F77104">
      <w:pPr>
        <w:rPr>
          <w:sz w:val="24"/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Here the subject field is clarified via a description which should factually correspond to the subject field.]"/>
            </w:textInput>
          </w:ffData>
        </w:fldChar>
      </w:r>
      <w:r w:rsidRPr="00F240C1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F240C1">
        <w:rPr>
          <w:noProof/>
          <w:highlight w:val="lightGray"/>
          <w:lang w:val="en-US"/>
        </w:rPr>
        <w:t>[Here the subject field is clarified via a description which should factually correspond to the subject field.]</w:t>
      </w:r>
      <w:r>
        <w:rPr>
          <w:highlight w:val="lightGray"/>
        </w:rPr>
        <w:fldChar w:fldCharType="end"/>
      </w:r>
      <w:r w:rsidR="000B7D9E">
        <w:rPr>
          <w:sz w:val="24"/>
          <w:lang w:val="en-US"/>
        </w:rPr>
        <w:t>.</w:t>
      </w:r>
    </w:p>
    <w:p w14:paraId="360B2299" w14:textId="77777777" w:rsidR="00F77104" w:rsidRPr="00F240C1" w:rsidRDefault="00F77104" w:rsidP="00F77104">
      <w:pPr>
        <w:pStyle w:val="Heading3"/>
        <w:rPr>
          <w:lang w:val="en-US"/>
        </w:rPr>
      </w:pPr>
      <w:r w:rsidRPr="00F240C1">
        <w:rPr>
          <w:lang w:val="en-US"/>
        </w:rPr>
        <w:t>Duties</w:t>
      </w:r>
    </w:p>
    <w:p w14:paraId="488CDFCA" w14:textId="37509CCB" w:rsidR="00F77104" w:rsidRPr="00A2775E" w:rsidRDefault="00F77104" w:rsidP="00F77104">
      <w:p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Specify duties that are included in the position. Please note that the grounds of assessment shall not be mentioned here, nor the subject description.]"/>
            </w:textInput>
          </w:ffData>
        </w:fldChar>
      </w:r>
      <w:r w:rsidRPr="00C31718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C31718">
        <w:rPr>
          <w:noProof/>
          <w:highlight w:val="lightGray"/>
          <w:lang w:val="en-US"/>
        </w:rPr>
        <w:t>[Specify duties that are included in the position. Please note that the grounds of assessment shall not be mentioned here, nor the subject description.]</w:t>
      </w:r>
      <w:r>
        <w:rPr>
          <w:highlight w:val="lightGray"/>
        </w:rPr>
        <w:fldChar w:fldCharType="end"/>
      </w:r>
      <w:r w:rsidR="000B7D9E">
        <w:rPr>
          <w:lang w:val="en-US"/>
        </w:rPr>
        <w:t>.</w:t>
      </w:r>
    </w:p>
    <w:p w14:paraId="395B2D96" w14:textId="400A2835" w:rsidR="00F77104" w:rsidRPr="00A2775E" w:rsidRDefault="00F77104" w:rsidP="00EA79CD">
      <w:pPr>
        <w:pStyle w:val="Heading3"/>
        <w:rPr>
          <w:lang w:val="en-US"/>
        </w:rPr>
      </w:pPr>
      <w:bookmarkStart w:id="0" w:name="_Toc470010462"/>
      <w:bookmarkStart w:id="1" w:name="_Toc470075198"/>
      <w:r w:rsidRPr="00706094">
        <w:rPr>
          <w:lang w:val="en-US"/>
        </w:rPr>
        <w:t>Eligibility</w:t>
      </w:r>
      <w:bookmarkEnd w:id="0"/>
      <w:bookmarkEnd w:id="1"/>
      <w:r w:rsidRPr="00706094">
        <w:rPr>
          <w:lang w:val="en-US"/>
        </w:rPr>
        <w:t xml:space="preserve"> </w:t>
      </w:r>
    </w:p>
    <w:p w14:paraId="1F64BC81" w14:textId="2721167D" w:rsidR="00F77104" w:rsidRPr="00A2775E" w:rsidRDefault="00F77104" w:rsidP="00F77104">
      <w:pPr>
        <w:rPr>
          <w:lang w:val="en-US"/>
        </w:rPr>
      </w:pPr>
      <w:r w:rsidRPr="00706094">
        <w:rPr>
          <w:lang w:val="en-US"/>
        </w:rPr>
        <w:t>Those qualified for appointment as a lecturer are persons who have</w:t>
      </w:r>
      <w:r>
        <w:rPr>
          <w:lang w:val="en-US"/>
        </w:rPr>
        <w:t>:</w:t>
      </w:r>
    </w:p>
    <w:p w14:paraId="76A06352" w14:textId="319BC153" w:rsidR="00F77104" w:rsidRPr="00795F95" w:rsidRDefault="00BE4EB1">
      <w:pPr>
        <w:pStyle w:val="ListParagraph"/>
        <w:numPr>
          <w:ilvl w:val="0"/>
          <w:numId w:val="15"/>
        </w:numPr>
        <w:rPr>
          <w:lang w:val="en-US"/>
        </w:rPr>
      </w:pPr>
      <w:r w:rsidRPr="00BE4EB1">
        <w:rPr>
          <w:lang w:val="en-US"/>
        </w:rPr>
        <w:t>completed a first- or second-cycle degree in the subject to which the position is related or have equivalent expertise</w:t>
      </w:r>
      <w:r>
        <w:rPr>
          <w:lang w:val="en-US"/>
        </w:rPr>
        <w:t>,</w:t>
      </w:r>
    </w:p>
    <w:p w14:paraId="020F456B" w14:textId="24226E65" w:rsidR="00F77104" w:rsidRPr="00795F95" w:rsidRDefault="00BE4EB1">
      <w:pPr>
        <w:pStyle w:val="ListParagraph"/>
        <w:numPr>
          <w:ilvl w:val="0"/>
          <w:numId w:val="15"/>
        </w:numPr>
        <w:rPr>
          <w:lang w:val="en-US"/>
        </w:rPr>
      </w:pPr>
      <w:r w:rsidRPr="00BE4EB1">
        <w:rPr>
          <w:lang w:val="en-US"/>
        </w:rPr>
        <w:t>professional expertise that is of value in view of the subject matter of the post and the duties it will involve</w:t>
      </w:r>
      <w:r w:rsidR="00F77104" w:rsidRPr="00BE4EB1">
        <w:rPr>
          <w:lang w:val="en-US"/>
        </w:rPr>
        <w:t xml:space="preserve">, and  </w:t>
      </w:r>
    </w:p>
    <w:p w14:paraId="1EE6BA78" w14:textId="57F1E6FE" w:rsidR="00F77104" w:rsidRPr="00EA79CD" w:rsidRDefault="00F77104" w:rsidP="00BE4EB1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>
        <w:rPr>
          <w:lang w:val="en-US"/>
        </w:rPr>
        <w:t xml:space="preserve">demonstrated </w:t>
      </w:r>
      <w:r w:rsidR="00BE4EB1" w:rsidRPr="00BE4EB1">
        <w:rPr>
          <w:lang w:val="en-US"/>
        </w:rPr>
        <w:t>pedagogical expertise</w:t>
      </w:r>
      <w:r w:rsidR="00BE4EB1">
        <w:rPr>
          <w:lang w:val="en-US"/>
        </w:rPr>
        <w:t>.</w:t>
      </w:r>
      <w:r w:rsidRPr="00EA79CD">
        <w:rPr>
          <w:rStyle w:val="tw4winMark"/>
          <w:lang w:val="en-US"/>
          <w:specVanish w:val="0"/>
        </w:rPr>
        <w:t>.</w:t>
      </w:r>
    </w:p>
    <w:p w14:paraId="148C4199" w14:textId="77777777" w:rsidR="00F77104" w:rsidRPr="00EA79CD" w:rsidRDefault="00F77104" w:rsidP="00F77104">
      <w:pPr>
        <w:rPr>
          <w:lang w:val="en-US"/>
        </w:rPr>
      </w:pPr>
    </w:p>
    <w:p w14:paraId="71CB4B89" w14:textId="25D3DBC6" w:rsidR="00F77104" w:rsidRPr="00706094" w:rsidRDefault="006B1A18" w:rsidP="00F77104">
      <w:pPr>
        <w:rPr>
          <w:rFonts w:cs="Garamond"/>
          <w:color w:val="000000"/>
          <w:highlight w:val="yellow"/>
          <w:lang w:val="en-GB"/>
        </w:rPr>
      </w:pPr>
      <w:r>
        <w:rPr>
          <w:rStyle w:val="Heading3Char"/>
          <w:lang w:val="en-US"/>
        </w:rPr>
        <w:t>A</w:t>
      </w:r>
      <w:r w:rsidR="00F77104" w:rsidRPr="00864256">
        <w:rPr>
          <w:rStyle w:val="Heading3Char"/>
          <w:lang w:val="en-US"/>
        </w:rPr>
        <w:t>ssessment</w:t>
      </w:r>
      <w:r w:rsidR="00F77104" w:rsidRPr="00EA79CD">
        <w:rPr>
          <w:rStyle w:val="Heading3Char"/>
          <w:lang w:val="en-US"/>
        </w:rPr>
        <w:t xml:space="preserve"> </w:t>
      </w:r>
      <w:r w:rsidRPr="00EA79CD">
        <w:rPr>
          <w:rStyle w:val="Heading3Char"/>
          <w:lang w:val="en-US"/>
        </w:rPr>
        <w:t>criteria</w:t>
      </w:r>
      <w:r w:rsidR="00F77104">
        <w:rPr>
          <w:b/>
          <w:sz w:val="24"/>
          <w:lang w:val="en-US"/>
        </w:rPr>
        <w:br/>
      </w:r>
      <w:r w:rsidR="00F77104" w:rsidRPr="00706094">
        <w:rPr>
          <w:rFonts w:cs="Arial"/>
          <w:highlight w:val="yellow"/>
          <w:lang w:val="en-GB"/>
        </w:rPr>
        <w:t>The assessment</w:t>
      </w:r>
      <w:r w:rsidR="00106DE0">
        <w:rPr>
          <w:rFonts w:cs="Arial"/>
          <w:highlight w:val="yellow"/>
          <w:lang w:val="en-GB"/>
        </w:rPr>
        <w:t xml:space="preserve"> criteria</w:t>
      </w:r>
      <w:r w:rsidR="00F77104" w:rsidRPr="00706094">
        <w:rPr>
          <w:rFonts w:cs="Arial"/>
          <w:highlight w:val="yellow"/>
          <w:lang w:val="en-GB"/>
        </w:rPr>
        <w:t xml:space="preserve"> below are taken from the KTH appointment procedure. Additional assessment </w:t>
      </w:r>
      <w:r w:rsidR="00106DE0">
        <w:rPr>
          <w:rFonts w:cs="Arial"/>
          <w:highlight w:val="yellow"/>
          <w:lang w:val="en-GB"/>
        </w:rPr>
        <w:t xml:space="preserve">criteria </w:t>
      </w:r>
      <w:r w:rsidR="00F77104" w:rsidRPr="00706094">
        <w:rPr>
          <w:rFonts w:cs="Arial"/>
          <w:highlight w:val="yellow"/>
          <w:lang w:val="en-GB"/>
        </w:rPr>
        <w:t>should be determined on the basis of the employment duties. The assessment</w:t>
      </w:r>
      <w:r w:rsidR="00106DE0">
        <w:rPr>
          <w:rFonts w:cs="Arial"/>
          <w:highlight w:val="yellow"/>
          <w:lang w:val="en-GB"/>
        </w:rPr>
        <w:t xml:space="preserve"> criteria</w:t>
      </w:r>
      <w:r w:rsidR="00F77104" w:rsidRPr="00706094">
        <w:rPr>
          <w:rFonts w:cs="Arial"/>
          <w:highlight w:val="yellow"/>
          <w:lang w:val="en-GB"/>
        </w:rPr>
        <w:t xml:space="preserve"> are the final selection instruments used to tip the scales between the eligible candidates competing for the position.</w:t>
      </w:r>
    </w:p>
    <w:p w14:paraId="1F1DBECF" w14:textId="77777777" w:rsidR="00F77104" w:rsidRDefault="00F77104" w:rsidP="00F77104">
      <w:pPr>
        <w:rPr>
          <w:rFonts w:cs="Garamond"/>
          <w:color w:val="000000"/>
          <w:lang w:val="en-US"/>
        </w:rPr>
      </w:pPr>
      <w:r w:rsidRPr="00706094">
        <w:rPr>
          <w:rFonts w:cs="Arial"/>
          <w:color w:val="222222"/>
          <w:lang w:val="en-GB"/>
        </w:rPr>
        <w:t xml:space="preserve">The </w:t>
      </w:r>
      <w:r>
        <w:rPr>
          <w:lang w:val="en-US"/>
        </w:rPr>
        <w:t>assessment criteria</w:t>
      </w:r>
      <w:r w:rsidRPr="00706094">
        <w:rPr>
          <w:rFonts w:cs="Arial"/>
          <w:color w:val="222222"/>
          <w:lang w:val="en-GB"/>
        </w:rPr>
        <w:t xml:space="preserve"> for appointment as </w:t>
      </w:r>
      <w:r>
        <w:rPr>
          <w:rFonts w:cs="Arial"/>
          <w:color w:val="222222"/>
          <w:lang w:val="en-GB"/>
        </w:rPr>
        <w:t>lecturer</w:t>
      </w:r>
      <w:r w:rsidRPr="00706094">
        <w:rPr>
          <w:rFonts w:cs="Arial"/>
          <w:color w:val="222222"/>
          <w:lang w:val="en-GB"/>
        </w:rPr>
        <w:t xml:space="preserve"> at KTH are stated in KTH's appointment procedure</w:t>
      </w:r>
      <w:r>
        <w:rPr>
          <w:rFonts w:cs="Arial"/>
          <w:color w:val="222222"/>
          <w:lang w:val="en-GB"/>
        </w:rPr>
        <w:t>,</w:t>
      </w:r>
      <w:r w:rsidRPr="00706094">
        <w:rPr>
          <w:rFonts w:cs="Arial"/>
          <w:color w:val="222222"/>
          <w:lang w:val="en-GB"/>
        </w:rPr>
        <w:t xml:space="preserve"> </w:t>
      </w:r>
      <w:r>
        <w:rPr>
          <w:rFonts w:cs="Arial"/>
          <w:color w:val="222222"/>
          <w:lang w:val="en-GB"/>
        </w:rPr>
        <w:t>section 1.</w:t>
      </w:r>
      <w:r w:rsidRPr="00706094">
        <w:rPr>
          <w:rFonts w:cs="Arial"/>
          <w:color w:val="222222"/>
          <w:lang w:val="en-GB"/>
        </w:rPr>
        <w:t xml:space="preserve">5, and </w:t>
      </w:r>
      <w:r w:rsidRPr="002C4EA2">
        <w:rPr>
          <w:lang w:val="en-US"/>
        </w:rPr>
        <w:t>apply in relation to the employment profile laid down</w:t>
      </w:r>
      <w:r w:rsidRPr="00706094">
        <w:rPr>
          <w:rFonts w:cs="Arial"/>
          <w:color w:val="222222"/>
          <w:lang w:val="en-GB"/>
        </w:rPr>
        <w:t>.</w:t>
      </w:r>
      <w:r w:rsidRPr="00706094">
        <w:rPr>
          <w:rFonts w:ascii="Arial" w:hAnsi="Arial" w:cs="Arial"/>
          <w:color w:val="222222"/>
          <w:lang w:val="en-GB"/>
        </w:rPr>
        <w:t xml:space="preserve"> </w:t>
      </w:r>
      <w:r w:rsidRPr="002C4EA2">
        <w:rPr>
          <w:rFonts w:cs="Garamond"/>
          <w:color w:val="000000"/>
          <w:highlight w:val="yellow"/>
          <w:lang w:val="en-US"/>
        </w:rPr>
        <w:t xml:space="preserve">Weight the grounds of assessment in the </w:t>
      </w:r>
      <w:r w:rsidRPr="00706094">
        <w:rPr>
          <w:rFonts w:cs="Garamond"/>
          <w:color w:val="000000" w:themeColor="text1"/>
          <w:highlight w:val="yellow"/>
          <w:lang w:val="en-US"/>
        </w:rPr>
        <w:t>employment profile</w:t>
      </w:r>
      <w:r w:rsidRPr="002C4EA2">
        <w:rPr>
          <w:rFonts w:cs="Garamond"/>
          <w:color w:val="000000"/>
          <w:highlight w:val="yellow"/>
          <w:lang w:val="en-US"/>
        </w:rPr>
        <w:t xml:space="preserve"> and adapt </w:t>
      </w:r>
      <w:r>
        <w:rPr>
          <w:rFonts w:cs="Garamond"/>
          <w:color w:val="000000"/>
          <w:highlight w:val="yellow"/>
          <w:lang w:val="en-US"/>
        </w:rPr>
        <w:t xml:space="preserve">them </w:t>
      </w:r>
      <w:r w:rsidRPr="002C4EA2">
        <w:rPr>
          <w:rFonts w:cs="Garamond"/>
          <w:color w:val="000000"/>
          <w:highlight w:val="yellow"/>
          <w:lang w:val="en-US"/>
        </w:rPr>
        <w:t>to the specific subject field if necessary</w:t>
      </w:r>
      <w:r>
        <w:rPr>
          <w:rFonts w:cs="Garamond"/>
          <w:color w:val="000000"/>
          <w:lang w:val="en-US"/>
        </w:rPr>
        <w:t>.</w:t>
      </w:r>
    </w:p>
    <w:p w14:paraId="532DBE60" w14:textId="77777777" w:rsidR="00F77104" w:rsidRDefault="00F77104" w:rsidP="00F77104">
      <w:pPr>
        <w:rPr>
          <w:b/>
          <w:highlight w:val="yellow"/>
          <w:lang w:val="en-US"/>
        </w:rPr>
      </w:pPr>
    </w:p>
    <w:p w14:paraId="1CED450A" w14:textId="4BA311FF" w:rsidR="00F77104" w:rsidRPr="00706094" w:rsidRDefault="00F77104" w:rsidP="00F77104">
      <w:pPr>
        <w:rPr>
          <w:b/>
          <w:highlight w:val="yellow"/>
          <w:lang w:val="en-GB"/>
        </w:rPr>
      </w:pPr>
      <w:r w:rsidRPr="005E7260">
        <w:rPr>
          <w:b/>
          <w:highlight w:val="yellow"/>
          <w:lang w:val="en-US"/>
        </w:rPr>
        <w:t>List the assessment</w:t>
      </w:r>
      <w:r w:rsidR="002D6107">
        <w:rPr>
          <w:b/>
          <w:highlight w:val="yellow"/>
          <w:lang w:val="en-US"/>
        </w:rPr>
        <w:t xml:space="preserve"> criteria</w:t>
      </w:r>
      <w:r>
        <w:rPr>
          <w:b/>
          <w:highlight w:val="yellow"/>
          <w:lang w:val="en-US"/>
        </w:rPr>
        <w:t xml:space="preserve"> and how they will be weight</w:t>
      </w:r>
      <w:r w:rsidRPr="005E7260">
        <w:rPr>
          <w:b/>
          <w:highlight w:val="yellow"/>
          <w:lang w:val="en-US"/>
        </w:rPr>
        <w:t xml:space="preserve">ed. </w:t>
      </w:r>
    </w:p>
    <w:p w14:paraId="557E5424" w14:textId="77777777" w:rsidR="00F77104" w:rsidRPr="00706094" w:rsidRDefault="00F77104" w:rsidP="00F77104">
      <w:pPr>
        <w:rPr>
          <w:lang w:val="en-GB"/>
        </w:rPr>
      </w:pPr>
    </w:p>
    <w:p w14:paraId="6A6EDC2A" w14:textId="77777777" w:rsidR="00F77104" w:rsidRPr="00706094" w:rsidRDefault="00F77104" w:rsidP="00F77104">
      <w:pPr>
        <w:rPr>
          <w:b/>
          <w:lang w:val="en-US"/>
        </w:rPr>
      </w:pPr>
      <w:r w:rsidRPr="00706094">
        <w:rPr>
          <w:b/>
          <w:lang w:val="en-US"/>
        </w:rPr>
        <w:t xml:space="preserve">Of </w:t>
      </w:r>
      <w:r w:rsidRPr="00706094">
        <w:rPr>
          <w:b/>
          <w:i/>
          <w:lang w:val="en-US"/>
        </w:rPr>
        <w:t>highest importance</w:t>
      </w:r>
      <w:r>
        <w:rPr>
          <w:b/>
          <w:lang w:val="en-US"/>
        </w:rPr>
        <w:t xml:space="preserve"> is that the applicant has</w:t>
      </w:r>
      <w:r w:rsidRPr="00706094">
        <w:rPr>
          <w:b/>
          <w:lang w:val="en-US"/>
        </w:rPr>
        <w:t xml:space="preserve"> </w:t>
      </w:r>
    </w:p>
    <w:p w14:paraId="3A013776" w14:textId="49F64006" w:rsidR="00F77104" w:rsidRPr="00617677" w:rsidRDefault="00F77104" w:rsidP="00F77104">
      <w:pPr>
        <w:pStyle w:val="ListParagraph"/>
        <w:numPr>
          <w:ilvl w:val="0"/>
          <w:numId w:val="14"/>
        </w:numPr>
        <w:rPr>
          <w:b/>
          <w:lang w:val="en-US"/>
        </w:rPr>
      </w:pPr>
      <w:r w:rsidRPr="00617677">
        <w:rPr>
          <w:highlight w:val="yellow"/>
          <w:lang w:val="en-US"/>
        </w:rPr>
        <w:t>List</w:t>
      </w:r>
      <w:r w:rsidRPr="00617677">
        <w:rPr>
          <w:b/>
          <w:highlight w:val="yellow"/>
          <w:lang w:val="en-US"/>
        </w:rPr>
        <w:t xml:space="preserve"> </w:t>
      </w:r>
      <w:r w:rsidRPr="00706094">
        <w:rPr>
          <w:highlight w:val="yellow"/>
          <w:lang w:val="en-US"/>
        </w:rPr>
        <w:t>below those</w:t>
      </w:r>
      <w:r w:rsidRPr="00706094">
        <w:rPr>
          <w:rFonts w:cs="Arial"/>
          <w:color w:val="222222"/>
          <w:highlight w:val="yellow"/>
          <w:lang w:val="en-GB"/>
        </w:rPr>
        <w:t xml:space="preserve"> assessment </w:t>
      </w:r>
      <w:r w:rsidR="002D6107">
        <w:rPr>
          <w:rFonts w:cs="Arial"/>
          <w:color w:val="222222"/>
          <w:highlight w:val="yellow"/>
          <w:lang w:val="en-GB"/>
        </w:rPr>
        <w:t>criteria</w:t>
      </w:r>
      <w:r w:rsidRPr="00706094">
        <w:rPr>
          <w:rFonts w:cs="Arial"/>
          <w:color w:val="222222"/>
          <w:highlight w:val="yellow"/>
          <w:lang w:val="en-GB"/>
        </w:rPr>
        <w:t xml:space="preserve"> that you consider are of such importance</w:t>
      </w:r>
      <w:r w:rsidRPr="00617677">
        <w:rPr>
          <w:b/>
          <w:lang w:val="en-US"/>
        </w:rPr>
        <w:t xml:space="preserve"> </w:t>
      </w:r>
    </w:p>
    <w:p w14:paraId="5BB97B8A" w14:textId="77777777" w:rsidR="00F77104" w:rsidRDefault="00F77104" w:rsidP="00F77104">
      <w:pPr>
        <w:pStyle w:val="ListParagraph"/>
        <w:rPr>
          <w:b/>
          <w:lang w:val="en-US"/>
        </w:rPr>
      </w:pPr>
    </w:p>
    <w:p w14:paraId="75C53685" w14:textId="77777777" w:rsidR="00F77104" w:rsidRPr="00706094" w:rsidRDefault="00F77104" w:rsidP="00F77104">
      <w:pPr>
        <w:rPr>
          <w:b/>
          <w:lang w:val="en-US"/>
        </w:rPr>
      </w:pPr>
      <w:r w:rsidRPr="00706094">
        <w:rPr>
          <w:b/>
          <w:lang w:val="en-US"/>
        </w:rPr>
        <w:t xml:space="preserve">Of </w:t>
      </w:r>
      <w:r w:rsidRPr="00706094">
        <w:rPr>
          <w:b/>
          <w:i/>
          <w:lang w:val="en-US"/>
        </w:rPr>
        <w:t>second highest importance</w:t>
      </w:r>
      <w:r w:rsidRPr="00706094">
        <w:rPr>
          <w:b/>
          <w:lang w:val="en-US"/>
        </w:rPr>
        <w:t xml:space="preserve"> </w:t>
      </w:r>
      <w:r>
        <w:rPr>
          <w:b/>
          <w:lang w:val="en-US"/>
        </w:rPr>
        <w:t>that the applicant has</w:t>
      </w:r>
    </w:p>
    <w:p w14:paraId="29C980E8" w14:textId="18EDF3F3" w:rsidR="00F77104" w:rsidRPr="00617677" w:rsidRDefault="00F77104" w:rsidP="00F77104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617677">
        <w:rPr>
          <w:highlight w:val="yellow"/>
          <w:lang w:val="en-US"/>
        </w:rPr>
        <w:t>Li</w:t>
      </w:r>
      <w:r w:rsidRPr="00654342">
        <w:rPr>
          <w:highlight w:val="yellow"/>
          <w:lang w:val="en-US"/>
        </w:rPr>
        <w:t>st</w:t>
      </w:r>
      <w:r w:rsidRPr="00654342">
        <w:rPr>
          <w:b/>
          <w:highlight w:val="yellow"/>
          <w:lang w:val="en-US"/>
        </w:rPr>
        <w:t xml:space="preserve"> </w:t>
      </w:r>
      <w:r w:rsidRPr="00706094">
        <w:rPr>
          <w:highlight w:val="yellow"/>
          <w:lang w:val="en-US"/>
        </w:rPr>
        <w:t xml:space="preserve">below </w:t>
      </w:r>
      <w:r w:rsidRPr="00706094">
        <w:rPr>
          <w:rFonts w:cs="Arial"/>
          <w:color w:val="222222"/>
          <w:highlight w:val="yellow"/>
          <w:lang w:val="en-GB"/>
        </w:rPr>
        <w:t>the assessment</w:t>
      </w:r>
      <w:r w:rsidR="002D6107">
        <w:rPr>
          <w:rFonts w:cs="Arial"/>
          <w:color w:val="222222"/>
          <w:highlight w:val="yellow"/>
          <w:lang w:val="en-GB"/>
        </w:rPr>
        <w:t xml:space="preserve"> criteria</w:t>
      </w:r>
      <w:r w:rsidRPr="00706094">
        <w:rPr>
          <w:rFonts w:cs="Arial"/>
          <w:color w:val="222222"/>
          <w:highlight w:val="yellow"/>
          <w:lang w:val="en-GB"/>
        </w:rPr>
        <w:t xml:space="preserve"> that you con</w:t>
      </w:r>
      <w:r>
        <w:rPr>
          <w:rFonts w:cs="Arial"/>
          <w:color w:val="222222"/>
          <w:highlight w:val="yellow"/>
          <w:lang w:val="en-GB"/>
        </w:rPr>
        <w:t>sid</w:t>
      </w:r>
      <w:r w:rsidRPr="00706094">
        <w:rPr>
          <w:rFonts w:cs="Arial"/>
          <w:color w:val="222222"/>
          <w:highlight w:val="yellow"/>
          <w:lang w:val="en-GB"/>
        </w:rPr>
        <w:t>er are of such importance</w:t>
      </w:r>
    </w:p>
    <w:p w14:paraId="32631009" w14:textId="77777777" w:rsidR="00F77104" w:rsidRPr="00D81568" w:rsidRDefault="00F77104" w:rsidP="00F77104">
      <w:pPr>
        <w:pStyle w:val="ListParagraph"/>
        <w:rPr>
          <w:b/>
          <w:lang w:val="en-US"/>
        </w:rPr>
      </w:pPr>
    </w:p>
    <w:p w14:paraId="1D6AF540" w14:textId="77777777" w:rsidR="00F77104" w:rsidRPr="00706094" w:rsidRDefault="00F77104" w:rsidP="00F77104">
      <w:pPr>
        <w:rPr>
          <w:b/>
          <w:lang w:val="en-US"/>
        </w:rPr>
      </w:pPr>
      <w:r w:rsidRPr="00706094">
        <w:rPr>
          <w:b/>
          <w:lang w:val="en-US"/>
        </w:rPr>
        <w:t xml:space="preserve">It is </w:t>
      </w:r>
      <w:r w:rsidRPr="00706094">
        <w:rPr>
          <w:b/>
          <w:i/>
          <w:lang w:val="en-US"/>
        </w:rPr>
        <w:t>also important</w:t>
      </w:r>
      <w:r w:rsidRPr="00706094">
        <w:rPr>
          <w:b/>
          <w:lang w:val="en-US"/>
        </w:rPr>
        <w:t xml:space="preserve"> that </w:t>
      </w:r>
      <w:r>
        <w:rPr>
          <w:b/>
          <w:lang w:val="en-US"/>
        </w:rPr>
        <w:t>the applicant has</w:t>
      </w:r>
    </w:p>
    <w:p w14:paraId="2B4F52C5" w14:textId="52B52FD8" w:rsidR="00F77104" w:rsidRPr="00F77104" w:rsidRDefault="00F77104" w:rsidP="00F77104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52007C">
        <w:rPr>
          <w:highlight w:val="yellow"/>
          <w:lang w:val="en-US"/>
        </w:rPr>
        <w:t xml:space="preserve">List </w:t>
      </w:r>
      <w:r>
        <w:rPr>
          <w:highlight w:val="yellow"/>
          <w:lang w:val="en-US"/>
        </w:rPr>
        <w:t xml:space="preserve">below </w:t>
      </w:r>
      <w:r>
        <w:rPr>
          <w:rFonts w:cs="Arial"/>
          <w:color w:val="222222"/>
          <w:highlight w:val="yellow"/>
          <w:lang w:val="en-GB"/>
        </w:rPr>
        <w:t xml:space="preserve">the assessment </w:t>
      </w:r>
      <w:r w:rsidR="002D6107">
        <w:rPr>
          <w:rFonts w:cs="Arial"/>
          <w:color w:val="222222"/>
          <w:highlight w:val="yellow"/>
          <w:lang w:val="en-GB"/>
        </w:rPr>
        <w:t xml:space="preserve">criteria </w:t>
      </w:r>
      <w:r w:rsidRPr="00706094">
        <w:rPr>
          <w:rFonts w:cs="Arial"/>
          <w:color w:val="222222"/>
          <w:highlight w:val="yellow"/>
          <w:lang w:val="en-GB"/>
        </w:rPr>
        <w:t>that you consider are of such importance</w:t>
      </w:r>
      <w:r w:rsidRPr="00706094">
        <w:rPr>
          <w:rFonts w:cs="Arial"/>
          <w:color w:val="222222"/>
          <w:lang w:val="en-GB"/>
        </w:rPr>
        <w:t xml:space="preserve"> </w:t>
      </w:r>
    </w:p>
    <w:p w14:paraId="1D272417" w14:textId="77777777" w:rsidR="00F77104" w:rsidRPr="0018232A" w:rsidRDefault="00F77104" w:rsidP="00F77104">
      <w:pPr>
        <w:rPr>
          <w:lang w:val="en-US"/>
        </w:rPr>
      </w:pPr>
    </w:p>
    <w:p w14:paraId="01A035A4" w14:textId="0BF959D9" w:rsidR="00F77104" w:rsidRPr="00F77104" w:rsidRDefault="00F77104" w:rsidP="00F77104">
      <w:pPr>
        <w:rPr>
          <w:lang w:val="en-GB"/>
        </w:rPr>
      </w:pPr>
      <w:r w:rsidRPr="0058763F">
        <w:rPr>
          <w:rFonts w:cs="Arial"/>
          <w:color w:val="222222"/>
          <w:highlight w:val="yellow"/>
          <w:lang w:val="en-US"/>
        </w:rPr>
        <w:t>The following assessment</w:t>
      </w:r>
      <w:r w:rsidR="002D6107">
        <w:rPr>
          <w:rFonts w:cs="Arial"/>
          <w:color w:val="222222"/>
          <w:highlight w:val="yellow"/>
          <w:lang w:val="en-US"/>
        </w:rPr>
        <w:t xml:space="preserve"> criteria</w:t>
      </w:r>
      <w:r w:rsidRPr="0058763F">
        <w:rPr>
          <w:rFonts w:cs="Arial"/>
          <w:color w:val="222222"/>
          <w:highlight w:val="yellow"/>
          <w:lang w:val="en-US"/>
        </w:rPr>
        <w:t xml:space="preserve"> are </w:t>
      </w:r>
      <w:r>
        <w:rPr>
          <w:rFonts w:cs="Arial"/>
          <w:color w:val="222222"/>
          <w:highlight w:val="yellow"/>
          <w:lang w:val="en-US"/>
        </w:rPr>
        <w:t>specified</w:t>
      </w:r>
      <w:r w:rsidRPr="0058763F">
        <w:rPr>
          <w:rFonts w:cs="Arial"/>
          <w:color w:val="222222"/>
          <w:highlight w:val="yellow"/>
          <w:lang w:val="en-US"/>
        </w:rPr>
        <w:t xml:space="preserve"> in the KTH </w:t>
      </w:r>
      <w:r>
        <w:rPr>
          <w:rFonts w:cs="Arial"/>
          <w:color w:val="222222"/>
          <w:highlight w:val="yellow"/>
          <w:lang w:val="en-US"/>
        </w:rPr>
        <w:t>a</w:t>
      </w:r>
      <w:r w:rsidRPr="0058763F">
        <w:rPr>
          <w:rFonts w:cs="Arial"/>
          <w:color w:val="222222"/>
          <w:highlight w:val="yellow"/>
          <w:lang w:val="en-US"/>
        </w:rPr>
        <w:t xml:space="preserve">ppointments procedure and </w:t>
      </w:r>
      <w:r>
        <w:rPr>
          <w:rFonts w:cs="Arial"/>
          <w:color w:val="222222"/>
          <w:highlight w:val="yellow"/>
          <w:lang w:val="en-US"/>
        </w:rPr>
        <w:t xml:space="preserve">are to </w:t>
      </w:r>
      <w:r w:rsidRPr="0058763F">
        <w:rPr>
          <w:rFonts w:cs="Arial"/>
          <w:color w:val="222222"/>
          <w:highlight w:val="yellow"/>
          <w:lang w:val="en-US"/>
        </w:rPr>
        <w:t xml:space="preserve">be incorporated in the employment profile. </w:t>
      </w:r>
      <w:r>
        <w:rPr>
          <w:rFonts w:cs="Arial"/>
          <w:color w:val="222222"/>
          <w:highlight w:val="yellow"/>
          <w:lang w:val="en-US"/>
        </w:rPr>
        <w:t xml:space="preserve">These should be </w:t>
      </w:r>
      <w:r w:rsidRPr="00706094">
        <w:rPr>
          <w:rFonts w:cs="Arial"/>
          <w:color w:val="222222"/>
          <w:highlight w:val="yellow"/>
          <w:lang w:val="en-GB"/>
        </w:rPr>
        <w:t>specified, if necessary, in relation to the specific subject field.</w:t>
      </w:r>
    </w:p>
    <w:p w14:paraId="7A36794A" w14:textId="77777777" w:rsidR="00F77104" w:rsidRPr="002C4EA2" w:rsidRDefault="00F77104" w:rsidP="00F77104">
      <w:pPr>
        <w:rPr>
          <w:b/>
          <w:highlight w:val="yellow"/>
          <w:lang w:val="en-US"/>
        </w:rPr>
      </w:pPr>
    </w:p>
    <w:p w14:paraId="16D80C3D" w14:textId="635F3BDF" w:rsidR="00F77104" w:rsidRPr="00296EDB" w:rsidRDefault="00F77104" w:rsidP="00F77104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choose weighting according to bullet points 1 or 2]"/>
            </w:textInput>
          </w:ffData>
        </w:fldChar>
      </w:r>
      <w:r w:rsidRPr="00912607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912607">
        <w:rPr>
          <w:noProof/>
          <w:highlight w:val="lightGray"/>
          <w:lang w:val="en-US"/>
        </w:rPr>
        <w:t>[choose weighting according to bullet points 1 or 2]</w:t>
      </w:r>
      <w:r>
        <w:rPr>
          <w:highlight w:val="lightGray"/>
        </w:rPr>
        <w:fldChar w:fldCharType="end"/>
      </w:r>
      <w:r w:rsidRPr="00706094">
        <w:rPr>
          <w:lang w:val="en-GB"/>
        </w:rPr>
        <w:t xml:space="preserve"> </w:t>
      </w:r>
      <w:r w:rsidRPr="00296EDB">
        <w:rPr>
          <w:lang w:val="en-US"/>
        </w:rPr>
        <w:t>pedagogic competence</w:t>
      </w:r>
      <w:r>
        <w:rPr>
          <w:lang w:val="en-US"/>
        </w:rPr>
        <w:t xml:space="preserve">. The assessment of </w:t>
      </w:r>
      <w:r w:rsidR="0069233B">
        <w:rPr>
          <w:lang w:val="en-US"/>
        </w:rPr>
        <w:t xml:space="preserve">pedagogical </w:t>
      </w:r>
      <w:r>
        <w:rPr>
          <w:lang w:val="en-US"/>
        </w:rPr>
        <w:t>expertise shall also relate to the person’s long-term ability to develop as a teacher.</w:t>
      </w:r>
    </w:p>
    <w:p w14:paraId="795A4504" w14:textId="77777777" w:rsidR="00F77104" w:rsidRPr="00706094" w:rsidRDefault="00F77104" w:rsidP="00F77104">
      <w:pPr>
        <w:pStyle w:val="ListParagraph"/>
        <w:numPr>
          <w:ilvl w:val="0"/>
          <w:numId w:val="14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>
        <w:rPr>
          <w:lang w:val="en-US"/>
        </w:rPr>
        <w:t xml:space="preserve"> c</w:t>
      </w:r>
      <w:r w:rsidRPr="00296EDB">
        <w:rPr>
          <w:lang w:val="en-US"/>
        </w:rPr>
        <w:t>ourses in teaching and learning in higher education</w:t>
      </w:r>
      <w:r w:rsidR="009A014F">
        <w:rPr>
          <w:lang w:val="en-US"/>
        </w:rPr>
        <w:t>.</w:t>
      </w:r>
    </w:p>
    <w:p w14:paraId="1716A7E3" w14:textId="61353DA5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lastRenderedPageBreak/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subject expertise relevant to the content of the employment.</w:t>
      </w:r>
    </w:p>
    <w:p w14:paraId="5B3365A3" w14:textId="450FE5E2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="00A43C07">
        <w:rPr>
          <w:lang w:val="en-US"/>
        </w:rPr>
        <w:t xml:space="preserve"> </w:t>
      </w:r>
      <w:bookmarkStart w:id="2" w:name="_GoBack"/>
      <w:bookmarkEnd w:id="2"/>
      <w:r w:rsidRPr="00296EDB">
        <w:rPr>
          <w:lang w:val="en-US"/>
        </w:rPr>
        <w:t>professional expertise relevant to the content of the employment.</w:t>
      </w:r>
    </w:p>
    <w:p w14:paraId="5DCF0491" w14:textId="77777777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the extent of</w:t>
      </w:r>
      <w:r w:rsidRPr="00296EDB">
        <w:rPr>
          <w:lang w:val="en-US"/>
        </w:rPr>
        <w:t xml:space="preserve"> professional expertise outside the university </w:t>
      </w:r>
      <w:r w:rsidRPr="001D490C">
        <w:rPr>
          <w:highlight w:val="yellow"/>
          <w:lang w:val="en-US"/>
        </w:rPr>
        <w:t>(At least four years’</w:t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professional expertise in a qualified post outside the university linked to the subject field in</w:t>
      </w:r>
      <w:r w:rsidRPr="00296EDB">
        <w:rPr>
          <w:lang w:val="en-US"/>
        </w:rPr>
        <w:t xml:space="preserve"> </w:t>
      </w:r>
      <w:r w:rsidRPr="001D490C">
        <w:rPr>
          <w:highlight w:val="yellow"/>
          <w:lang w:val="en-US"/>
        </w:rPr>
        <w:t>question is normally required for employment as a lecturer).</w:t>
      </w:r>
    </w:p>
    <w:p w14:paraId="69EF0D28" w14:textId="77777777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expertise in respect of development work within the area.</w:t>
      </w:r>
    </w:p>
    <w:p w14:paraId="12D8B99C" w14:textId="10EBCEE2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administrative </w:t>
      </w:r>
      <w:r>
        <w:rPr>
          <w:lang w:val="en-US"/>
        </w:rPr>
        <w:t>expertise</w:t>
      </w:r>
      <w:r>
        <w:rPr>
          <w:i/>
          <w:lang w:val="en-US"/>
        </w:rPr>
        <w:t>.</w:t>
      </w:r>
    </w:p>
    <w:p w14:paraId="1F5555BD" w14:textId="77777777" w:rsidR="00F77104" w:rsidRPr="0070609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color w:val="000000"/>
          <w:lang w:val="en-US"/>
        </w:rPr>
        <w:t xml:space="preserve"> the ability to pursue third-stream activities</w:t>
      </w:r>
      <w:r w:rsidR="009A014F">
        <w:rPr>
          <w:color w:val="000000"/>
          <w:lang w:val="en-US"/>
        </w:rPr>
        <w:t>.</w:t>
      </w:r>
      <w:r w:rsidRPr="00296EDB">
        <w:rPr>
          <w:color w:val="000000"/>
          <w:lang w:val="en-US"/>
        </w:rPr>
        <w:t xml:space="preserve"> </w:t>
      </w:r>
    </w:p>
    <w:p w14:paraId="165B8758" w14:textId="390A308B" w:rsidR="00F77104" w:rsidRPr="00CC65E4" w:rsidRDefault="00F77104" w:rsidP="00F77104">
      <w:pPr>
        <w:pStyle w:val="ListParagraph"/>
        <w:numPr>
          <w:ilvl w:val="0"/>
          <w:numId w:val="13"/>
        </w:numPr>
        <w:rPr>
          <w:lang w:val="en-GB"/>
        </w:rPr>
      </w:pPr>
      <w:r w:rsidRPr="00296EDB">
        <w:fldChar w:fldCharType="begin">
          <w:ffData>
            <w:name w:val=""/>
            <w:enabled/>
            <w:calcOnExit w:val="0"/>
            <w:textInput>
              <w:default w:val="[choose weighting]"/>
            </w:textInput>
          </w:ffData>
        </w:fldChar>
      </w:r>
      <w:r w:rsidRPr="00296EDB">
        <w:rPr>
          <w:lang w:val="en-US"/>
        </w:rPr>
        <w:instrText xml:space="preserve"> FORMTEXT </w:instrText>
      </w:r>
      <w:r w:rsidRPr="00296EDB">
        <w:fldChar w:fldCharType="separate"/>
      </w:r>
      <w:r w:rsidRPr="00296EDB">
        <w:rPr>
          <w:noProof/>
          <w:lang w:val="en-US"/>
        </w:rPr>
        <w:t>[choose weighting]</w:t>
      </w:r>
      <w:r w:rsidRPr="00296EDB">
        <w:fldChar w:fldCharType="end"/>
      </w:r>
      <w:r w:rsidRPr="00296EDB">
        <w:rPr>
          <w:lang w:val="en-US"/>
        </w:rPr>
        <w:t xml:space="preserve"> expertise to develop and lead activities and interpersonal skills. </w:t>
      </w:r>
      <w:r w:rsidR="009A014F" w:rsidRPr="000111DE">
        <w:rPr>
          <w:lang w:val="en-GB" w:bidi="en-GB"/>
        </w:rPr>
        <w:t>This includes possessing knowledge of diversity and equal opportunity issues, with a particular focus on gender equality.</w:t>
      </w:r>
    </w:p>
    <w:p w14:paraId="22E83569" w14:textId="77777777" w:rsidR="00795F95" w:rsidRPr="00F853AD" w:rsidRDefault="00795F95" w:rsidP="00795F95">
      <w:pPr>
        <w:spacing w:line="276" w:lineRule="auto"/>
        <w:rPr>
          <w:color w:val="000000"/>
          <w:lang w:val="en-US"/>
        </w:rPr>
      </w:pPr>
    </w:p>
    <w:p w14:paraId="4155BD6F" w14:textId="77777777" w:rsidR="00795F95" w:rsidRPr="0058763F" w:rsidRDefault="00795F95" w:rsidP="00795F95">
      <w:pPr>
        <w:rPr>
          <w:strike/>
          <w:highlight w:val="yellow"/>
          <w:lang w:val="en-US"/>
        </w:rPr>
      </w:pPr>
      <w:bookmarkStart w:id="3" w:name="_Hlk147652877"/>
      <w:r>
        <w:rPr>
          <w:highlight w:val="yellow"/>
          <w:lang w:val="en-US"/>
        </w:rPr>
        <w:t>Additional assessment criteria may be determined. Specify</w:t>
      </w:r>
      <w:r w:rsidRPr="0058763F">
        <w:rPr>
          <w:highlight w:val="yellow"/>
          <w:lang w:val="en-US"/>
        </w:rPr>
        <w:t xml:space="preserve"> weigh</w:t>
      </w:r>
      <w:r>
        <w:rPr>
          <w:highlight w:val="yellow"/>
          <w:lang w:val="en-US"/>
        </w:rPr>
        <w:t>t according to the above and place under the bullet point for the respective weighting.</w:t>
      </w:r>
      <w:bookmarkEnd w:id="3"/>
    </w:p>
    <w:p w14:paraId="26B0A6B7" w14:textId="77777777" w:rsidR="00AB5D2D" w:rsidRPr="00F77104" w:rsidRDefault="00AB5D2D" w:rsidP="008408F1">
      <w:pPr>
        <w:pStyle w:val="KTHTitel"/>
        <w:rPr>
          <w:lang w:val="en-US"/>
        </w:rPr>
      </w:pPr>
    </w:p>
    <w:sectPr w:rsidR="00AB5D2D" w:rsidRPr="00F77104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A8DB" w14:textId="77777777" w:rsidR="00277C1D" w:rsidRDefault="00277C1D" w:rsidP="00AB37AC">
      <w:r>
        <w:separator/>
      </w:r>
    </w:p>
  </w:endnote>
  <w:endnote w:type="continuationSeparator" w:id="0">
    <w:p w14:paraId="708CC54E" w14:textId="77777777" w:rsidR="00277C1D" w:rsidRDefault="00277C1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87897C8" w14:textId="77777777" w:rsidTr="007A0DF9">
      <w:tc>
        <w:tcPr>
          <w:tcW w:w="7994" w:type="dxa"/>
        </w:tcPr>
        <w:p w14:paraId="5A26711A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FCDE28B" w14:textId="3C3D6C0B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43C0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43C0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7563B0B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C8CA8E5" w14:textId="77777777" w:rsidTr="007A0DF9">
      <w:tc>
        <w:tcPr>
          <w:tcW w:w="7994" w:type="dxa"/>
        </w:tcPr>
        <w:p w14:paraId="303FE9D9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1EFAF4C3" w14:textId="77E2449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43C07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43C07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B381AAD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559D" w14:textId="77777777" w:rsidR="00277C1D" w:rsidRDefault="00277C1D" w:rsidP="00AB37AC">
      <w:r>
        <w:separator/>
      </w:r>
    </w:p>
  </w:footnote>
  <w:footnote w:type="continuationSeparator" w:id="0">
    <w:p w14:paraId="2E3517B1" w14:textId="77777777" w:rsidR="00277C1D" w:rsidRDefault="00277C1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787D3524" w14:textId="77777777" w:rsidTr="00916344">
      <w:trPr>
        <w:trHeight w:val="238"/>
      </w:trPr>
      <w:tc>
        <w:tcPr>
          <w:tcW w:w="4740" w:type="dxa"/>
        </w:tcPr>
        <w:p w14:paraId="14F226E9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28CB629B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D92A35C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D91CC1A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7D4FC673" w14:textId="77777777" w:rsidR="006A7494" w:rsidRPr="00271F0E" w:rsidRDefault="006A7494" w:rsidP="007A0DF9">
          <w:pPr>
            <w:pStyle w:val="HeaderBold"/>
          </w:pPr>
        </w:p>
      </w:tc>
    </w:tr>
    <w:tr w:rsidR="006A7494" w14:paraId="22901058" w14:textId="77777777" w:rsidTr="007A0DF9">
      <w:tc>
        <w:tcPr>
          <w:tcW w:w="4740" w:type="dxa"/>
        </w:tcPr>
        <w:p w14:paraId="766CA095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405973B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42B9B3A9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692E355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2CC1D188" w14:textId="77777777" w:rsidR="006A7494" w:rsidRPr="00D6309B" w:rsidRDefault="006A7494" w:rsidP="007A0DF9">
          <w:pPr>
            <w:pStyle w:val="Header"/>
          </w:pPr>
        </w:p>
      </w:tc>
    </w:tr>
    <w:tr w:rsidR="006A7494" w14:paraId="3EFDB638" w14:textId="77777777" w:rsidTr="00916344">
      <w:trPr>
        <w:trHeight w:val="238"/>
      </w:trPr>
      <w:tc>
        <w:tcPr>
          <w:tcW w:w="9116" w:type="dxa"/>
          <w:gridSpan w:val="5"/>
        </w:tcPr>
        <w:p w14:paraId="0BCFD3D1" w14:textId="77777777" w:rsidR="006A7494" w:rsidRPr="006A7494" w:rsidRDefault="006A7494" w:rsidP="006A7494">
          <w:pPr>
            <w:pStyle w:val="HeaderBold"/>
          </w:pPr>
        </w:p>
      </w:tc>
    </w:tr>
    <w:tr w:rsidR="006A7494" w14:paraId="252A246C" w14:textId="77777777" w:rsidTr="007A0DF9">
      <w:tc>
        <w:tcPr>
          <w:tcW w:w="9116" w:type="dxa"/>
          <w:gridSpan w:val="5"/>
        </w:tcPr>
        <w:p w14:paraId="26444C26" w14:textId="77777777" w:rsidR="006A7494" w:rsidRPr="006A7494" w:rsidRDefault="006A7494" w:rsidP="006A7494">
          <w:pPr>
            <w:pStyle w:val="Header"/>
          </w:pPr>
        </w:p>
      </w:tc>
    </w:tr>
  </w:tbl>
  <w:p w14:paraId="5CC41C2C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4DABC915" w14:textId="77777777" w:rsidTr="003F35E7">
      <w:trPr>
        <w:trHeight w:val="238"/>
      </w:trPr>
      <w:tc>
        <w:tcPr>
          <w:tcW w:w="3521" w:type="dxa"/>
          <w:vMerge w:val="restart"/>
        </w:tcPr>
        <w:p w14:paraId="0AC351F7" w14:textId="5E52C382" w:rsidR="006A7494" w:rsidRDefault="00AF5168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282336C8" wp14:editId="69F9675A">
                <wp:simplePos x="0" y="0"/>
                <wp:positionH relativeFrom="column">
                  <wp:posOffset>0</wp:posOffset>
                </wp:positionH>
                <wp:positionV relativeFrom="page">
                  <wp:posOffset>5080</wp:posOffset>
                </wp:positionV>
                <wp:extent cx="852170" cy="953770"/>
                <wp:effectExtent l="0" t="0" r="0" b="0"/>
                <wp:wrapNone/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14:paraId="022C2FA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42DA32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5D864C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99E5EB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BA54098" w14:textId="77777777" w:rsidR="006A7494" w:rsidRPr="006A7494" w:rsidRDefault="006A7494" w:rsidP="006A7494">
          <w:pPr>
            <w:pStyle w:val="HeaderBold"/>
          </w:pPr>
        </w:p>
      </w:tc>
    </w:tr>
    <w:tr w:rsidR="006A7494" w14:paraId="5E6ADCFC" w14:textId="77777777" w:rsidTr="007A0DF9">
      <w:tc>
        <w:tcPr>
          <w:tcW w:w="3521" w:type="dxa"/>
          <w:vMerge/>
        </w:tcPr>
        <w:p w14:paraId="524DF78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41CF7A4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655180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986DED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620B1D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F53016E" w14:textId="77777777" w:rsidR="006A7494" w:rsidRPr="006A7494" w:rsidRDefault="006A7494" w:rsidP="006A7494">
          <w:pPr>
            <w:pStyle w:val="Header"/>
          </w:pPr>
        </w:p>
      </w:tc>
    </w:tr>
    <w:tr w:rsidR="006A7494" w14:paraId="4B00E763" w14:textId="77777777" w:rsidTr="003F35E7">
      <w:trPr>
        <w:trHeight w:val="238"/>
      </w:trPr>
      <w:tc>
        <w:tcPr>
          <w:tcW w:w="3521" w:type="dxa"/>
          <w:vMerge/>
        </w:tcPr>
        <w:p w14:paraId="44AC8B7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A6FE90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24B178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5D3083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BEEDBD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5752B0A" w14:textId="77777777" w:rsidR="006A7494" w:rsidRPr="006A7494" w:rsidRDefault="006A7494" w:rsidP="006A7494">
          <w:pPr>
            <w:pStyle w:val="HeaderBold"/>
          </w:pPr>
        </w:p>
      </w:tc>
    </w:tr>
    <w:tr w:rsidR="006A7494" w14:paraId="1B290B70" w14:textId="77777777" w:rsidTr="007A0DF9">
      <w:tc>
        <w:tcPr>
          <w:tcW w:w="3521" w:type="dxa"/>
          <w:vMerge/>
        </w:tcPr>
        <w:p w14:paraId="7CB9A9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999A9C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7142FC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C7AE84B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22E8C1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EC232F1" w14:textId="77777777" w:rsidR="006A7494" w:rsidRPr="006A7494" w:rsidRDefault="006A7494" w:rsidP="006A7494">
          <w:pPr>
            <w:pStyle w:val="Header"/>
          </w:pPr>
        </w:p>
      </w:tc>
    </w:tr>
    <w:tr w:rsidR="006A7494" w14:paraId="6F39C6FF" w14:textId="77777777" w:rsidTr="003F35E7">
      <w:trPr>
        <w:trHeight w:val="238"/>
      </w:trPr>
      <w:tc>
        <w:tcPr>
          <w:tcW w:w="3521" w:type="dxa"/>
          <w:vMerge/>
        </w:tcPr>
        <w:p w14:paraId="10A890E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DCB666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F25372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1C14E3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FE2BB2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8325D7F" w14:textId="77777777" w:rsidR="006A7494" w:rsidRPr="006A7494" w:rsidRDefault="006A7494" w:rsidP="006A7494">
          <w:pPr>
            <w:pStyle w:val="HeaderBold"/>
          </w:pPr>
        </w:p>
      </w:tc>
    </w:tr>
    <w:tr w:rsidR="006A7494" w14:paraId="7554FB27" w14:textId="77777777" w:rsidTr="007A0DF9">
      <w:tc>
        <w:tcPr>
          <w:tcW w:w="3521" w:type="dxa"/>
          <w:vMerge/>
        </w:tcPr>
        <w:p w14:paraId="16941A2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ABB104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56C0E52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1D6E1ECE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4A09576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F92946D" w14:textId="77777777" w:rsidR="006A7494" w:rsidRPr="006A7494" w:rsidRDefault="006A7494" w:rsidP="006A7494">
          <w:pPr>
            <w:pStyle w:val="Header"/>
          </w:pPr>
        </w:p>
      </w:tc>
    </w:tr>
    <w:tr w:rsidR="006A7494" w14:paraId="54BC8B94" w14:textId="77777777" w:rsidTr="003F35E7">
      <w:trPr>
        <w:trHeight w:val="238"/>
      </w:trPr>
      <w:tc>
        <w:tcPr>
          <w:tcW w:w="3521" w:type="dxa"/>
          <w:vMerge/>
        </w:tcPr>
        <w:p w14:paraId="5833F40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C25FAA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80CA18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79E2E0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A58CF4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C13F575" w14:textId="77777777" w:rsidR="006A7494" w:rsidRPr="006A7494" w:rsidRDefault="006A7494" w:rsidP="006A7494">
          <w:pPr>
            <w:pStyle w:val="HeaderBold"/>
          </w:pPr>
        </w:p>
      </w:tc>
    </w:tr>
    <w:tr w:rsidR="006A7494" w14:paraId="27EE3755" w14:textId="77777777" w:rsidTr="007A0DF9">
      <w:tc>
        <w:tcPr>
          <w:tcW w:w="3521" w:type="dxa"/>
          <w:vMerge/>
        </w:tcPr>
        <w:p w14:paraId="60439331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B72A44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8142935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87D96B1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650AE63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E2F4EC8" w14:textId="77777777" w:rsidR="006A7494" w:rsidRPr="006A7494" w:rsidRDefault="006A7494" w:rsidP="006A7494">
          <w:pPr>
            <w:pStyle w:val="Header"/>
          </w:pPr>
        </w:p>
      </w:tc>
    </w:tr>
  </w:tbl>
  <w:p w14:paraId="05A22D5F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7840"/>
    <w:multiLevelType w:val="hybridMultilevel"/>
    <w:tmpl w:val="C432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E7D"/>
    <w:multiLevelType w:val="hybridMultilevel"/>
    <w:tmpl w:val="BF60575E"/>
    <w:lvl w:ilvl="0" w:tplc="F34C3A4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40E8"/>
    <w:multiLevelType w:val="hybridMultilevel"/>
    <w:tmpl w:val="FDE4E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96F3202"/>
    <w:multiLevelType w:val="hybridMultilevel"/>
    <w:tmpl w:val="534C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04"/>
    <w:rsid w:val="00037A26"/>
    <w:rsid w:val="000B4D37"/>
    <w:rsid w:val="000B7D9E"/>
    <w:rsid w:val="000F0D78"/>
    <w:rsid w:val="00106DE0"/>
    <w:rsid w:val="001621F9"/>
    <w:rsid w:val="0018642A"/>
    <w:rsid w:val="001F3547"/>
    <w:rsid w:val="002020BF"/>
    <w:rsid w:val="002179BC"/>
    <w:rsid w:val="002749BA"/>
    <w:rsid w:val="00277C1D"/>
    <w:rsid w:val="002A115A"/>
    <w:rsid w:val="002D6107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95B04"/>
    <w:rsid w:val="00611DEC"/>
    <w:rsid w:val="006574CC"/>
    <w:rsid w:val="00673322"/>
    <w:rsid w:val="0069233B"/>
    <w:rsid w:val="00692949"/>
    <w:rsid w:val="006A7494"/>
    <w:rsid w:val="006B1A18"/>
    <w:rsid w:val="006C3154"/>
    <w:rsid w:val="00730430"/>
    <w:rsid w:val="007835A7"/>
    <w:rsid w:val="00792464"/>
    <w:rsid w:val="00795F95"/>
    <w:rsid w:val="007B03F4"/>
    <w:rsid w:val="007F3C19"/>
    <w:rsid w:val="007F67AA"/>
    <w:rsid w:val="00825507"/>
    <w:rsid w:val="008408F1"/>
    <w:rsid w:val="00863257"/>
    <w:rsid w:val="00864256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014F"/>
    <w:rsid w:val="009A3428"/>
    <w:rsid w:val="009A59C3"/>
    <w:rsid w:val="00A011CC"/>
    <w:rsid w:val="00A37248"/>
    <w:rsid w:val="00A43C07"/>
    <w:rsid w:val="00A506FD"/>
    <w:rsid w:val="00A77340"/>
    <w:rsid w:val="00A77525"/>
    <w:rsid w:val="00A833EA"/>
    <w:rsid w:val="00AA3946"/>
    <w:rsid w:val="00AB37AC"/>
    <w:rsid w:val="00AB5D2D"/>
    <w:rsid w:val="00AE299D"/>
    <w:rsid w:val="00AF0371"/>
    <w:rsid w:val="00AF5168"/>
    <w:rsid w:val="00B02309"/>
    <w:rsid w:val="00B411DA"/>
    <w:rsid w:val="00B5121A"/>
    <w:rsid w:val="00B90528"/>
    <w:rsid w:val="00BC64D7"/>
    <w:rsid w:val="00BD10EE"/>
    <w:rsid w:val="00BE4EB1"/>
    <w:rsid w:val="00C06690"/>
    <w:rsid w:val="00C46B7C"/>
    <w:rsid w:val="00C529CB"/>
    <w:rsid w:val="00C65034"/>
    <w:rsid w:val="00C87FA2"/>
    <w:rsid w:val="00CC65E4"/>
    <w:rsid w:val="00D2245B"/>
    <w:rsid w:val="00DA131B"/>
    <w:rsid w:val="00E179F1"/>
    <w:rsid w:val="00E61ED9"/>
    <w:rsid w:val="00EA79CD"/>
    <w:rsid w:val="00EB07F4"/>
    <w:rsid w:val="00EB1D22"/>
    <w:rsid w:val="00EF1D64"/>
    <w:rsid w:val="00F275F9"/>
    <w:rsid w:val="00F57388"/>
    <w:rsid w:val="00F77104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1A72F"/>
  <w15:docId w15:val="{E2623F4A-DA00-48FC-8274-CF423DBD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9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04"/>
    <w:rPr>
      <w:rFonts w:ascii="Garamond" w:hAnsi="Garamond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104"/>
    <w:pPr>
      <w:ind w:left="720"/>
      <w:contextualSpacing/>
    </w:pPr>
  </w:style>
  <w:style w:type="character" w:customStyle="1" w:styleId="tw4winMark">
    <w:name w:val="tw4winMark"/>
    <w:rsid w:val="00F77104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22"/>
      <w:u w:val="none"/>
      <w:effect w:val="none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19</cp:revision>
  <dcterms:created xsi:type="dcterms:W3CDTF">2023-10-04T16:10:00Z</dcterms:created>
  <dcterms:modified xsi:type="dcterms:W3CDTF">2023-10-26T14:52:00Z</dcterms:modified>
</cp:coreProperties>
</file>