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248B" w14:textId="6CD43A66" w:rsidR="00AB5D2D" w:rsidRPr="00EF0E7A" w:rsidRDefault="00213E78" w:rsidP="008408F1">
      <w:pPr>
        <w:pStyle w:val="KTHTitel"/>
        <w:rPr>
          <w:lang w:val="en-GB"/>
        </w:rPr>
      </w:pPr>
      <w:bookmarkStart w:id="0" w:name="_GoBack"/>
      <w:bookmarkEnd w:id="0"/>
      <w:r w:rsidRPr="00EF0E7A">
        <w:rPr>
          <w:lang w:val="en-GB"/>
        </w:rPr>
        <w:t>Environmental group meeting</w:t>
      </w:r>
    </w:p>
    <w:p w14:paraId="080A1922" w14:textId="19C0F684" w:rsidR="00572126" w:rsidRPr="00EF0E7A" w:rsidRDefault="00572126" w:rsidP="00572126">
      <w:pPr>
        <w:pStyle w:val="BodyText"/>
        <w:rPr>
          <w:lang w:val="en-GB"/>
        </w:rPr>
      </w:pPr>
      <w:r w:rsidRPr="00EF0E7A">
        <w:rPr>
          <w:lang w:val="en-GB"/>
        </w:rPr>
        <w:t>Dat</w:t>
      </w:r>
      <w:r w:rsidR="00213E78" w:rsidRPr="00EF0E7A">
        <w:rPr>
          <w:lang w:val="en-GB"/>
        </w:rPr>
        <w:t>e</w:t>
      </w:r>
      <w:r w:rsidRPr="00EF0E7A">
        <w:rPr>
          <w:lang w:val="en-GB"/>
        </w:rPr>
        <w:t>:</w:t>
      </w:r>
      <w:r w:rsidR="00213E78" w:rsidRPr="00EF0E7A">
        <w:rPr>
          <w:lang w:val="en-GB"/>
        </w:rPr>
        <w:t xml:space="preserve"> 201</w:t>
      </w:r>
      <w:r w:rsidR="00CD09CF">
        <w:rPr>
          <w:lang w:val="en-GB"/>
        </w:rPr>
        <w:t>8</w:t>
      </w:r>
      <w:r w:rsidR="00213E78" w:rsidRPr="00EF0E7A">
        <w:rPr>
          <w:lang w:val="en-GB"/>
        </w:rPr>
        <w:t>-</w:t>
      </w:r>
      <w:r w:rsidR="0043752F">
        <w:rPr>
          <w:lang w:val="en-GB"/>
        </w:rPr>
        <w:t>0</w:t>
      </w:r>
      <w:r w:rsidR="00D75B2A">
        <w:rPr>
          <w:lang w:val="en-GB"/>
        </w:rPr>
        <w:t>5</w:t>
      </w:r>
      <w:r w:rsidR="00213E78" w:rsidRPr="00EF0E7A">
        <w:rPr>
          <w:lang w:val="en-GB"/>
        </w:rPr>
        <w:t>-</w:t>
      </w:r>
      <w:r w:rsidR="0043752F">
        <w:rPr>
          <w:lang w:val="en-GB"/>
        </w:rPr>
        <w:t>1</w:t>
      </w:r>
      <w:r w:rsidR="00D75B2A">
        <w:rPr>
          <w:lang w:val="en-GB"/>
        </w:rPr>
        <w:t>7</w:t>
      </w:r>
    </w:p>
    <w:p w14:paraId="02E27744" w14:textId="6936E69B" w:rsidR="00572126" w:rsidRPr="00EF0E7A" w:rsidRDefault="00213E78" w:rsidP="00572126">
      <w:pPr>
        <w:pStyle w:val="BodyText"/>
        <w:rPr>
          <w:lang w:val="en-GB"/>
        </w:rPr>
      </w:pPr>
      <w:r w:rsidRPr="00EF0E7A">
        <w:rPr>
          <w:lang w:val="en-GB"/>
        </w:rPr>
        <w:t>Location</w:t>
      </w:r>
      <w:r w:rsidR="00572126" w:rsidRPr="00EF0E7A">
        <w:rPr>
          <w:lang w:val="en-GB"/>
        </w:rPr>
        <w:t>:</w:t>
      </w:r>
      <w:r w:rsidR="00E4204F" w:rsidRPr="00EF0E7A">
        <w:rPr>
          <w:lang w:val="en-GB"/>
        </w:rPr>
        <w:t xml:space="preserve"> </w:t>
      </w:r>
      <w:r w:rsidR="0043752F">
        <w:rPr>
          <w:lang w:val="en-GB"/>
        </w:rPr>
        <w:t>Teknikringen 42</w:t>
      </w:r>
      <w:r w:rsidR="00983F98">
        <w:rPr>
          <w:lang w:val="en-GB"/>
        </w:rPr>
        <w:t>Patos,</w:t>
      </w:r>
      <w:r w:rsidR="00686A39" w:rsidRPr="00EF0E7A">
        <w:rPr>
          <w:lang w:val="en-GB"/>
        </w:rPr>
        <w:t xml:space="preserve"> </w:t>
      </w:r>
      <w:r w:rsidRPr="00EF0E7A">
        <w:rPr>
          <w:lang w:val="en-GB"/>
        </w:rPr>
        <w:t>floor</w:t>
      </w:r>
      <w:r w:rsidR="00E4204F" w:rsidRPr="00EF0E7A">
        <w:rPr>
          <w:lang w:val="en-GB"/>
        </w:rPr>
        <w:t xml:space="preserve"> </w:t>
      </w:r>
      <w:r w:rsidR="00983F98">
        <w:rPr>
          <w:lang w:val="en-GB"/>
        </w:rPr>
        <w:t>4 (entrance floor), 13.00-15.00</w:t>
      </w:r>
    </w:p>
    <w:p w14:paraId="45061AC2" w14:textId="3859D78A" w:rsidR="00572126" w:rsidRPr="00DB6EEB" w:rsidRDefault="00DB6EEB" w:rsidP="00572126">
      <w:pPr>
        <w:pStyle w:val="BodyText"/>
      </w:pPr>
      <w:r w:rsidRPr="00EF0E7A">
        <w:rPr>
          <w:lang w:val="en-GB"/>
        </w:rPr>
        <w:br/>
      </w:r>
      <w:r w:rsidR="00213E78">
        <w:rPr>
          <w:b/>
        </w:rPr>
        <w:t>Agenda</w:t>
      </w:r>
    </w:p>
    <w:p w14:paraId="1650BA70" w14:textId="1B42DC6F" w:rsidR="0031764F" w:rsidRPr="00D642F0" w:rsidRDefault="00D642F0" w:rsidP="00F41D3F">
      <w:pPr>
        <w:pStyle w:val="BodyText"/>
        <w:numPr>
          <w:ilvl w:val="0"/>
          <w:numId w:val="13"/>
        </w:numPr>
        <w:rPr>
          <w:lang w:val="en-US"/>
        </w:rPr>
      </w:pPr>
      <w:r>
        <w:rPr>
          <w:lang w:val="en-US"/>
        </w:rPr>
        <w:t>Presentation of present group memebers</w:t>
      </w:r>
      <w:r w:rsidR="00877269">
        <w:rPr>
          <w:lang w:val="en-US"/>
        </w:rPr>
        <w:t xml:space="preserve"> </w:t>
      </w:r>
    </w:p>
    <w:p w14:paraId="6D0F1797" w14:textId="4B7FF98D" w:rsidR="000C0267" w:rsidRPr="000C0267" w:rsidRDefault="000C0267" w:rsidP="00BF136F">
      <w:pPr>
        <w:pStyle w:val="BodyText"/>
        <w:ind w:left="1440"/>
      </w:pPr>
      <w:r w:rsidRPr="00BF136F">
        <w:t>Catharina Silverbrandt Lind – Miljöombud, tidigare CHE</w:t>
      </w:r>
    </w:p>
    <w:p w14:paraId="07958220" w14:textId="5CB90485" w:rsidR="000C0267" w:rsidRPr="000C0267" w:rsidRDefault="000C0267" w:rsidP="00BF136F">
      <w:pPr>
        <w:pStyle w:val="BodyText"/>
        <w:ind w:left="1440"/>
      </w:pPr>
      <w:r w:rsidRPr="00BF136F">
        <w:t>Sara Sebelius - Avd chef tekniskt basår, kemikalieansvar, MTH</w:t>
      </w:r>
    </w:p>
    <w:p w14:paraId="4D954A4B" w14:textId="18F4743C" w:rsidR="000C0267" w:rsidRDefault="000C0267" w:rsidP="00BF136F">
      <w:pPr>
        <w:pStyle w:val="BodyText"/>
        <w:ind w:left="1440"/>
      </w:pPr>
      <w:r>
        <w:t xml:space="preserve">Thèrése Feierbach </w:t>
      </w:r>
      <w:r w:rsidR="00C95A54">
        <w:t>–</w:t>
      </w:r>
      <w:r>
        <w:t xml:space="preserve"> </w:t>
      </w:r>
      <w:r w:rsidR="00C95A54">
        <w:t>Verksamhetsstöd, tidigare CHE</w:t>
      </w:r>
    </w:p>
    <w:p w14:paraId="751BE8AD" w14:textId="681CAC00" w:rsidR="00C95A54" w:rsidRPr="00BF136F" w:rsidRDefault="00C95A54" w:rsidP="00BF136F">
      <w:pPr>
        <w:pStyle w:val="BodyText"/>
        <w:ind w:left="1440"/>
        <w:rPr>
          <w:lang w:val="en-US"/>
        </w:rPr>
      </w:pPr>
      <w:r w:rsidRPr="00BF136F">
        <w:rPr>
          <w:lang w:val="en-US"/>
        </w:rPr>
        <w:t>Cecilia Mattsson – SciLife Lab</w:t>
      </w:r>
      <w:r w:rsidR="00BF136F">
        <w:rPr>
          <w:lang w:val="en-US"/>
        </w:rPr>
        <w:t>,</w:t>
      </w:r>
      <w:r w:rsidR="002646AC" w:rsidRPr="00BF136F">
        <w:rPr>
          <w:lang w:val="en-US"/>
        </w:rPr>
        <w:t xml:space="preserve"> </w:t>
      </w:r>
      <w:r w:rsidR="00BF136F" w:rsidRPr="00BF136F">
        <w:rPr>
          <w:lang w:val="en-US"/>
        </w:rPr>
        <w:t>Affinitets-proteomik</w:t>
      </w:r>
    </w:p>
    <w:p w14:paraId="6188BA0D" w14:textId="055F683A" w:rsidR="00C95A54" w:rsidRDefault="00C95A54" w:rsidP="00BF136F">
      <w:pPr>
        <w:pStyle w:val="BodyText"/>
        <w:ind w:left="1440"/>
      </w:pPr>
      <w:r>
        <w:t xml:space="preserve">Erik Landberg </w:t>
      </w:r>
      <w:r w:rsidR="002646AC">
        <w:t>–</w:t>
      </w:r>
      <w:r>
        <w:t xml:space="preserve"> </w:t>
      </w:r>
      <w:r w:rsidR="002646AC">
        <w:t>Lab</w:t>
      </w:r>
      <w:r w:rsidR="00BF136F">
        <w:t>koordiantor FPT</w:t>
      </w:r>
    </w:p>
    <w:p w14:paraId="66646FE3" w14:textId="017B8630" w:rsidR="002646AC" w:rsidRDefault="00BF136F" w:rsidP="00BF136F">
      <w:pPr>
        <w:pStyle w:val="BodyText"/>
        <w:ind w:left="1440"/>
      </w:pPr>
      <w:r>
        <w:t>Matthäu</w:t>
      </w:r>
      <w:r w:rsidR="002646AC">
        <w:t>s Bäbler – KET</w:t>
      </w:r>
      <w:r>
        <w:t>, Energiprocesser</w:t>
      </w:r>
    </w:p>
    <w:p w14:paraId="525B836A" w14:textId="378EDACA" w:rsidR="002646AC" w:rsidRDefault="00BF136F" w:rsidP="00BF136F">
      <w:pPr>
        <w:pStyle w:val="BodyText"/>
        <w:ind w:left="1440"/>
      </w:pPr>
      <w:r>
        <w:t>P</w:t>
      </w:r>
      <w:r w:rsidR="006F1DEF">
        <w:t>eter Savolinen</w:t>
      </w:r>
      <w:r>
        <w:t xml:space="preserve"> – SciLife Lab, Genteknologi</w:t>
      </w:r>
    </w:p>
    <w:p w14:paraId="077E0456" w14:textId="3E352F2C" w:rsidR="002646AC" w:rsidRDefault="002646AC" w:rsidP="00BF136F">
      <w:pPr>
        <w:pStyle w:val="BodyText"/>
        <w:ind w:left="1440"/>
      </w:pPr>
      <w:r>
        <w:t>Cia Persson – IP</w:t>
      </w:r>
    </w:p>
    <w:p w14:paraId="4808FAC8" w14:textId="462D689F" w:rsidR="002646AC" w:rsidRPr="00F41D3F" w:rsidRDefault="002646AC" w:rsidP="00BF136F">
      <w:pPr>
        <w:pStyle w:val="BodyText"/>
        <w:ind w:left="1440"/>
      </w:pPr>
      <w:r>
        <w:t>Daniel Tavast – Infrastrukturansvarig CBH, tidigare CHE</w:t>
      </w:r>
    </w:p>
    <w:p w14:paraId="69CC69BD" w14:textId="5F7E7409" w:rsidR="008E08B3" w:rsidRDefault="008E08B3" w:rsidP="00CA40D4">
      <w:pPr>
        <w:pStyle w:val="BodyText"/>
        <w:numPr>
          <w:ilvl w:val="0"/>
          <w:numId w:val="13"/>
        </w:numPr>
      </w:pPr>
      <w:r>
        <w:t>Intranätet</w:t>
      </w:r>
    </w:p>
    <w:p w14:paraId="1136596F" w14:textId="772F9701" w:rsidR="008E08B3" w:rsidRDefault="008E08B3" w:rsidP="00363229">
      <w:pPr>
        <w:pStyle w:val="BodyText"/>
        <w:numPr>
          <w:ilvl w:val="1"/>
          <w:numId w:val="13"/>
        </w:numPr>
      </w:pPr>
      <w:r>
        <w:t>Vi tittade på hur miljösidorna ser ut på intranätet.</w:t>
      </w:r>
      <w:r w:rsidR="00363229">
        <w:t xml:space="preserve"> </w:t>
      </w:r>
      <w:hyperlink r:id="rId7" w:history="1">
        <w:r w:rsidR="00363229" w:rsidRPr="006E5CFF">
          <w:rPr>
            <w:rStyle w:val="Hyperlink"/>
          </w:rPr>
          <w:t>https://intra.kth.se/cbh/miljoarbete</w:t>
        </w:r>
      </w:hyperlink>
    </w:p>
    <w:p w14:paraId="340D82DB" w14:textId="012FAB00" w:rsidR="00363229" w:rsidRDefault="00104402" w:rsidP="00363229">
      <w:pPr>
        <w:pStyle w:val="BodyText"/>
        <w:ind w:left="1440"/>
      </w:pPr>
      <w:hyperlink r:id="rId8" w:history="1">
        <w:r w:rsidR="00763DD9" w:rsidRPr="006E5CFF">
          <w:rPr>
            <w:rStyle w:val="Hyperlink"/>
          </w:rPr>
          <w:t>https://intra.kth.se/styrning/miljo-hallbar-utveckling/policy-for-hallbar-utveckling-for-kth-1.553616</w:t>
        </w:r>
      </w:hyperlink>
    </w:p>
    <w:p w14:paraId="73277362" w14:textId="0FD7F6C1" w:rsidR="00763DD9" w:rsidRDefault="00763DD9" w:rsidP="00363229">
      <w:pPr>
        <w:pStyle w:val="BodyText"/>
        <w:ind w:left="1440"/>
      </w:pPr>
      <w:r>
        <w:t>Här finns bland annat information om CBH:s och KTH:s rutiner gällande miljöarbetet.</w:t>
      </w:r>
    </w:p>
    <w:p w14:paraId="1C51F6BC" w14:textId="44B87C30" w:rsidR="00877269" w:rsidRDefault="00877269" w:rsidP="00CA40D4">
      <w:pPr>
        <w:pStyle w:val="BodyText"/>
        <w:numPr>
          <w:ilvl w:val="0"/>
          <w:numId w:val="13"/>
        </w:numPr>
      </w:pPr>
      <w:r>
        <w:t>Purpose of those meetings</w:t>
      </w:r>
    </w:p>
    <w:p w14:paraId="748118EC" w14:textId="332E2669" w:rsidR="006B2A30" w:rsidRDefault="006B2A30" w:rsidP="006B2A30">
      <w:pPr>
        <w:pStyle w:val="BodyText"/>
        <w:numPr>
          <w:ilvl w:val="1"/>
          <w:numId w:val="13"/>
        </w:numPr>
      </w:pPr>
      <w:r>
        <w:t>Gruppens syfte är att ha gemensam koll på miljöarbetet på CBH, därav finns en representant per institution, fler om samma institution har verksamhet på mer än ett campus.</w:t>
      </w:r>
    </w:p>
    <w:p w14:paraId="0C845A8C" w14:textId="3D7799C3" w:rsidR="006B2A30" w:rsidRDefault="006B2A30" w:rsidP="006B2A30">
      <w:pPr>
        <w:pStyle w:val="BodyText"/>
        <w:numPr>
          <w:ilvl w:val="1"/>
          <w:numId w:val="13"/>
        </w:numPr>
      </w:pPr>
      <w:r>
        <w:t>Fortsätta arbeta med våra gemensamma rutiner</w:t>
      </w:r>
    </w:p>
    <w:p w14:paraId="3999C74A" w14:textId="1C87DE09" w:rsidR="00763DD9" w:rsidRDefault="00763DD9" w:rsidP="00763DD9">
      <w:pPr>
        <w:pStyle w:val="BodyText"/>
        <w:numPr>
          <w:ilvl w:val="1"/>
          <w:numId w:val="13"/>
        </w:numPr>
      </w:pPr>
      <w:r>
        <w:lastRenderedPageBreak/>
        <w:t xml:space="preserve">Gruppen ska arbeta </w:t>
      </w:r>
      <w:r w:rsidR="006B2A30">
        <w:t xml:space="preserve">utvärderande genom principen </w:t>
      </w:r>
      <w:r>
        <w:t>Plan-Do-Check-Act-Plan…</w:t>
      </w:r>
    </w:p>
    <w:p w14:paraId="195F8114" w14:textId="7E328385" w:rsidR="00BF136F" w:rsidRDefault="00BF136F" w:rsidP="00BF136F">
      <w:pPr>
        <w:pStyle w:val="BodyText"/>
        <w:ind w:left="1440"/>
      </w:pPr>
      <w:r>
        <w:rPr>
          <w:noProof/>
          <w:lang w:eastAsia="sv-SE"/>
        </w:rPr>
        <w:drawing>
          <wp:inline distT="0" distB="0" distL="0" distR="0" wp14:anchorId="01A8FA44" wp14:editId="2A50F0CC">
            <wp:extent cx="5645150" cy="3124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3124200"/>
                    </a:xfrm>
                    <a:prstGeom prst="rect">
                      <a:avLst/>
                    </a:prstGeom>
                    <a:noFill/>
                    <a:ln>
                      <a:noFill/>
                    </a:ln>
                  </pic:spPr>
                </pic:pic>
              </a:graphicData>
            </a:graphic>
          </wp:inline>
        </w:drawing>
      </w:r>
    </w:p>
    <w:p w14:paraId="235DD0F2" w14:textId="166CA7D1" w:rsidR="006B2A30" w:rsidRPr="00877269" w:rsidRDefault="006B2A30" w:rsidP="00763DD9">
      <w:pPr>
        <w:pStyle w:val="BodyText"/>
        <w:numPr>
          <w:ilvl w:val="1"/>
          <w:numId w:val="13"/>
        </w:numPr>
      </w:pPr>
      <w:r>
        <w:t>Gruppen ska träffas två gånger per termin</w:t>
      </w:r>
    </w:p>
    <w:p w14:paraId="7BCF4BC8" w14:textId="40F0B916" w:rsidR="00DC5B9D" w:rsidRDefault="00CA40D4" w:rsidP="00CA40D4">
      <w:pPr>
        <w:pStyle w:val="BodyText"/>
        <w:numPr>
          <w:ilvl w:val="0"/>
          <w:numId w:val="13"/>
        </w:numPr>
        <w:rPr>
          <w:lang w:val="en-US"/>
        </w:rPr>
      </w:pPr>
      <w:r w:rsidRPr="00CA40D4">
        <w:rPr>
          <w:lang w:val="en-US"/>
        </w:rPr>
        <w:t xml:space="preserve">Status </w:t>
      </w:r>
      <w:r w:rsidR="004A018C">
        <w:rPr>
          <w:lang w:val="en-US"/>
        </w:rPr>
        <w:t xml:space="preserve">actions </w:t>
      </w:r>
      <w:r w:rsidRPr="00CA40D4">
        <w:rPr>
          <w:lang w:val="en-US"/>
        </w:rPr>
        <w:t xml:space="preserve">environmental goals </w:t>
      </w:r>
      <w:r w:rsidR="00877269">
        <w:rPr>
          <w:lang w:val="en-US"/>
        </w:rPr>
        <w:t>CBH</w:t>
      </w:r>
    </w:p>
    <w:p w14:paraId="433EAF1A" w14:textId="5CEEE425" w:rsidR="00462DE1" w:rsidRPr="00BF136F" w:rsidRDefault="006B2A30" w:rsidP="00BF136F">
      <w:pPr>
        <w:pStyle w:val="BodyText"/>
        <w:numPr>
          <w:ilvl w:val="1"/>
          <w:numId w:val="13"/>
        </w:numPr>
      </w:pPr>
      <w:r w:rsidRPr="00BF136F">
        <w:t>Catharina vis</w:t>
      </w:r>
      <w:r w:rsidR="00BF136F">
        <w:t>ade bilden över CBH:s miljömål och v</w:t>
      </w:r>
      <w:r w:rsidRPr="00BF136F">
        <w:t xml:space="preserve">i diskuterade varifrån miljömålen kom. Det startade med en utredning av ÅF, på KTH:s uppmaning. </w:t>
      </w:r>
    </w:p>
    <w:p w14:paraId="53B348F1" w14:textId="4FF62673" w:rsidR="00BF136F" w:rsidRDefault="00BF136F" w:rsidP="00BF136F">
      <w:pPr>
        <w:pStyle w:val="BodyText"/>
        <w:ind w:left="1440"/>
        <w:rPr>
          <w:lang w:val="en-US"/>
        </w:rPr>
      </w:pPr>
      <w:r w:rsidRPr="00BF136F">
        <w:rPr>
          <w:noProof/>
          <w:lang w:eastAsia="sv-SE"/>
        </w:rPr>
        <w:drawing>
          <wp:inline distT="0" distB="0" distL="0" distR="0" wp14:anchorId="312DFC32" wp14:editId="4E33A5B8">
            <wp:extent cx="5796280" cy="2453640"/>
            <wp:effectExtent l="0" t="0" r="0" b="3810"/>
            <wp:docPr id="6" name="Picture 5">
              <a:extLst xmlns:a="http://schemas.openxmlformats.org/drawingml/2006/main">
                <a:ext uri="{FF2B5EF4-FFF2-40B4-BE49-F238E27FC236}">
                  <a16:creationId xmlns:a16="http://schemas.microsoft.com/office/drawing/2014/main" id="{B6F4E566-DC76-844D-BEE8-35408BBEBD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6F4E566-DC76-844D-BEE8-35408BBEBDE4}"/>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96280" cy="2453640"/>
                    </a:xfrm>
                    <a:prstGeom prst="rect">
                      <a:avLst/>
                    </a:prstGeom>
                  </pic:spPr>
                </pic:pic>
              </a:graphicData>
            </a:graphic>
          </wp:inline>
        </w:drawing>
      </w:r>
    </w:p>
    <w:p w14:paraId="3B9FED15" w14:textId="0542567D" w:rsidR="00BF136F" w:rsidRDefault="00BF136F" w:rsidP="00BF136F">
      <w:pPr>
        <w:pStyle w:val="BodyText"/>
        <w:ind w:left="1440"/>
        <w:rPr>
          <w:lang w:val="en-US"/>
        </w:rPr>
      </w:pPr>
      <w:r w:rsidRPr="00BF136F">
        <w:rPr>
          <w:noProof/>
          <w:lang w:eastAsia="sv-SE"/>
        </w:rPr>
        <w:lastRenderedPageBreak/>
        <w:drawing>
          <wp:inline distT="0" distB="0" distL="0" distR="0" wp14:anchorId="5CFCA77D" wp14:editId="2CD03675">
            <wp:extent cx="5796280" cy="1832610"/>
            <wp:effectExtent l="0" t="0" r="0" b="0"/>
            <wp:docPr id="5" name="Picture 4">
              <a:extLst xmlns:a="http://schemas.openxmlformats.org/drawingml/2006/main">
                <a:ext uri="{FF2B5EF4-FFF2-40B4-BE49-F238E27FC236}">
                  <a16:creationId xmlns:a16="http://schemas.microsoft.com/office/drawing/2014/main" id="{1BAB06C5-DC53-4640-A715-F285FE2431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BAB06C5-DC53-4640-A715-F285FE24314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96280" cy="1832610"/>
                    </a:xfrm>
                    <a:prstGeom prst="rect">
                      <a:avLst/>
                    </a:prstGeom>
                  </pic:spPr>
                </pic:pic>
              </a:graphicData>
            </a:graphic>
          </wp:inline>
        </w:drawing>
      </w:r>
    </w:p>
    <w:p w14:paraId="52698C00" w14:textId="3E3725BB" w:rsidR="00462DE1" w:rsidRPr="00BF136F" w:rsidRDefault="00BF136F" w:rsidP="00462DE1">
      <w:pPr>
        <w:pStyle w:val="BodyText"/>
        <w:numPr>
          <w:ilvl w:val="1"/>
          <w:numId w:val="13"/>
        </w:numPr>
      </w:pPr>
      <w:r w:rsidRPr="00BF136F">
        <w:t>Energikartläggning av Akademiska Hus är påbörjad</w:t>
      </w:r>
      <w:r>
        <w:t>. De måste göra det då de är ett företag över en viss storlek. Just nu finns konsulter från ÅF på flera ställen på KTH och gör mätningar gällande energiförbrukningar. Det ska leda till förbättringsförslag för både AH och KTH.</w:t>
      </w:r>
    </w:p>
    <w:p w14:paraId="087B4B7A" w14:textId="38CE9515" w:rsidR="00462DE1" w:rsidRPr="0071420A" w:rsidRDefault="0071420A" w:rsidP="00462DE1">
      <w:pPr>
        <w:pStyle w:val="BodyText"/>
        <w:numPr>
          <w:ilvl w:val="1"/>
          <w:numId w:val="13"/>
        </w:numPr>
      </w:pPr>
      <w:r w:rsidRPr="0071420A">
        <w:t>Hanteringen av m</w:t>
      </w:r>
      <w:r w:rsidR="00462DE1" w:rsidRPr="0071420A">
        <w:t>atavfall</w:t>
      </w:r>
      <w:r w:rsidRPr="0071420A">
        <w:t xml:space="preserve"> och brister däri </w:t>
      </w:r>
      <w:r>
        <w:t>diskuterades kort.</w:t>
      </w:r>
    </w:p>
    <w:p w14:paraId="4FFE8777" w14:textId="2FEDFDEF" w:rsidR="00462DE1" w:rsidRPr="00BF136F" w:rsidRDefault="00462DE1" w:rsidP="00462DE1">
      <w:pPr>
        <w:pStyle w:val="BodyText"/>
        <w:numPr>
          <w:ilvl w:val="1"/>
          <w:numId w:val="13"/>
        </w:numPr>
      </w:pPr>
      <w:r w:rsidRPr="00BF136F">
        <w:t>Kemavfall MTH, gemensam upphämtning 2 ggr per år</w:t>
      </w:r>
      <w:r w:rsidR="0071420A">
        <w:t xml:space="preserve"> planerad, istället för att varje grupp ska beställa hämtning själva.</w:t>
      </w:r>
    </w:p>
    <w:p w14:paraId="549B2E3C" w14:textId="1A1340B9" w:rsidR="00E90D51" w:rsidRPr="00BF136F" w:rsidRDefault="0071420A" w:rsidP="00E90D51">
      <w:pPr>
        <w:pStyle w:val="BodyText"/>
        <w:numPr>
          <w:ilvl w:val="1"/>
          <w:numId w:val="13"/>
        </w:numPr>
      </w:pPr>
      <w:r>
        <w:t>Resor: vi ska s</w:t>
      </w:r>
      <w:r w:rsidR="00E90D51" w:rsidRPr="00BF136F">
        <w:t>änka CO2-utsläppen med 20%</w:t>
      </w:r>
    </w:p>
    <w:p w14:paraId="1DE3F12A" w14:textId="5F58CDDA" w:rsidR="00E90D51" w:rsidRPr="00BF136F" w:rsidRDefault="00E90D51" w:rsidP="00E90D51">
      <w:pPr>
        <w:pStyle w:val="BodyText"/>
        <w:numPr>
          <w:ilvl w:val="1"/>
          <w:numId w:val="13"/>
        </w:numPr>
      </w:pPr>
      <w:r w:rsidRPr="00BF136F">
        <w:t>Resfria möten: Bra och mycket lättanvänd teknik krävs för att vi ska kunna öka andelen resfria möten.</w:t>
      </w:r>
    </w:p>
    <w:p w14:paraId="7CAFDC9E" w14:textId="77777777" w:rsidR="00E90D51" w:rsidRDefault="00E90D51" w:rsidP="00E90D51">
      <w:pPr>
        <w:pStyle w:val="BodyText"/>
        <w:numPr>
          <w:ilvl w:val="1"/>
          <w:numId w:val="13"/>
        </w:numPr>
        <w:rPr>
          <w:lang w:val="en-US"/>
        </w:rPr>
      </w:pPr>
      <w:r>
        <w:rPr>
          <w:lang w:val="en-US"/>
        </w:rPr>
        <w:t xml:space="preserve">Kemikaliehantering: </w:t>
      </w:r>
    </w:p>
    <w:p w14:paraId="6CDE0DC4" w14:textId="6233EA49" w:rsidR="00E90D51" w:rsidRPr="00BF136F" w:rsidRDefault="00E90D51" w:rsidP="00E90D51">
      <w:pPr>
        <w:pStyle w:val="BodyText"/>
        <w:numPr>
          <w:ilvl w:val="2"/>
          <w:numId w:val="13"/>
        </w:numPr>
      </w:pPr>
      <w:r w:rsidRPr="00BF136F">
        <w:t>Det kommer vi inte kunna sluta arbeta med. Det finns en gemensam kemikalierutin. Streckkoder snart igång på hela CBH, arbetet ska sätta igång på MTH i juni.</w:t>
      </w:r>
    </w:p>
    <w:p w14:paraId="24DEE465" w14:textId="413E242E" w:rsidR="00E90D51" w:rsidRDefault="00E90D51" w:rsidP="00E90D51">
      <w:pPr>
        <w:pStyle w:val="BodyText"/>
        <w:numPr>
          <w:ilvl w:val="2"/>
          <w:numId w:val="13"/>
        </w:numPr>
        <w:rPr>
          <w:lang w:val="en-US"/>
        </w:rPr>
      </w:pPr>
      <w:r w:rsidRPr="00BF136F">
        <w:t xml:space="preserve">Riskbedömning: Nu finns en mall på intranätet för riskbedömningar på intranätet. </w:t>
      </w:r>
      <w:r>
        <w:rPr>
          <w:lang w:val="en-US"/>
        </w:rPr>
        <w:t>Även verktyget i KLARA har blivit bättre.</w:t>
      </w:r>
    </w:p>
    <w:p w14:paraId="07FECDFC" w14:textId="7DC90C63" w:rsidR="00E90D51" w:rsidRPr="00BF136F" w:rsidRDefault="00E90D51" w:rsidP="009B7B5E">
      <w:pPr>
        <w:pStyle w:val="BodyText"/>
        <w:numPr>
          <w:ilvl w:val="2"/>
          <w:numId w:val="13"/>
        </w:numPr>
      </w:pPr>
      <w:r w:rsidRPr="00BF136F">
        <w:t>CMR</w:t>
      </w:r>
      <w:r w:rsidR="009B7B5E" w:rsidRPr="00BF136F">
        <w:t>: Många bedömningar gjorda, men fler behöver göras, speciellt på VV som har många fler än övriga CBH.</w:t>
      </w:r>
    </w:p>
    <w:p w14:paraId="24ED2F3F" w14:textId="53557533" w:rsidR="009B7B5E" w:rsidRDefault="009B7B5E" w:rsidP="009B7B5E">
      <w:pPr>
        <w:pStyle w:val="BodyText"/>
        <w:numPr>
          <w:ilvl w:val="1"/>
          <w:numId w:val="13"/>
        </w:numPr>
        <w:rPr>
          <w:lang w:val="en-US"/>
        </w:rPr>
      </w:pPr>
      <w:r>
        <w:rPr>
          <w:lang w:val="en-US"/>
        </w:rPr>
        <w:t xml:space="preserve">Ny utvecklingsplan på gång. </w:t>
      </w:r>
    </w:p>
    <w:p w14:paraId="23B4034D" w14:textId="6F3FC5CC" w:rsidR="00326E2E" w:rsidRDefault="00326E2E" w:rsidP="00CA40D4">
      <w:pPr>
        <w:pStyle w:val="BodyText"/>
        <w:numPr>
          <w:ilvl w:val="0"/>
          <w:numId w:val="13"/>
        </w:numPr>
        <w:rPr>
          <w:lang w:val="en-US"/>
        </w:rPr>
      </w:pPr>
      <w:r>
        <w:rPr>
          <w:lang w:val="en-US"/>
        </w:rPr>
        <w:t>Report from the external audit</w:t>
      </w:r>
    </w:p>
    <w:p w14:paraId="7C941FB6" w14:textId="15D1335F" w:rsidR="00726D78" w:rsidRDefault="00726D78" w:rsidP="00726D78">
      <w:pPr>
        <w:pStyle w:val="BodyText"/>
        <w:numPr>
          <w:ilvl w:val="1"/>
          <w:numId w:val="13"/>
        </w:numPr>
        <w:rPr>
          <w:lang w:val="en-US"/>
        </w:rPr>
      </w:pPr>
      <w:r>
        <w:rPr>
          <w:lang w:val="en-US"/>
        </w:rPr>
        <w:t>2 avvikelser för KTH</w:t>
      </w:r>
    </w:p>
    <w:p w14:paraId="15AC872D" w14:textId="5D0E7D4A" w:rsidR="00726D78" w:rsidRPr="00BF136F" w:rsidRDefault="00726D78" w:rsidP="00726D78">
      <w:pPr>
        <w:pStyle w:val="BodyText"/>
        <w:numPr>
          <w:ilvl w:val="1"/>
          <w:numId w:val="13"/>
        </w:numPr>
      </w:pPr>
      <w:r w:rsidRPr="00BF136F">
        <w:t>14 förbättringsförslag</w:t>
      </w:r>
      <w:r w:rsidR="0045152B" w:rsidRPr="00BF136F">
        <w:t>: De har vi inte börjat arbeta med än, vi inväntar instruktioner från KTH</w:t>
      </w:r>
    </w:p>
    <w:p w14:paraId="71814D2D" w14:textId="6159B719" w:rsidR="00326E2E" w:rsidRDefault="00326E2E" w:rsidP="00CA40D4">
      <w:pPr>
        <w:pStyle w:val="BodyText"/>
        <w:numPr>
          <w:ilvl w:val="0"/>
          <w:numId w:val="13"/>
        </w:numPr>
        <w:rPr>
          <w:lang w:val="en-US"/>
        </w:rPr>
      </w:pPr>
      <w:r>
        <w:rPr>
          <w:lang w:val="en-US"/>
        </w:rPr>
        <w:t>Safety</w:t>
      </w:r>
      <w:r w:rsidR="00DC57A7">
        <w:rPr>
          <w:lang w:val="en-US"/>
        </w:rPr>
        <w:t xml:space="preserve"> </w:t>
      </w:r>
      <w:r>
        <w:rPr>
          <w:lang w:val="en-US"/>
        </w:rPr>
        <w:t>document</w:t>
      </w:r>
    </w:p>
    <w:p w14:paraId="49D223E1" w14:textId="483B8E24" w:rsidR="0045152B" w:rsidRDefault="00104402" w:rsidP="00DD7FC2">
      <w:pPr>
        <w:pStyle w:val="BodyText"/>
        <w:numPr>
          <w:ilvl w:val="1"/>
          <w:numId w:val="13"/>
        </w:numPr>
        <w:rPr>
          <w:lang w:val="en-US"/>
        </w:rPr>
      </w:pPr>
      <w:hyperlink r:id="rId12" w:history="1">
        <w:r w:rsidR="00DD7FC2" w:rsidRPr="006E5CFF">
          <w:rPr>
            <w:rStyle w:val="Hyperlink"/>
            <w:lang w:val="en-US"/>
          </w:rPr>
          <w:t>https://intra.kth.se/cbh/sakerhet-kris/sakerhetsforeskrifter-1.489270</w:t>
        </w:r>
      </w:hyperlink>
    </w:p>
    <w:p w14:paraId="787784D0" w14:textId="6436BFB4" w:rsidR="00DD7FC2" w:rsidRPr="00BF136F" w:rsidRDefault="00D23CEB" w:rsidP="00DD7FC2">
      <w:pPr>
        <w:pStyle w:val="BodyText"/>
        <w:ind w:left="720"/>
      </w:pPr>
      <w:r w:rsidRPr="00BF136F">
        <w:t>Alla anställda ska läsa och skriva på, påskrivet formulär skickas till Mia Hjertén. De som läst och skrivit på den som fanns på tidigare CHE behöver inte skriva på ett nytt formulär.</w:t>
      </w:r>
    </w:p>
    <w:p w14:paraId="5B8B3BBF" w14:textId="185B9EDC" w:rsidR="00D23CEB" w:rsidRPr="00BF136F" w:rsidRDefault="00021361" w:rsidP="00DD7FC2">
      <w:pPr>
        <w:pStyle w:val="BodyText"/>
        <w:ind w:left="720"/>
      </w:pPr>
      <w:r w:rsidRPr="00BF136F">
        <w:t>I den engelska versionen finns vid dags datum fortfarande många syftningar till tidigare CHE, vilka ska rättas till CBH.</w:t>
      </w:r>
    </w:p>
    <w:p w14:paraId="5A9B444C" w14:textId="2619FC23" w:rsidR="00DC5B9D" w:rsidRDefault="00CA40D4" w:rsidP="00CA40D4">
      <w:pPr>
        <w:pStyle w:val="BodyText"/>
        <w:numPr>
          <w:ilvl w:val="0"/>
          <w:numId w:val="13"/>
        </w:numPr>
        <w:rPr>
          <w:lang w:val="en-US"/>
        </w:rPr>
      </w:pPr>
      <w:r w:rsidRPr="00CA40D4">
        <w:rPr>
          <w:lang w:val="en-US"/>
        </w:rPr>
        <w:t>Nonconformities and suggestions for improvement</w:t>
      </w:r>
    </w:p>
    <w:p w14:paraId="4DEA9FD5" w14:textId="76EA8FC2" w:rsidR="00472CAE" w:rsidRPr="00BF136F" w:rsidRDefault="00472CAE" w:rsidP="00472CAE">
      <w:pPr>
        <w:pStyle w:val="BodyText"/>
        <w:numPr>
          <w:ilvl w:val="1"/>
          <w:numId w:val="13"/>
        </w:numPr>
      </w:pPr>
      <w:r w:rsidRPr="00BF136F">
        <w:t>Länk till sidan där man kan lämna förbättringsförslag.</w:t>
      </w:r>
    </w:p>
    <w:p w14:paraId="7DD7C333" w14:textId="0499CA17" w:rsidR="00AF2969" w:rsidRPr="00326E2E" w:rsidRDefault="00472CAE" w:rsidP="00AF2969">
      <w:pPr>
        <w:pStyle w:val="BodyText"/>
        <w:numPr>
          <w:ilvl w:val="1"/>
          <w:numId w:val="13"/>
        </w:numPr>
        <w:rPr>
          <w:lang w:val="en-US"/>
        </w:rPr>
      </w:pPr>
      <w:r>
        <w:rPr>
          <w:lang w:val="en-US"/>
        </w:rPr>
        <w:t>Cykelrum önskas över hela CBH</w:t>
      </w:r>
    </w:p>
    <w:p w14:paraId="0CC05E55" w14:textId="1584F8D1" w:rsidR="00DC5B9D" w:rsidRPr="007B36A8" w:rsidRDefault="00CA40D4" w:rsidP="00CA40D4">
      <w:pPr>
        <w:pStyle w:val="BodyText"/>
        <w:numPr>
          <w:ilvl w:val="0"/>
          <w:numId w:val="13"/>
        </w:numPr>
      </w:pPr>
      <w:r w:rsidRPr="00CA40D4">
        <w:rPr>
          <w:lang w:val="en-US"/>
        </w:rPr>
        <w:t>Other questions</w:t>
      </w:r>
    </w:p>
    <w:p w14:paraId="294A2C9D" w14:textId="7F6B58CF" w:rsidR="007B36A8" w:rsidRPr="00BF5330" w:rsidRDefault="006C5CDA" w:rsidP="007B36A8">
      <w:pPr>
        <w:pStyle w:val="BodyText"/>
        <w:numPr>
          <w:ilvl w:val="1"/>
          <w:numId w:val="13"/>
        </w:numPr>
      </w:pPr>
      <w:r w:rsidRPr="00BF136F">
        <w:t>Matavfall: Projekt på gång på UF, vi bör arbeta för att sådan hantering tas i beaktning vid renovering och nybyggen.</w:t>
      </w:r>
    </w:p>
    <w:p w14:paraId="543AF8AE" w14:textId="04997CD7" w:rsidR="00BF5330" w:rsidRPr="00CA40D4" w:rsidRDefault="00BF5330" w:rsidP="007B36A8">
      <w:pPr>
        <w:pStyle w:val="BodyText"/>
        <w:numPr>
          <w:ilvl w:val="1"/>
          <w:numId w:val="13"/>
        </w:numPr>
      </w:pPr>
      <w:r w:rsidRPr="00BF136F">
        <w:t>Akademiska Hus: Många problem med att de inte gör det de ska göra för att lokalerna ska fungera som de borde.</w:t>
      </w:r>
    </w:p>
    <w:p w14:paraId="4AEF9E72" w14:textId="571239DD" w:rsidR="00DC5B9D" w:rsidRPr="00726EAA" w:rsidRDefault="00CA40D4" w:rsidP="00CA40D4">
      <w:pPr>
        <w:pStyle w:val="BodyText"/>
        <w:numPr>
          <w:ilvl w:val="0"/>
          <w:numId w:val="13"/>
        </w:numPr>
      </w:pPr>
      <w:r w:rsidRPr="00CA40D4">
        <w:rPr>
          <w:lang w:val="en-US"/>
        </w:rPr>
        <w:t>Next meeting</w:t>
      </w:r>
    </w:p>
    <w:p w14:paraId="7142BA29" w14:textId="0A1B99FF" w:rsidR="00726EAA" w:rsidRDefault="00726EAA" w:rsidP="00726EAA">
      <w:pPr>
        <w:pStyle w:val="BodyText"/>
        <w:numPr>
          <w:ilvl w:val="1"/>
          <w:numId w:val="13"/>
        </w:numPr>
      </w:pPr>
      <w:r>
        <w:t>2018-09-06</w:t>
      </w:r>
      <w:r w:rsidR="00CE3F58">
        <w:t>, 13:30-15:30</w:t>
      </w:r>
      <w:r w:rsidR="00EF2B13">
        <w:t>, SciLife Labs (Cecilia bokar lokal)</w:t>
      </w:r>
    </w:p>
    <w:p w14:paraId="2ECF259B" w14:textId="276DBAE5" w:rsidR="00726EAA" w:rsidRPr="00CA40D4" w:rsidRDefault="00726EAA" w:rsidP="00726EAA">
      <w:pPr>
        <w:pStyle w:val="BodyText"/>
        <w:numPr>
          <w:ilvl w:val="1"/>
          <w:numId w:val="13"/>
        </w:numPr>
      </w:pPr>
      <w:r>
        <w:t>2018-11-28</w:t>
      </w:r>
      <w:r w:rsidR="00CE3F58">
        <w:t>, 13:30-15:30</w:t>
      </w:r>
      <w:r w:rsidR="00EF2B13">
        <w:t>, Flemingsberg (Björn bokar lokal)</w:t>
      </w:r>
    </w:p>
    <w:p w14:paraId="1CE27E04" w14:textId="77777777" w:rsidR="00572126" w:rsidRPr="00572126" w:rsidRDefault="00572126" w:rsidP="00572126">
      <w:pPr>
        <w:pStyle w:val="BodyText"/>
        <w:rPr>
          <w:b/>
        </w:rPr>
      </w:pPr>
    </w:p>
    <w:p w14:paraId="38091D0C" w14:textId="77777777" w:rsidR="00572126" w:rsidRDefault="00572126" w:rsidP="00572126">
      <w:pPr>
        <w:pStyle w:val="BodyText"/>
      </w:pPr>
    </w:p>
    <w:sectPr w:rsidR="00572126" w:rsidSect="00F91257">
      <w:headerReference w:type="default" r:id="rId13"/>
      <w:footerReference w:type="default" r:id="rId14"/>
      <w:headerReference w:type="first" r:id="rId15"/>
      <w:footerReference w:type="first" r:id="rId16"/>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C83C2" w14:textId="77777777" w:rsidR="00104402" w:rsidRDefault="00104402" w:rsidP="00AB37AC">
      <w:r>
        <w:separator/>
      </w:r>
    </w:p>
  </w:endnote>
  <w:endnote w:type="continuationSeparator" w:id="0">
    <w:p w14:paraId="0A1FB78E" w14:textId="77777777" w:rsidR="00104402" w:rsidRDefault="0010440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B572C" w14:paraId="3A310A8A" w14:textId="77777777" w:rsidTr="00E4204F">
      <w:tc>
        <w:tcPr>
          <w:tcW w:w="7994" w:type="dxa"/>
        </w:tcPr>
        <w:p w14:paraId="65545AF0" w14:textId="77777777" w:rsidR="006B572C" w:rsidRDefault="006B572C" w:rsidP="00E4204F">
          <w:pPr>
            <w:pStyle w:val="Footer"/>
          </w:pPr>
        </w:p>
      </w:tc>
      <w:tc>
        <w:tcPr>
          <w:tcW w:w="1134" w:type="dxa"/>
          <w:vAlign w:val="bottom"/>
        </w:tcPr>
        <w:p w14:paraId="70319BC0" w14:textId="73BFF4B6" w:rsidR="006B572C" w:rsidRPr="009E4316" w:rsidRDefault="006B572C" w:rsidP="00E4204F">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421FD">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421FD">
            <w:rPr>
              <w:rStyle w:val="PageNumber"/>
              <w:noProof/>
            </w:rPr>
            <w:t>4</w:t>
          </w:r>
          <w:r w:rsidRPr="009E4316">
            <w:rPr>
              <w:rStyle w:val="PageNumber"/>
            </w:rPr>
            <w:fldChar w:fldCharType="end"/>
          </w:r>
          <w:r w:rsidRPr="009E4316">
            <w:rPr>
              <w:rStyle w:val="PageNumber"/>
            </w:rPr>
            <w:t>)</w:t>
          </w:r>
        </w:p>
      </w:tc>
    </w:tr>
  </w:tbl>
  <w:p w14:paraId="066E184B" w14:textId="77777777" w:rsidR="006B572C" w:rsidRPr="00DB69BA" w:rsidRDefault="006B572C"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B572C" w14:paraId="0B733AF7" w14:textId="77777777" w:rsidTr="00E4204F">
      <w:tc>
        <w:tcPr>
          <w:tcW w:w="7994" w:type="dxa"/>
        </w:tcPr>
        <w:p w14:paraId="009C4DC4" w14:textId="77777777" w:rsidR="006B572C" w:rsidRDefault="006B572C" w:rsidP="00E4204F">
          <w:pPr>
            <w:pStyle w:val="Footer"/>
          </w:pPr>
        </w:p>
      </w:tc>
      <w:tc>
        <w:tcPr>
          <w:tcW w:w="1134" w:type="dxa"/>
          <w:vAlign w:val="bottom"/>
        </w:tcPr>
        <w:p w14:paraId="076010DA" w14:textId="3B80B5E2" w:rsidR="006B572C" w:rsidRPr="009E4316" w:rsidRDefault="006B572C" w:rsidP="00E4204F">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421FD">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421FD">
            <w:rPr>
              <w:rStyle w:val="PageNumber"/>
              <w:noProof/>
            </w:rPr>
            <w:t>4</w:t>
          </w:r>
          <w:r w:rsidRPr="009E4316">
            <w:rPr>
              <w:rStyle w:val="PageNumber"/>
            </w:rPr>
            <w:fldChar w:fldCharType="end"/>
          </w:r>
          <w:r w:rsidRPr="009E4316">
            <w:rPr>
              <w:rStyle w:val="PageNumber"/>
            </w:rPr>
            <w:t>)</w:t>
          </w:r>
        </w:p>
      </w:tc>
    </w:tr>
  </w:tbl>
  <w:p w14:paraId="5EA9C472" w14:textId="77777777" w:rsidR="006B572C" w:rsidRPr="00DB69BA" w:rsidRDefault="006B572C"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DEF7" w14:textId="77777777" w:rsidR="00104402" w:rsidRDefault="00104402" w:rsidP="00AB37AC">
      <w:r>
        <w:separator/>
      </w:r>
    </w:p>
  </w:footnote>
  <w:footnote w:type="continuationSeparator" w:id="0">
    <w:p w14:paraId="669D0438" w14:textId="77777777" w:rsidR="00104402" w:rsidRDefault="0010440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B572C" w14:paraId="154D3F90" w14:textId="77777777" w:rsidTr="00916344">
      <w:trPr>
        <w:trHeight w:val="238"/>
      </w:trPr>
      <w:tc>
        <w:tcPr>
          <w:tcW w:w="4740" w:type="dxa"/>
        </w:tcPr>
        <w:p w14:paraId="1FD2FA0D" w14:textId="77777777" w:rsidR="006B572C" w:rsidRPr="00271F0E" w:rsidRDefault="006B572C" w:rsidP="00E4204F">
          <w:pPr>
            <w:pStyle w:val="HeaderBold"/>
          </w:pPr>
        </w:p>
      </w:tc>
      <w:tc>
        <w:tcPr>
          <w:tcW w:w="226" w:type="dxa"/>
        </w:tcPr>
        <w:p w14:paraId="7BCF884E" w14:textId="77777777" w:rsidR="006B572C" w:rsidRPr="00271F0E" w:rsidRDefault="006B572C" w:rsidP="00E4204F">
          <w:pPr>
            <w:pStyle w:val="HeaderBold"/>
          </w:pPr>
        </w:p>
      </w:tc>
      <w:tc>
        <w:tcPr>
          <w:tcW w:w="1962" w:type="dxa"/>
        </w:tcPr>
        <w:p w14:paraId="63AD1264" w14:textId="77777777" w:rsidR="006B572C" w:rsidRPr="00271F0E" w:rsidRDefault="006B572C" w:rsidP="00E4204F">
          <w:pPr>
            <w:pStyle w:val="HeaderBold"/>
          </w:pPr>
        </w:p>
      </w:tc>
      <w:tc>
        <w:tcPr>
          <w:tcW w:w="226" w:type="dxa"/>
        </w:tcPr>
        <w:p w14:paraId="01A7827D" w14:textId="77777777" w:rsidR="006B572C" w:rsidRPr="00271F0E" w:rsidRDefault="006B572C" w:rsidP="00E4204F">
          <w:pPr>
            <w:pStyle w:val="HeaderBold"/>
          </w:pPr>
        </w:p>
      </w:tc>
      <w:tc>
        <w:tcPr>
          <w:tcW w:w="1962" w:type="dxa"/>
        </w:tcPr>
        <w:p w14:paraId="1245A811" w14:textId="77777777" w:rsidR="006B572C" w:rsidRPr="00271F0E" w:rsidRDefault="006B572C" w:rsidP="00E4204F">
          <w:pPr>
            <w:pStyle w:val="HeaderBold"/>
          </w:pPr>
        </w:p>
      </w:tc>
    </w:tr>
    <w:tr w:rsidR="006B572C" w14:paraId="168FED1E" w14:textId="77777777" w:rsidTr="00E4204F">
      <w:tc>
        <w:tcPr>
          <w:tcW w:w="4740" w:type="dxa"/>
        </w:tcPr>
        <w:p w14:paraId="4F8C3CCF" w14:textId="77777777" w:rsidR="006B572C" w:rsidRPr="00D6309B" w:rsidRDefault="006B572C" w:rsidP="00E4204F">
          <w:pPr>
            <w:pStyle w:val="Header"/>
          </w:pPr>
        </w:p>
      </w:tc>
      <w:tc>
        <w:tcPr>
          <w:tcW w:w="226" w:type="dxa"/>
        </w:tcPr>
        <w:p w14:paraId="5205A9F3" w14:textId="77777777" w:rsidR="006B572C" w:rsidRPr="00D6309B" w:rsidRDefault="006B572C" w:rsidP="00E4204F">
          <w:pPr>
            <w:pStyle w:val="Header"/>
          </w:pPr>
        </w:p>
      </w:tc>
      <w:tc>
        <w:tcPr>
          <w:tcW w:w="1962" w:type="dxa"/>
        </w:tcPr>
        <w:p w14:paraId="3E55C238" w14:textId="77777777" w:rsidR="006B572C" w:rsidRPr="00D6309B" w:rsidRDefault="006B572C" w:rsidP="00E4204F">
          <w:pPr>
            <w:pStyle w:val="Header"/>
          </w:pPr>
        </w:p>
      </w:tc>
      <w:tc>
        <w:tcPr>
          <w:tcW w:w="226" w:type="dxa"/>
        </w:tcPr>
        <w:p w14:paraId="7B08AA3E" w14:textId="77777777" w:rsidR="006B572C" w:rsidRPr="00D6309B" w:rsidRDefault="006B572C" w:rsidP="00E4204F">
          <w:pPr>
            <w:pStyle w:val="Header"/>
          </w:pPr>
        </w:p>
      </w:tc>
      <w:tc>
        <w:tcPr>
          <w:tcW w:w="1962" w:type="dxa"/>
        </w:tcPr>
        <w:p w14:paraId="16780CCE" w14:textId="77777777" w:rsidR="006B572C" w:rsidRPr="00D6309B" w:rsidRDefault="006B572C" w:rsidP="00E4204F">
          <w:pPr>
            <w:pStyle w:val="Header"/>
          </w:pPr>
        </w:p>
      </w:tc>
    </w:tr>
    <w:tr w:rsidR="006B572C" w14:paraId="49111B6F" w14:textId="77777777" w:rsidTr="00916344">
      <w:trPr>
        <w:trHeight w:val="238"/>
      </w:trPr>
      <w:tc>
        <w:tcPr>
          <w:tcW w:w="9116" w:type="dxa"/>
          <w:gridSpan w:val="5"/>
        </w:tcPr>
        <w:p w14:paraId="2A8846CE" w14:textId="77777777" w:rsidR="006B572C" w:rsidRPr="006A7494" w:rsidRDefault="006B572C" w:rsidP="006A7494">
          <w:pPr>
            <w:pStyle w:val="HeaderBold"/>
          </w:pPr>
        </w:p>
      </w:tc>
    </w:tr>
    <w:tr w:rsidR="006B572C" w14:paraId="7CAA981A" w14:textId="77777777" w:rsidTr="00E4204F">
      <w:tc>
        <w:tcPr>
          <w:tcW w:w="9116" w:type="dxa"/>
          <w:gridSpan w:val="5"/>
        </w:tcPr>
        <w:p w14:paraId="30565FEB" w14:textId="77777777" w:rsidR="006B572C" w:rsidRPr="006A7494" w:rsidRDefault="006B572C" w:rsidP="006A7494">
          <w:pPr>
            <w:pStyle w:val="Header"/>
          </w:pPr>
        </w:p>
      </w:tc>
    </w:tr>
  </w:tbl>
  <w:p w14:paraId="379A2691" w14:textId="77777777" w:rsidR="006B572C" w:rsidRPr="00D6309B" w:rsidRDefault="006B572C"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B572C" w14:paraId="35AA69BC" w14:textId="77777777" w:rsidTr="003F35E7">
      <w:trPr>
        <w:trHeight w:val="238"/>
      </w:trPr>
      <w:tc>
        <w:tcPr>
          <w:tcW w:w="3521" w:type="dxa"/>
          <w:vMerge w:val="restart"/>
        </w:tcPr>
        <w:p w14:paraId="3C2DB82F" w14:textId="77777777" w:rsidR="006B572C" w:rsidRDefault="006B572C" w:rsidP="00E4204F">
          <w:pPr>
            <w:pStyle w:val="Header"/>
            <w:spacing w:before="60"/>
            <w:rPr>
              <w:b/>
            </w:rPr>
          </w:pPr>
          <w:r>
            <w:rPr>
              <w:noProof/>
              <w:lang w:eastAsia="sv-SE"/>
            </w:rPr>
            <w:drawing>
              <wp:inline distT="0" distB="0" distL="0" distR="0" wp14:anchorId="15F21CB3" wp14:editId="0443AEFC">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40FFA59C" w14:textId="77777777" w:rsidR="006B572C" w:rsidRPr="006A7494" w:rsidRDefault="006B572C" w:rsidP="006A7494">
          <w:pPr>
            <w:pStyle w:val="HeaderBold"/>
          </w:pPr>
        </w:p>
      </w:tc>
      <w:tc>
        <w:tcPr>
          <w:tcW w:w="226" w:type="dxa"/>
        </w:tcPr>
        <w:p w14:paraId="2A8136E7" w14:textId="77777777" w:rsidR="006B572C" w:rsidRPr="006A7494" w:rsidRDefault="006B572C" w:rsidP="006A7494">
          <w:pPr>
            <w:pStyle w:val="HeaderBold"/>
          </w:pPr>
        </w:p>
      </w:tc>
      <w:tc>
        <w:tcPr>
          <w:tcW w:w="1962" w:type="dxa"/>
        </w:tcPr>
        <w:p w14:paraId="3A23FE9B" w14:textId="77777777" w:rsidR="006B572C" w:rsidRPr="006A7494" w:rsidRDefault="006B572C" w:rsidP="006A7494">
          <w:pPr>
            <w:pStyle w:val="HeaderBold"/>
          </w:pPr>
        </w:p>
      </w:tc>
      <w:tc>
        <w:tcPr>
          <w:tcW w:w="226" w:type="dxa"/>
        </w:tcPr>
        <w:p w14:paraId="11EB4D1D" w14:textId="77777777" w:rsidR="006B572C" w:rsidRPr="006A7494" w:rsidRDefault="006B572C" w:rsidP="006A7494">
          <w:pPr>
            <w:pStyle w:val="HeaderBold"/>
          </w:pPr>
        </w:p>
      </w:tc>
      <w:tc>
        <w:tcPr>
          <w:tcW w:w="1962" w:type="dxa"/>
        </w:tcPr>
        <w:p w14:paraId="0AFA0BFC" w14:textId="77777777" w:rsidR="006B572C" w:rsidRPr="006A7494" w:rsidRDefault="006B572C" w:rsidP="006A7494">
          <w:pPr>
            <w:pStyle w:val="HeaderBold"/>
          </w:pPr>
        </w:p>
      </w:tc>
    </w:tr>
    <w:tr w:rsidR="006B572C" w14:paraId="40062AA8" w14:textId="77777777" w:rsidTr="00E4204F">
      <w:tc>
        <w:tcPr>
          <w:tcW w:w="3521" w:type="dxa"/>
          <w:vMerge/>
        </w:tcPr>
        <w:p w14:paraId="65A72B0F" w14:textId="77777777" w:rsidR="006B572C" w:rsidRDefault="006B572C" w:rsidP="00E4204F">
          <w:pPr>
            <w:pStyle w:val="Header"/>
            <w:rPr>
              <w:b/>
            </w:rPr>
          </w:pPr>
        </w:p>
      </w:tc>
      <w:tc>
        <w:tcPr>
          <w:tcW w:w="1956" w:type="dxa"/>
        </w:tcPr>
        <w:p w14:paraId="592BCF84" w14:textId="77777777" w:rsidR="006B572C" w:rsidRPr="006A7494" w:rsidRDefault="006B572C" w:rsidP="006A7494">
          <w:pPr>
            <w:pStyle w:val="Header"/>
          </w:pPr>
        </w:p>
      </w:tc>
      <w:tc>
        <w:tcPr>
          <w:tcW w:w="226" w:type="dxa"/>
        </w:tcPr>
        <w:p w14:paraId="00C4D878" w14:textId="77777777" w:rsidR="006B572C" w:rsidRPr="006A7494" w:rsidRDefault="006B572C" w:rsidP="006A7494">
          <w:pPr>
            <w:pStyle w:val="Header"/>
          </w:pPr>
        </w:p>
      </w:tc>
      <w:tc>
        <w:tcPr>
          <w:tcW w:w="1962" w:type="dxa"/>
        </w:tcPr>
        <w:p w14:paraId="1AB11B15" w14:textId="77777777" w:rsidR="006B572C" w:rsidRPr="006A7494" w:rsidRDefault="006B572C" w:rsidP="006A7494">
          <w:pPr>
            <w:pStyle w:val="Header"/>
          </w:pPr>
        </w:p>
      </w:tc>
      <w:tc>
        <w:tcPr>
          <w:tcW w:w="226" w:type="dxa"/>
        </w:tcPr>
        <w:p w14:paraId="1768C3E8" w14:textId="77777777" w:rsidR="006B572C" w:rsidRPr="006A7494" w:rsidRDefault="006B572C" w:rsidP="006A7494">
          <w:pPr>
            <w:pStyle w:val="Header"/>
          </w:pPr>
        </w:p>
      </w:tc>
      <w:tc>
        <w:tcPr>
          <w:tcW w:w="1962" w:type="dxa"/>
        </w:tcPr>
        <w:p w14:paraId="29306101" w14:textId="77777777" w:rsidR="006B572C" w:rsidRPr="006A7494" w:rsidRDefault="006B572C" w:rsidP="006A7494">
          <w:pPr>
            <w:pStyle w:val="Header"/>
          </w:pPr>
        </w:p>
      </w:tc>
    </w:tr>
    <w:tr w:rsidR="006B572C" w14:paraId="47E1B1A8" w14:textId="77777777" w:rsidTr="003F35E7">
      <w:trPr>
        <w:trHeight w:val="238"/>
      </w:trPr>
      <w:tc>
        <w:tcPr>
          <w:tcW w:w="3521" w:type="dxa"/>
          <w:vMerge/>
        </w:tcPr>
        <w:p w14:paraId="479F5592" w14:textId="77777777" w:rsidR="006B572C" w:rsidRDefault="006B572C" w:rsidP="00E4204F">
          <w:pPr>
            <w:pStyle w:val="Header"/>
            <w:rPr>
              <w:b/>
            </w:rPr>
          </w:pPr>
        </w:p>
      </w:tc>
      <w:tc>
        <w:tcPr>
          <w:tcW w:w="1956" w:type="dxa"/>
        </w:tcPr>
        <w:p w14:paraId="46A29ECD" w14:textId="77777777" w:rsidR="006B572C" w:rsidRPr="006A7494" w:rsidRDefault="006B572C" w:rsidP="006A7494">
          <w:pPr>
            <w:pStyle w:val="HeaderBold"/>
          </w:pPr>
        </w:p>
      </w:tc>
      <w:tc>
        <w:tcPr>
          <w:tcW w:w="226" w:type="dxa"/>
        </w:tcPr>
        <w:p w14:paraId="67B2F35D" w14:textId="77777777" w:rsidR="006B572C" w:rsidRPr="006A7494" w:rsidRDefault="006B572C" w:rsidP="006A7494">
          <w:pPr>
            <w:pStyle w:val="HeaderBold"/>
          </w:pPr>
        </w:p>
      </w:tc>
      <w:tc>
        <w:tcPr>
          <w:tcW w:w="1962" w:type="dxa"/>
        </w:tcPr>
        <w:p w14:paraId="572F2F45" w14:textId="77777777" w:rsidR="006B572C" w:rsidRPr="006A7494" w:rsidRDefault="006B572C" w:rsidP="006A7494">
          <w:pPr>
            <w:pStyle w:val="HeaderBold"/>
          </w:pPr>
        </w:p>
      </w:tc>
      <w:tc>
        <w:tcPr>
          <w:tcW w:w="226" w:type="dxa"/>
        </w:tcPr>
        <w:p w14:paraId="483546E7" w14:textId="77777777" w:rsidR="006B572C" w:rsidRPr="006A7494" w:rsidRDefault="006B572C" w:rsidP="006A7494">
          <w:pPr>
            <w:pStyle w:val="HeaderBold"/>
          </w:pPr>
        </w:p>
      </w:tc>
      <w:tc>
        <w:tcPr>
          <w:tcW w:w="1962" w:type="dxa"/>
        </w:tcPr>
        <w:p w14:paraId="3EEDE7C8" w14:textId="77777777" w:rsidR="006B572C" w:rsidRPr="006A7494" w:rsidRDefault="006B572C" w:rsidP="006A7494">
          <w:pPr>
            <w:pStyle w:val="HeaderBold"/>
          </w:pPr>
        </w:p>
      </w:tc>
    </w:tr>
    <w:tr w:rsidR="006B572C" w14:paraId="2BC22FFA" w14:textId="77777777" w:rsidTr="00E4204F">
      <w:tc>
        <w:tcPr>
          <w:tcW w:w="3521" w:type="dxa"/>
          <w:vMerge/>
        </w:tcPr>
        <w:p w14:paraId="3869573E" w14:textId="77777777" w:rsidR="006B572C" w:rsidRDefault="006B572C" w:rsidP="00E4204F">
          <w:pPr>
            <w:pStyle w:val="Header"/>
            <w:rPr>
              <w:b/>
            </w:rPr>
          </w:pPr>
        </w:p>
      </w:tc>
      <w:tc>
        <w:tcPr>
          <w:tcW w:w="1956" w:type="dxa"/>
        </w:tcPr>
        <w:p w14:paraId="3C44BDDD" w14:textId="77777777" w:rsidR="006B572C" w:rsidRPr="006A7494" w:rsidRDefault="006B572C" w:rsidP="006A7494">
          <w:pPr>
            <w:pStyle w:val="Header"/>
          </w:pPr>
        </w:p>
      </w:tc>
      <w:tc>
        <w:tcPr>
          <w:tcW w:w="226" w:type="dxa"/>
        </w:tcPr>
        <w:p w14:paraId="3434A70B" w14:textId="77777777" w:rsidR="006B572C" w:rsidRPr="006A7494" w:rsidRDefault="006B572C" w:rsidP="006A7494">
          <w:pPr>
            <w:pStyle w:val="Header"/>
          </w:pPr>
        </w:p>
      </w:tc>
      <w:tc>
        <w:tcPr>
          <w:tcW w:w="1962" w:type="dxa"/>
        </w:tcPr>
        <w:p w14:paraId="62F93014" w14:textId="77777777" w:rsidR="006B572C" w:rsidRPr="006A7494" w:rsidRDefault="006B572C" w:rsidP="006A7494">
          <w:pPr>
            <w:pStyle w:val="Header"/>
          </w:pPr>
        </w:p>
      </w:tc>
      <w:tc>
        <w:tcPr>
          <w:tcW w:w="226" w:type="dxa"/>
        </w:tcPr>
        <w:p w14:paraId="0CB65C5D" w14:textId="77777777" w:rsidR="006B572C" w:rsidRPr="006A7494" w:rsidRDefault="006B572C" w:rsidP="006A7494">
          <w:pPr>
            <w:pStyle w:val="Header"/>
          </w:pPr>
        </w:p>
      </w:tc>
      <w:tc>
        <w:tcPr>
          <w:tcW w:w="1962" w:type="dxa"/>
        </w:tcPr>
        <w:p w14:paraId="4B02213E" w14:textId="77777777" w:rsidR="006B572C" w:rsidRPr="006A7494" w:rsidRDefault="006B572C" w:rsidP="006A7494">
          <w:pPr>
            <w:pStyle w:val="Header"/>
          </w:pPr>
        </w:p>
      </w:tc>
    </w:tr>
    <w:tr w:rsidR="006B572C" w14:paraId="1999550B" w14:textId="77777777" w:rsidTr="003F35E7">
      <w:trPr>
        <w:trHeight w:val="238"/>
      </w:trPr>
      <w:tc>
        <w:tcPr>
          <w:tcW w:w="3521" w:type="dxa"/>
          <w:vMerge/>
        </w:tcPr>
        <w:p w14:paraId="53B7453D" w14:textId="77777777" w:rsidR="006B572C" w:rsidRDefault="006B572C" w:rsidP="00E4204F">
          <w:pPr>
            <w:pStyle w:val="Header"/>
            <w:rPr>
              <w:b/>
            </w:rPr>
          </w:pPr>
        </w:p>
      </w:tc>
      <w:tc>
        <w:tcPr>
          <w:tcW w:w="1956" w:type="dxa"/>
        </w:tcPr>
        <w:p w14:paraId="38E81093" w14:textId="77777777" w:rsidR="006B572C" w:rsidRPr="006A7494" w:rsidRDefault="006B572C" w:rsidP="006A7494">
          <w:pPr>
            <w:pStyle w:val="HeaderBold"/>
          </w:pPr>
        </w:p>
      </w:tc>
      <w:tc>
        <w:tcPr>
          <w:tcW w:w="226" w:type="dxa"/>
        </w:tcPr>
        <w:p w14:paraId="39D0A1F5" w14:textId="77777777" w:rsidR="006B572C" w:rsidRPr="006A7494" w:rsidRDefault="006B572C" w:rsidP="006A7494">
          <w:pPr>
            <w:pStyle w:val="HeaderBold"/>
          </w:pPr>
        </w:p>
      </w:tc>
      <w:tc>
        <w:tcPr>
          <w:tcW w:w="1962" w:type="dxa"/>
        </w:tcPr>
        <w:p w14:paraId="13E20395" w14:textId="77777777" w:rsidR="006B572C" w:rsidRPr="006A7494" w:rsidRDefault="006B572C" w:rsidP="006A7494">
          <w:pPr>
            <w:pStyle w:val="HeaderBold"/>
          </w:pPr>
        </w:p>
      </w:tc>
      <w:tc>
        <w:tcPr>
          <w:tcW w:w="226" w:type="dxa"/>
        </w:tcPr>
        <w:p w14:paraId="60B01ADB" w14:textId="77777777" w:rsidR="006B572C" w:rsidRPr="006A7494" w:rsidRDefault="006B572C" w:rsidP="006A7494">
          <w:pPr>
            <w:pStyle w:val="HeaderBold"/>
          </w:pPr>
        </w:p>
      </w:tc>
      <w:tc>
        <w:tcPr>
          <w:tcW w:w="1962" w:type="dxa"/>
        </w:tcPr>
        <w:p w14:paraId="5F033872" w14:textId="77777777" w:rsidR="006B572C" w:rsidRPr="006A7494" w:rsidRDefault="006B572C" w:rsidP="006A7494">
          <w:pPr>
            <w:pStyle w:val="HeaderBold"/>
          </w:pPr>
        </w:p>
      </w:tc>
    </w:tr>
    <w:tr w:rsidR="006B572C" w14:paraId="3D445E97" w14:textId="77777777" w:rsidTr="00E4204F">
      <w:tc>
        <w:tcPr>
          <w:tcW w:w="3521" w:type="dxa"/>
          <w:vMerge/>
        </w:tcPr>
        <w:p w14:paraId="2A60427E" w14:textId="77777777" w:rsidR="006B572C" w:rsidRDefault="006B572C" w:rsidP="00E4204F">
          <w:pPr>
            <w:pStyle w:val="Header"/>
            <w:rPr>
              <w:b/>
            </w:rPr>
          </w:pPr>
        </w:p>
      </w:tc>
      <w:tc>
        <w:tcPr>
          <w:tcW w:w="1956" w:type="dxa"/>
        </w:tcPr>
        <w:p w14:paraId="49E397CA" w14:textId="77777777" w:rsidR="006B572C" w:rsidRPr="006A7494" w:rsidRDefault="006B572C" w:rsidP="006A7494">
          <w:pPr>
            <w:pStyle w:val="Header"/>
          </w:pPr>
        </w:p>
      </w:tc>
      <w:tc>
        <w:tcPr>
          <w:tcW w:w="226" w:type="dxa"/>
        </w:tcPr>
        <w:p w14:paraId="3B430D2E" w14:textId="77777777" w:rsidR="006B572C" w:rsidRPr="006A7494" w:rsidRDefault="006B572C" w:rsidP="006A7494">
          <w:pPr>
            <w:pStyle w:val="Header"/>
          </w:pPr>
        </w:p>
      </w:tc>
      <w:tc>
        <w:tcPr>
          <w:tcW w:w="1962" w:type="dxa"/>
        </w:tcPr>
        <w:p w14:paraId="165D6DAA" w14:textId="77777777" w:rsidR="006B572C" w:rsidRPr="006A7494" w:rsidRDefault="006B572C" w:rsidP="006A7494">
          <w:pPr>
            <w:pStyle w:val="Header"/>
          </w:pPr>
        </w:p>
      </w:tc>
      <w:tc>
        <w:tcPr>
          <w:tcW w:w="226" w:type="dxa"/>
        </w:tcPr>
        <w:p w14:paraId="1944BEF8" w14:textId="77777777" w:rsidR="006B572C" w:rsidRPr="006A7494" w:rsidRDefault="006B572C" w:rsidP="006A7494">
          <w:pPr>
            <w:pStyle w:val="Header"/>
          </w:pPr>
        </w:p>
      </w:tc>
      <w:tc>
        <w:tcPr>
          <w:tcW w:w="1962" w:type="dxa"/>
        </w:tcPr>
        <w:p w14:paraId="7D5EEA03" w14:textId="77777777" w:rsidR="006B572C" w:rsidRPr="006A7494" w:rsidRDefault="006B572C" w:rsidP="006A7494">
          <w:pPr>
            <w:pStyle w:val="Header"/>
          </w:pPr>
        </w:p>
      </w:tc>
    </w:tr>
    <w:tr w:rsidR="006B572C" w14:paraId="4636742F" w14:textId="77777777" w:rsidTr="003F35E7">
      <w:trPr>
        <w:trHeight w:val="238"/>
      </w:trPr>
      <w:tc>
        <w:tcPr>
          <w:tcW w:w="3521" w:type="dxa"/>
          <w:vMerge/>
        </w:tcPr>
        <w:p w14:paraId="02ED971C" w14:textId="77777777" w:rsidR="006B572C" w:rsidRDefault="006B572C" w:rsidP="00E4204F">
          <w:pPr>
            <w:pStyle w:val="Header"/>
            <w:rPr>
              <w:b/>
            </w:rPr>
          </w:pPr>
        </w:p>
      </w:tc>
      <w:tc>
        <w:tcPr>
          <w:tcW w:w="1956" w:type="dxa"/>
        </w:tcPr>
        <w:p w14:paraId="6FCAAEE3" w14:textId="77777777" w:rsidR="006B572C" w:rsidRPr="006A7494" w:rsidRDefault="006B572C" w:rsidP="006A7494">
          <w:pPr>
            <w:pStyle w:val="HeaderBold"/>
          </w:pPr>
        </w:p>
      </w:tc>
      <w:tc>
        <w:tcPr>
          <w:tcW w:w="226" w:type="dxa"/>
        </w:tcPr>
        <w:p w14:paraId="4DA430A1" w14:textId="77777777" w:rsidR="006B572C" w:rsidRPr="006A7494" w:rsidRDefault="006B572C" w:rsidP="006A7494">
          <w:pPr>
            <w:pStyle w:val="HeaderBold"/>
          </w:pPr>
        </w:p>
      </w:tc>
      <w:tc>
        <w:tcPr>
          <w:tcW w:w="1962" w:type="dxa"/>
        </w:tcPr>
        <w:p w14:paraId="2EEA6C20" w14:textId="77777777" w:rsidR="006B572C" w:rsidRPr="006A7494" w:rsidRDefault="006B572C" w:rsidP="006A7494">
          <w:pPr>
            <w:pStyle w:val="HeaderBold"/>
          </w:pPr>
        </w:p>
      </w:tc>
      <w:tc>
        <w:tcPr>
          <w:tcW w:w="226" w:type="dxa"/>
        </w:tcPr>
        <w:p w14:paraId="7242E715" w14:textId="77777777" w:rsidR="006B572C" w:rsidRPr="006A7494" w:rsidRDefault="006B572C" w:rsidP="006A7494">
          <w:pPr>
            <w:pStyle w:val="HeaderBold"/>
          </w:pPr>
        </w:p>
      </w:tc>
      <w:tc>
        <w:tcPr>
          <w:tcW w:w="1962" w:type="dxa"/>
        </w:tcPr>
        <w:p w14:paraId="0BA7FA35" w14:textId="77777777" w:rsidR="006B572C" w:rsidRPr="006A7494" w:rsidRDefault="006B572C" w:rsidP="006A7494">
          <w:pPr>
            <w:pStyle w:val="HeaderBold"/>
          </w:pPr>
        </w:p>
      </w:tc>
    </w:tr>
    <w:tr w:rsidR="006B572C" w14:paraId="31BD1241" w14:textId="77777777" w:rsidTr="00E4204F">
      <w:tc>
        <w:tcPr>
          <w:tcW w:w="3521" w:type="dxa"/>
          <w:vMerge/>
        </w:tcPr>
        <w:p w14:paraId="3213FA01" w14:textId="77777777" w:rsidR="006B572C" w:rsidRDefault="006B572C" w:rsidP="00E4204F">
          <w:pPr>
            <w:pStyle w:val="Header"/>
            <w:rPr>
              <w:b/>
            </w:rPr>
          </w:pPr>
        </w:p>
      </w:tc>
      <w:tc>
        <w:tcPr>
          <w:tcW w:w="1956" w:type="dxa"/>
        </w:tcPr>
        <w:p w14:paraId="436AC46A" w14:textId="77777777" w:rsidR="006B572C" w:rsidRPr="006A7494" w:rsidRDefault="006B572C" w:rsidP="006A7494">
          <w:pPr>
            <w:pStyle w:val="Header"/>
          </w:pPr>
        </w:p>
      </w:tc>
      <w:tc>
        <w:tcPr>
          <w:tcW w:w="226" w:type="dxa"/>
        </w:tcPr>
        <w:p w14:paraId="71FDFE5B" w14:textId="77777777" w:rsidR="006B572C" w:rsidRPr="006A7494" w:rsidRDefault="006B572C" w:rsidP="006A7494">
          <w:pPr>
            <w:pStyle w:val="Header"/>
          </w:pPr>
        </w:p>
      </w:tc>
      <w:tc>
        <w:tcPr>
          <w:tcW w:w="1962" w:type="dxa"/>
        </w:tcPr>
        <w:p w14:paraId="3813DFD2" w14:textId="77777777" w:rsidR="006B572C" w:rsidRPr="006A7494" w:rsidRDefault="006B572C" w:rsidP="006A7494">
          <w:pPr>
            <w:pStyle w:val="Header"/>
          </w:pPr>
        </w:p>
      </w:tc>
      <w:tc>
        <w:tcPr>
          <w:tcW w:w="226" w:type="dxa"/>
        </w:tcPr>
        <w:p w14:paraId="6D7E5161" w14:textId="77777777" w:rsidR="006B572C" w:rsidRPr="006A7494" w:rsidRDefault="006B572C" w:rsidP="006A7494">
          <w:pPr>
            <w:pStyle w:val="Header"/>
          </w:pPr>
        </w:p>
      </w:tc>
      <w:tc>
        <w:tcPr>
          <w:tcW w:w="1962" w:type="dxa"/>
        </w:tcPr>
        <w:p w14:paraId="2204EB21" w14:textId="77777777" w:rsidR="006B572C" w:rsidRPr="006A7494" w:rsidRDefault="006B572C" w:rsidP="006A7494">
          <w:pPr>
            <w:pStyle w:val="Header"/>
          </w:pPr>
        </w:p>
      </w:tc>
    </w:tr>
  </w:tbl>
  <w:p w14:paraId="3D72031B" w14:textId="77777777" w:rsidR="006B572C" w:rsidRDefault="006B572C" w:rsidP="00A011CC">
    <w:pPr>
      <w:pStyle w:val="Header"/>
    </w:pPr>
  </w:p>
  <w:p w14:paraId="59EE0530" w14:textId="77777777" w:rsidR="006B572C" w:rsidRDefault="006B572C" w:rsidP="00A011CC">
    <w:pPr>
      <w:pStyle w:val="Header"/>
    </w:pPr>
  </w:p>
  <w:p w14:paraId="1B49EF3C" w14:textId="77777777" w:rsidR="006B572C" w:rsidRDefault="006B572C" w:rsidP="00A011CC">
    <w:pPr>
      <w:pStyle w:val="Header"/>
    </w:pPr>
  </w:p>
  <w:p w14:paraId="7E6BA0BE" w14:textId="77777777" w:rsidR="006B572C" w:rsidRDefault="006B572C" w:rsidP="00A011CC">
    <w:pPr>
      <w:pStyle w:val="Header"/>
    </w:pPr>
  </w:p>
  <w:p w14:paraId="020291F6" w14:textId="77777777" w:rsidR="006B572C" w:rsidRPr="00B75534" w:rsidRDefault="006B572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A66203"/>
    <w:multiLevelType w:val="hybridMultilevel"/>
    <w:tmpl w:val="8CCA84D6"/>
    <w:lvl w:ilvl="0" w:tplc="A970CCDA">
      <w:start w:val="1"/>
      <w:numFmt w:val="bullet"/>
      <w:lvlText w:val="•"/>
      <w:lvlJc w:val="left"/>
      <w:pPr>
        <w:tabs>
          <w:tab w:val="num" w:pos="720"/>
        </w:tabs>
        <w:ind w:left="720" w:hanging="360"/>
      </w:pPr>
      <w:rPr>
        <w:rFonts w:ascii="Arial" w:hAnsi="Arial" w:hint="default"/>
      </w:rPr>
    </w:lvl>
    <w:lvl w:ilvl="1" w:tplc="828EF572" w:tentative="1">
      <w:start w:val="1"/>
      <w:numFmt w:val="bullet"/>
      <w:lvlText w:val="•"/>
      <w:lvlJc w:val="left"/>
      <w:pPr>
        <w:tabs>
          <w:tab w:val="num" w:pos="1440"/>
        </w:tabs>
        <w:ind w:left="1440" w:hanging="360"/>
      </w:pPr>
      <w:rPr>
        <w:rFonts w:ascii="Arial" w:hAnsi="Arial" w:hint="default"/>
      </w:rPr>
    </w:lvl>
    <w:lvl w:ilvl="2" w:tplc="B98E15CC" w:tentative="1">
      <w:start w:val="1"/>
      <w:numFmt w:val="bullet"/>
      <w:lvlText w:val="•"/>
      <w:lvlJc w:val="left"/>
      <w:pPr>
        <w:tabs>
          <w:tab w:val="num" w:pos="2160"/>
        </w:tabs>
        <w:ind w:left="2160" w:hanging="360"/>
      </w:pPr>
      <w:rPr>
        <w:rFonts w:ascii="Arial" w:hAnsi="Arial" w:hint="default"/>
      </w:rPr>
    </w:lvl>
    <w:lvl w:ilvl="3" w:tplc="AF8E4E5A" w:tentative="1">
      <w:start w:val="1"/>
      <w:numFmt w:val="bullet"/>
      <w:lvlText w:val="•"/>
      <w:lvlJc w:val="left"/>
      <w:pPr>
        <w:tabs>
          <w:tab w:val="num" w:pos="2880"/>
        </w:tabs>
        <w:ind w:left="2880" w:hanging="360"/>
      </w:pPr>
      <w:rPr>
        <w:rFonts w:ascii="Arial" w:hAnsi="Arial" w:hint="default"/>
      </w:rPr>
    </w:lvl>
    <w:lvl w:ilvl="4" w:tplc="417A4622" w:tentative="1">
      <w:start w:val="1"/>
      <w:numFmt w:val="bullet"/>
      <w:lvlText w:val="•"/>
      <w:lvlJc w:val="left"/>
      <w:pPr>
        <w:tabs>
          <w:tab w:val="num" w:pos="3600"/>
        </w:tabs>
        <w:ind w:left="3600" w:hanging="360"/>
      </w:pPr>
      <w:rPr>
        <w:rFonts w:ascii="Arial" w:hAnsi="Arial" w:hint="default"/>
      </w:rPr>
    </w:lvl>
    <w:lvl w:ilvl="5" w:tplc="F0B04642" w:tentative="1">
      <w:start w:val="1"/>
      <w:numFmt w:val="bullet"/>
      <w:lvlText w:val="•"/>
      <w:lvlJc w:val="left"/>
      <w:pPr>
        <w:tabs>
          <w:tab w:val="num" w:pos="4320"/>
        </w:tabs>
        <w:ind w:left="4320" w:hanging="360"/>
      </w:pPr>
      <w:rPr>
        <w:rFonts w:ascii="Arial" w:hAnsi="Arial" w:hint="default"/>
      </w:rPr>
    </w:lvl>
    <w:lvl w:ilvl="6" w:tplc="B6021756" w:tentative="1">
      <w:start w:val="1"/>
      <w:numFmt w:val="bullet"/>
      <w:lvlText w:val="•"/>
      <w:lvlJc w:val="left"/>
      <w:pPr>
        <w:tabs>
          <w:tab w:val="num" w:pos="5040"/>
        </w:tabs>
        <w:ind w:left="5040" w:hanging="360"/>
      </w:pPr>
      <w:rPr>
        <w:rFonts w:ascii="Arial" w:hAnsi="Arial" w:hint="default"/>
      </w:rPr>
    </w:lvl>
    <w:lvl w:ilvl="7" w:tplc="8CEEE7A8" w:tentative="1">
      <w:start w:val="1"/>
      <w:numFmt w:val="bullet"/>
      <w:lvlText w:val="•"/>
      <w:lvlJc w:val="left"/>
      <w:pPr>
        <w:tabs>
          <w:tab w:val="num" w:pos="5760"/>
        </w:tabs>
        <w:ind w:left="5760" w:hanging="360"/>
      </w:pPr>
      <w:rPr>
        <w:rFonts w:ascii="Arial" w:hAnsi="Arial" w:hint="default"/>
      </w:rPr>
    </w:lvl>
    <w:lvl w:ilvl="8" w:tplc="A920A7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9A01FF"/>
    <w:multiLevelType w:val="hybridMultilevel"/>
    <w:tmpl w:val="A0821E42"/>
    <w:lvl w:ilvl="0" w:tplc="324AA2E2">
      <w:start w:val="1"/>
      <w:numFmt w:val="bullet"/>
      <w:lvlText w:val="•"/>
      <w:lvlJc w:val="left"/>
      <w:pPr>
        <w:tabs>
          <w:tab w:val="num" w:pos="720"/>
        </w:tabs>
        <w:ind w:left="720" w:hanging="360"/>
      </w:pPr>
      <w:rPr>
        <w:rFonts w:ascii="Arial" w:hAnsi="Arial" w:hint="default"/>
      </w:rPr>
    </w:lvl>
    <w:lvl w:ilvl="1" w:tplc="50460010" w:tentative="1">
      <w:start w:val="1"/>
      <w:numFmt w:val="bullet"/>
      <w:lvlText w:val="•"/>
      <w:lvlJc w:val="left"/>
      <w:pPr>
        <w:tabs>
          <w:tab w:val="num" w:pos="1440"/>
        </w:tabs>
        <w:ind w:left="1440" w:hanging="360"/>
      </w:pPr>
      <w:rPr>
        <w:rFonts w:ascii="Arial" w:hAnsi="Arial" w:hint="default"/>
      </w:rPr>
    </w:lvl>
    <w:lvl w:ilvl="2" w:tplc="ABCAD38E" w:tentative="1">
      <w:start w:val="1"/>
      <w:numFmt w:val="bullet"/>
      <w:lvlText w:val="•"/>
      <w:lvlJc w:val="left"/>
      <w:pPr>
        <w:tabs>
          <w:tab w:val="num" w:pos="2160"/>
        </w:tabs>
        <w:ind w:left="2160" w:hanging="360"/>
      </w:pPr>
      <w:rPr>
        <w:rFonts w:ascii="Arial" w:hAnsi="Arial" w:hint="default"/>
      </w:rPr>
    </w:lvl>
    <w:lvl w:ilvl="3" w:tplc="832836AA" w:tentative="1">
      <w:start w:val="1"/>
      <w:numFmt w:val="bullet"/>
      <w:lvlText w:val="•"/>
      <w:lvlJc w:val="left"/>
      <w:pPr>
        <w:tabs>
          <w:tab w:val="num" w:pos="2880"/>
        </w:tabs>
        <w:ind w:left="2880" w:hanging="360"/>
      </w:pPr>
      <w:rPr>
        <w:rFonts w:ascii="Arial" w:hAnsi="Arial" w:hint="default"/>
      </w:rPr>
    </w:lvl>
    <w:lvl w:ilvl="4" w:tplc="7B7CAFE4" w:tentative="1">
      <w:start w:val="1"/>
      <w:numFmt w:val="bullet"/>
      <w:lvlText w:val="•"/>
      <w:lvlJc w:val="left"/>
      <w:pPr>
        <w:tabs>
          <w:tab w:val="num" w:pos="3600"/>
        </w:tabs>
        <w:ind w:left="3600" w:hanging="360"/>
      </w:pPr>
      <w:rPr>
        <w:rFonts w:ascii="Arial" w:hAnsi="Arial" w:hint="default"/>
      </w:rPr>
    </w:lvl>
    <w:lvl w:ilvl="5" w:tplc="64686998" w:tentative="1">
      <w:start w:val="1"/>
      <w:numFmt w:val="bullet"/>
      <w:lvlText w:val="•"/>
      <w:lvlJc w:val="left"/>
      <w:pPr>
        <w:tabs>
          <w:tab w:val="num" w:pos="4320"/>
        </w:tabs>
        <w:ind w:left="4320" w:hanging="360"/>
      </w:pPr>
      <w:rPr>
        <w:rFonts w:ascii="Arial" w:hAnsi="Arial" w:hint="default"/>
      </w:rPr>
    </w:lvl>
    <w:lvl w:ilvl="6" w:tplc="42EE1CCE" w:tentative="1">
      <w:start w:val="1"/>
      <w:numFmt w:val="bullet"/>
      <w:lvlText w:val="•"/>
      <w:lvlJc w:val="left"/>
      <w:pPr>
        <w:tabs>
          <w:tab w:val="num" w:pos="5040"/>
        </w:tabs>
        <w:ind w:left="5040" w:hanging="360"/>
      </w:pPr>
      <w:rPr>
        <w:rFonts w:ascii="Arial" w:hAnsi="Arial" w:hint="default"/>
      </w:rPr>
    </w:lvl>
    <w:lvl w:ilvl="7" w:tplc="4FC24D4A" w:tentative="1">
      <w:start w:val="1"/>
      <w:numFmt w:val="bullet"/>
      <w:lvlText w:val="•"/>
      <w:lvlJc w:val="left"/>
      <w:pPr>
        <w:tabs>
          <w:tab w:val="num" w:pos="5760"/>
        </w:tabs>
        <w:ind w:left="5760" w:hanging="360"/>
      </w:pPr>
      <w:rPr>
        <w:rFonts w:ascii="Arial" w:hAnsi="Arial" w:hint="default"/>
      </w:rPr>
    </w:lvl>
    <w:lvl w:ilvl="8" w:tplc="7AA8DA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8821CAC"/>
    <w:multiLevelType w:val="hybridMultilevel"/>
    <w:tmpl w:val="721656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3"/>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26"/>
    <w:rsid w:val="00021361"/>
    <w:rsid w:val="00037A26"/>
    <w:rsid w:val="00082300"/>
    <w:rsid w:val="000B4D37"/>
    <w:rsid w:val="000C0267"/>
    <w:rsid w:val="000F0D78"/>
    <w:rsid w:val="00103292"/>
    <w:rsid w:val="00104402"/>
    <w:rsid w:val="001621F9"/>
    <w:rsid w:val="0018642A"/>
    <w:rsid w:val="00195DC6"/>
    <w:rsid w:val="001B629D"/>
    <w:rsid w:val="001F3547"/>
    <w:rsid w:val="00213E78"/>
    <w:rsid w:val="002179BC"/>
    <w:rsid w:val="002646AC"/>
    <w:rsid w:val="002749BA"/>
    <w:rsid w:val="002A115A"/>
    <w:rsid w:val="002E47D4"/>
    <w:rsid w:val="00310604"/>
    <w:rsid w:val="0031764F"/>
    <w:rsid w:val="00326A21"/>
    <w:rsid w:val="00326E2E"/>
    <w:rsid w:val="00331CE3"/>
    <w:rsid w:val="00354E81"/>
    <w:rsid w:val="00363229"/>
    <w:rsid w:val="00383258"/>
    <w:rsid w:val="003A221F"/>
    <w:rsid w:val="003B55F6"/>
    <w:rsid w:val="003C5C7A"/>
    <w:rsid w:val="003D5E50"/>
    <w:rsid w:val="003F0FAA"/>
    <w:rsid w:val="003F35E7"/>
    <w:rsid w:val="003F772F"/>
    <w:rsid w:val="0043752F"/>
    <w:rsid w:val="0045152B"/>
    <w:rsid w:val="00455316"/>
    <w:rsid w:val="00462DE1"/>
    <w:rsid w:val="00472CAE"/>
    <w:rsid w:val="00484AB4"/>
    <w:rsid w:val="0048524E"/>
    <w:rsid w:val="004A018C"/>
    <w:rsid w:val="004A3440"/>
    <w:rsid w:val="004B04EB"/>
    <w:rsid w:val="00516DE4"/>
    <w:rsid w:val="00523FF5"/>
    <w:rsid w:val="00541355"/>
    <w:rsid w:val="00547786"/>
    <w:rsid w:val="00547E65"/>
    <w:rsid w:val="00563390"/>
    <w:rsid w:val="00572126"/>
    <w:rsid w:val="0057553D"/>
    <w:rsid w:val="005A1DF6"/>
    <w:rsid w:val="00611DEC"/>
    <w:rsid w:val="006574CC"/>
    <w:rsid w:val="00686A39"/>
    <w:rsid w:val="00692949"/>
    <w:rsid w:val="006A7494"/>
    <w:rsid w:val="006B2A30"/>
    <w:rsid w:val="006B572C"/>
    <w:rsid w:val="006C3154"/>
    <w:rsid w:val="006C5CDA"/>
    <w:rsid w:val="006F1DEF"/>
    <w:rsid w:val="0071420A"/>
    <w:rsid w:val="00726D78"/>
    <w:rsid w:val="00726EAA"/>
    <w:rsid w:val="00730430"/>
    <w:rsid w:val="00763DD9"/>
    <w:rsid w:val="007835A7"/>
    <w:rsid w:val="00792464"/>
    <w:rsid w:val="007A735D"/>
    <w:rsid w:val="007B03F4"/>
    <w:rsid w:val="007B36A8"/>
    <w:rsid w:val="007C6EEB"/>
    <w:rsid w:val="007F3C19"/>
    <w:rsid w:val="007F67AA"/>
    <w:rsid w:val="007F7F85"/>
    <w:rsid w:val="00825507"/>
    <w:rsid w:val="008408F1"/>
    <w:rsid w:val="00863257"/>
    <w:rsid w:val="00873303"/>
    <w:rsid w:val="00877269"/>
    <w:rsid w:val="008815CA"/>
    <w:rsid w:val="008822FA"/>
    <w:rsid w:val="008D4121"/>
    <w:rsid w:val="008E08B3"/>
    <w:rsid w:val="008E4593"/>
    <w:rsid w:val="008E7D0C"/>
    <w:rsid w:val="00916344"/>
    <w:rsid w:val="009176A2"/>
    <w:rsid w:val="00922FFA"/>
    <w:rsid w:val="00934CB5"/>
    <w:rsid w:val="009361E7"/>
    <w:rsid w:val="00981197"/>
    <w:rsid w:val="00983F98"/>
    <w:rsid w:val="009A3428"/>
    <w:rsid w:val="009A59C3"/>
    <w:rsid w:val="009B7B5E"/>
    <w:rsid w:val="009F283B"/>
    <w:rsid w:val="00A011CC"/>
    <w:rsid w:val="00A37248"/>
    <w:rsid w:val="00A477BD"/>
    <w:rsid w:val="00A506FD"/>
    <w:rsid w:val="00A61A73"/>
    <w:rsid w:val="00A77340"/>
    <w:rsid w:val="00A833EA"/>
    <w:rsid w:val="00AA3946"/>
    <w:rsid w:val="00AB37AC"/>
    <w:rsid w:val="00AB5D2D"/>
    <w:rsid w:val="00AE299D"/>
    <w:rsid w:val="00AF0371"/>
    <w:rsid w:val="00AF2969"/>
    <w:rsid w:val="00B02309"/>
    <w:rsid w:val="00B3532F"/>
    <w:rsid w:val="00B411DA"/>
    <w:rsid w:val="00B5121A"/>
    <w:rsid w:val="00B90528"/>
    <w:rsid w:val="00B97F37"/>
    <w:rsid w:val="00BC64D7"/>
    <w:rsid w:val="00BD10EE"/>
    <w:rsid w:val="00BF136F"/>
    <w:rsid w:val="00BF5330"/>
    <w:rsid w:val="00C06690"/>
    <w:rsid w:val="00C46B7C"/>
    <w:rsid w:val="00C65034"/>
    <w:rsid w:val="00C87FA2"/>
    <w:rsid w:val="00C95A54"/>
    <w:rsid w:val="00CA40D4"/>
    <w:rsid w:val="00CD09CF"/>
    <w:rsid w:val="00CE3F58"/>
    <w:rsid w:val="00D2245B"/>
    <w:rsid w:val="00D23CEB"/>
    <w:rsid w:val="00D642F0"/>
    <w:rsid w:val="00D75B2A"/>
    <w:rsid w:val="00DB6EEB"/>
    <w:rsid w:val="00DC57A7"/>
    <w:rsid w:val="00DC5B9D"/>
    <w:rsid w:val="00DD7FC2"/>
    <w:rsid w:val="00DF293F"/>
    <w:rsid w:val="00E179F1"/>
    <w:rsid w:val="00E4204F"/>
    <w:rsid w:val="00E421FD"/>
    <w:rsid w:val="00E4407E"/>
    <w:rsid w:val="00E61ED9"/>
    <w:rsid w:val="00E90D51"/>
    <w:rsid w:val="00EB07F4"/>
    <w:rsid w:val="00EB1D22"/>
    <w:rsid w:val="00EF0E7A"/>
    <w:rsid w:val="00EF1D64"/>
    <w:rsid w:val="00EF2B13"/>
    <w:rsid w:val="00F41D3F"/>
    <w:rsid w:val="00F57388"/>
    <w:rsid w:val="00F73F2C"/>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5">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Hyperlink">
    <w:name w:val="Hyperlink"/>
    <w:basedOn w:val="DefaultParagraphFont"/>
    <w:uiPriority w:val="99"/>
    <w:unhideWhenUsed/>
    <w:rsid w:val="00363229"/>
    <w:rPr>
      <w:color w:val="0000FF" w:themeColor="hyperlink"/>
      <w:u w:val="single"/>
    </w:rPr>
  </w:style>
  <w:style w:type="character" w:customStyle="1" w:styleId="UnresolvedMention1">
    <w:name w:val="Unresolved Mention1"/>
    <w:basedOn w:val="DefaultParagraphFont"/>
    <w:uiPriority w:val="99"/>
    <w:rsid w:val="0036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705">
      <w:bodyDiv w:val="1"/>
      <w:marLeft w:val="0"/>
      <w:marRight w:val="0"/>
      <w:marTop w:val="0"/>
      <w:marBottom w:val="0"/>
      <w:divBdr>
        <w:top w:val="none" w:sz="0" w:space="0" w:color="auto"/>
        <w:left w:val="none" w:sz="0" w:space="0" w:color="auto"/>
        <w:bottom w:val="none" w:sz="0" w:space="0" w:color="auto"/>
        <w:right w:val="none" w:sz="0" w:space="0" w:color="auto"/>
      </w:divBdr>
    </w:div>
    <w:div w:id="1289434069">
      <w:bodyDiv w:val="1"/>
      <w:marLeft w:val="0"/>
      <w:marRight w:val="0"/>
      <w:marTop w:val="0"/>
      <w:marBottom w:val="0"/>
      <w:divBdr>
        <w:top w:val="none" w:sz="0" w:space="0" w:color="auto"/>
        <w:left w:val="none" w:sz="0" w:space="0" w:color="auto"/>
        <w:bottom w:val="none" w:sz="0" w:space="0" w:color="auto"/>
        <w:right w:val="none" w:sz="0" w:space="0" w:color="auto"/>
      </w:divBdr>
      <w:divsChild>
        <w:div w:id="1790197826">
          <w:marLeft w:val="547"/>
          <w:marRight w:val="0"/>
          <w:marTop w:val="96"/>
          <w:marBottom w:val="0"/>
          <w:divBdr>
            <w:top w:val="none" w:sz="0" w:space="0" w:color="auto"/>
            <w:left w:val="none" w:sz="0" w:space="0" w:color="auto"/>
            <w:bottom w:val="none" w:sz="0" w:space="0" w:color="auto"/>
            <w:right w:val="none" w:sz="0" w:space="0" w:color="auto"/>
          </w:divBdr>
        </w:div>
        <w:div w:id="179323420">
          <w:marLeft w:val="547"/>
          <w:marRight w:val="0"/>
          <w:marTop w:val="96"/>
          <w:marBottom w:val="0"/>
          <w:divBdr>
            <w:top w:val="none" w:sz="0" w:space="0" w:color="auto"/>
            <w:left w:val="none" w:sz="0" w:space="0" w:color="auto"/>
            <w:bottom w:val="none" w:sz="0" w:space="0" w:color="auto"/>
            <w:right w:val="none" w:sz="0" w:space="0" w:color="auto"/>
          </w:divBdr>
        </w:div>
        <w:div w:id="1770658877">
          <w:marLeft w:val="547"/>
          <w:marRight w:val="0"/>
          <w:marTop w:val="96"/>
          <w:marBottom w:val="0"/>
          <w:divBdr>
            <w:top w:val="none" w:sz="0" w:space="0" w:color="auto"/>
            <w:left w:val="none" w:sz="0" w:space="0" w:color="auto"/>
            <w:bottom w:val="none" w:sz="0" w:space="0" w:color="auto"/>
            <w:right w:val="none" w:sz="0" w:space="0" w:color="auto"/>
          </w:divBdr>
        </w:div>
        <w:div w:id="1572426285">
          <w:marLeft w:val="547"/>
          <w:marRight w:val="0"/>
          <w:marTop w:val="96"/>
          <w:marBottom w:val="0"/>
          <w:divBdr>
            <w:top w:val="none" w:sz="0" w:space="0" w:color="auto"/>
            <w:left w:val="none" w:sz="0" w:space="0" w:color="auto"/>
            <w:bottom w:val="none" w:sz="0" w:space="0" w:color="auto"/>
            <w:right w:val="none" w:sz="0" w:space="0" w:color="auto"/>
          </w:divBdr>
        </w:div>
        <w:div w:id="1707213819">
          <w:marLeft w:val="547"/>
          <w:marRight w:val="0"/>
          <w:marTop w:val="96"/>
          <w:marBottom w:val="0"/>
          <w:divBdr>
            <w:top w:val="none" w:sz="0" w:space="0" w:color="auto"/>
            <w:left w:val="none" w:sz="0" w:space="0" w:color="auto"/>
            <w:bottom w:val="none" w:sz="0" w:space="0" w:color="auto"/>
            <w:right w:val="none" w:sz="0" w:space="0" w:color="auto"/>
          </w:divBdr>
        </w:div>
      </w:divsChild>
    </w:div>
    <w:div w:id="1810435684">
      <w:bodyDiv w:val="1"/>
      <w:marLeft w:val="0"/>
      <w:marRight w:val="0"/>
      <w:marTop w:val="0"/>
      <w:marBottom w:val="0"/>
      <w:divBdr>
        <w:top w:val="none" w:sz="0" w:space="0" w:color="auto"/>
        <w:left w:val="none" w:sz="0" w:space="0" w:color="auto"/>
        <w:bottom w:val="none" w:sz="0" w:space="0" w:color="auto"/>
        <w:right w:val="none" w:sz="0" w:space="0" w:color="auto"/>
      </w:divBdr>
      <w:divsChild>
        <w:div w:id="725581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kth.se/styrning/miljo-hallbar-utveckling/policy-for-hallbar-utveckling-for-kth-1.5536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kth.se/cbh/miljoarbete" TargetMode="External"/><Relationship Id="rId12" Type="http://schemas.openxmlformats.org/officeDocument/2006/relationships/hyperlink" Target="https://intra.kth.se/cbh/sakerhet-kris/sakerhetsforeskrifter-1.4892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OFFICE\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S:\STAFF\OFFICE\TEMPLATES\KTH_Grundmall.dotx</Template>
  <TotalTime>0</TotalTime>
  <Pages>4</Pages>
  <Words>558</Words>
  <Characters>3186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2018-08-15T09:08:00Z</dcterms:created>
  <dcterms:modified xsi:type="dcterms:W3CDTF">2018-08-15T09:08:00Z</dcterms:modified>
</cp:coreProperties>
</file>