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91C93" w:rsidRDefault="00E62C59">
      <w:pPr>
        <w:pStyle w:val="Rubrik"/>
        <w:rPr>
          <w:i/>
        </w:rPr>
      </w:pPr>
      <w:bookmarkStart w:id="0" w:name="_tdq4hjrjqp0t" w:colFirst="0" w:colLast="0"/>
      <w:bookmarkEnd w:id="0"/>
      <w:r>
        <w:t xml:space="preserve">Kurs-PM för </w:t>
      </w:r>
      <w:r>
        <w:rPr>
          <w:i/>
        </w:rPr>
        <w:t>kurskod kursnamn</w:t>
      </w:r>
    </w:p>
    <w:p w14:paraId="00000002" w14:textId="77777777" w:rsidR="00391C93" w:rsidRDefault="00E62C59">
      <w:pPr>
        <w:rPr>
          <w:i/>
        </w:rPr>
      </w:pPr>
      <w:r>
        <w:rPr>
          <w:i/>
        </w:rPr>
        <w:t>Kursomgångsförkortning, årtal, period, program etc. som definierar kursomgången.</w:t>
      </w:r>
    </w:p>
    <w:p w14:paraId="00000003" w14:textId="77777777" w:rsidR="00391C93" w:rsidRDefault="00391C93">
      <w:pPr>
        <w:rPr>
          <w:i/>
        </w:rPr>
      </w:pPr>
    </w:p>
    <w:p w14:paraId="00000004" w14:textId="77777777" w:rsidR="00391C93" w:rsidRDefault="00E62C59">
      <w:r>
        <w:t>(eventuellt kursens kortbeskrivning från gemensamma kursinformationen)</w:t>
      </w:r>
    </w:p>
    <w:p w14:paraId="00000005" w14:textId="77777777" w:rsidR="00391C93" w:rsidRDefault="00E62C59">
      <w:pPr>
        <w:pStyle w:val="Rubrik3"/>
        <w:rPr>
          <w:b/>
          <w:color w:val="000000"/>
        </w:rPr>
      </w:pPr>
      <w:bookmarkStart w:id="1" w:name="_wz3h6kuphr7g" w:colFirst="0" w:colLast="0"/>
      <w:bookmarkEnd w:id="1"/>
      <w:r>
        <w:rPr>
          <w:b/>
          <w:color w:val="000000"/>
        </w:rPr>
        <w:t>Innehåll och lärandemål</w:t>
      </w:r>
    </w:p>
    <w:p w14:paraId="00000006" w14:textId="77777777" w:rsidR="00391C93" w:rsidRDefault="00E62C59">
      <w:pPr>
        <w:pStyle w:val="Rubrik4"/>
        <w:rPr>
          <w:b/>
          <w:color w:val="000000"/>
        </w:rPr>
      </w:pPr>
      <w:bookmarkStart w:id="2" w:name="_mbl2fsfzf84i" w:colFirst="0" w:colLast="0"/>
      <w:bookmarkEnd w:id="2"/>
      <w:r>
        <w:rPr>
          <w:b/>
          <w:color w:val="000000"/>
        </w:rPr>
        <w:t>Kursinnehåll *</w:t>
      </w:r>
    </w:p>
    <w:p w14:paraId="00000007" w14:textId="77777777" w:rsidR="00391C93" w:rsidRDefault="00E62C59">
      <w:pPr>
        <w:pStyle w:val="Rubrik4"/>
        <w:rPr>
          <w:b/>
          <w:color w:val="000000"/>
        </w:rPr>
      </w:pPr>
      <w:bookmarkStart w:id="3" w:name="_6byrl37bqhmw" w:colFirst="0" w:colLast="0"/>
      <w:bookmarkEnd w:id="3"/>
      <w:r>
        <w:rPr>
          <w:b/>
          <w:color w:val="000000"/>
        </w:rPr>
        <w:t>Lärandemål *</w:t>
      </w:r>
    </w:p>
    <w:p w14:paraId="00000008" w14:textId="77777777" w:rsidR="00391C93" w:rsidRDefault="00E62C59">
      <w:pPr>
        <w:pStyle w:val="Rubrik4"/>
        <w:rPr>
          <w:b/>
          <w:color w:val="000000"/>
        </w:rPr>
      </w:pPr>
      <w:bookmarkStart w:id="4" w:name="_m4v40520bk3l" w:colFirst="0" w:colLast="0"/>
      <w:bookmarkEnd w:id="4"/>
      <w:r>
        <w:rPr>
          <w:b/>
          <w:color w:val="000000"/>
        </w:rPr>
        <w:t>Kursens pedagogiska upplägg</w:t>
      </w:r>
    </w:p>
    <w:p w14:paraId="00000009" w14:textId="77777777" w:rsidR="00391C93" w:rsidRDefault="00E62C59">
      <w:r>
        <w:t>(eventuellt från gemensamma kursinformationen)</w:t>
      </w:r>
    </w:p>
    <w:p w14:paraId="0000000A" w14:textId="77777777" w:rsidR="00391C93" w:rsidRDefault="00E62C59">
      <w:pPr>
        <w:rPr>
          <w:i/>
        </w:rPr>
      </w:pPr>
      <w:r>
        <w:rPr>
          <w:i/>
        </w:rPr>
        <w:t>Kursupplägg och motivering av upplägget. Hur tänker sig läraren att studenterna ska arbeta under kursen gång? Inkludera information om arbetsintensiva moment/jämn arbetstakt/etc. Vilka icke-obligatoriska formativa eller kompletterande aktiviteter kan studenten delta i? Syfte med dem, hur främjar de lärandet. Vad tränas i kursen från ett programperspektiv, men examineras formellt först i en senare kurs? Kan också vara träning i/användning av sådant som examinerats tidigare.</w:t>
      </w:r>
    </w:p>
    <w:p w14:paraId="0000000B" w14:textId="77777777" w:rsidR="00391C93" w:rsidRDefault="00E62C59">
      <w:r>
        <w:rPr>
          <w:i/>
        </w:rPr>
        <w:t>[Gör att studenten kan lägga upp sina studier och tillgodogöra sig undervisningen bättre.]</w:t>
      </w:r>
    </w:p>
    <w:p w14:paraId="0000000C" w14:textId="77777777" w:rsidR="00391C93" w:rsidRDefault="00E62C59">
      <w:pPr>
        <w:pStyle w:val="Rubrik4"/>
        <w:rPr>
          <w:b/>
          <w:color w:val="000000"/>
        </w:rPr>
      </w:pPr>
      <w:bookmarkStart w:id="5" w:name="_74wrq79nuy5k" w:colFirst="0" w:colLast="0"/>
      <w:bookmarkEnd w:id="5"/>
      <w:r>
        <w:rPr>
          <w:b/>
          <w:color w:val="000000"/>
        </w:rPr>
        <w:t>Kopplingar till examensmål</w:t>
      </w:r>
    </w:p>
    <w:p w14:paraId="0000000D" w14:textId="77777777" w:rsidR="00391C93" w:rsidRDefault="00E62C59">
      <w:r>
        <w:rPr>
          <w:i/>
        </w:rPr>
        <w:t>Examensmål som kursen bidrar till, samt en analys och värdering av hur kursen bidrar till dessa examensmål. Ta hänsyn till om kursen är obligatorisk för flera program som har olika examensmål.</w:t>
      </w:r>
      <w:r>
        <w:t xml:space="preserve"> </w:t>
      </w:r>
    </w:p>
    <w:p w14:paraId="0000000E" w14:textId="77777777" w:rsidR="00391C93" w:rsidRDefault="00E62C59">
      <w:r>
        <w:rPr>
          <w:i/>
        </w:rPr>
        <w:t>[Viktigt för PA i programanalysarbetet och i arbetet med att säkerställa att studenterna ges möjlighet att utveckla sådana kompetenser som krävs för examen från respektive program. Lärarna på kursen behöver veta hur kursen ska bidra till examensmålen. Det kan också vara motiverande för studenterna.]</w:t>
      </w:r>
    </w:p>
    <w:p w14:paraId="0000000F" w14:textId="77777777" w:rsidR="00391C93" w:rsidRDefault="00E62C59">
      <w:pPr>
        <w:pStyle w:val="Rubrik4"/>
        <w:rPr>
          <w:b/>
          <w:color w:val="000000"/>
        </w:rPr>
      </w:pPr>
      <w:bookmarkStart w:id="6" w:name="_odewpfm2ojk8" w:colFirst="0" w:colLast="0"/>
      <w:bookmarkEnd w:id="6"/>
      <w:r>
        <w:rPr>
          <w:b/>
          <w:color w:val="000000"/>
        </w:rPr>
        <w:t>Undervisningsspråk</w:t>
      </w:r>
    </w:p>
    <w:p w14:paraId="00000010" w14:textId="77777777" w:rsidR="00391C93" w:rsidRDefault="00E62C59">
      <w:pPr>
        <w:rPr>
          <w:i/>
        </w:rPr>
      </w:pPr>
      <w:r>
        <w:rPr>
          <w:i/>
        </w:rPr>
        <w:t xml:space="preserve">På vilket språk ges kursomgången? Fem möjliga alternativ: </w:t>
      </w:r>
    </w:p>
    <w:p w14:paraId="00000011" w14:textId="77777777" w:rsidR="00391C93" w:rsidRDefault="00E62C59">
      <w:pPr>
        <w:numPr>
          <w:ilvl w:val="0"/>
          <w:numId w:val="1"/>
        </w:numPr>
        <w:rPr>
          <w:i/>
        </w:rPr>
      </w:pPr>
      <w:r>
        <w:t xml:space="preserve">svenska </w:t>
      </w:r>
      <w:r>
        <w:rPr>
          <w:i/>
        </w:rPr>
        <w:t xml:space="preserve">- kunskaper i svenska krävs, undervisningsspråk och kursinformation är huvudsakligen svenska, kurslitteratur på svenska eller engelska, examination på svenska; engelsk terminologi kan dock tas upp och övas i kursen, </w:t>
      </w:r>
    </w:p>
    <w:p w14:paraId="00000012" w14:textId="77777777" w:rsidR="00391C93" w:rsidRDefault="00E62C59">
      <w:pPr>
        <w:numPr>
          <w:ilvl w:val="0"/>
          <w:numId w:val="1"/>
        </w:numPr>
        <w:rPr>
          <w:i/>
        </w:rPr>
      </w:pPr>
      <w:r>
        <w:t>svenska med möjlighet till engelska</w:t>
      </w:r>
      <w:r>
        <w:rPr>
          <w:i/>
        </w:rPr>
        <w:t xml:space="preserve"> - undervisningen i första hand anpassad för den som kan svenska, men nödvändig information, litteratur och examinationsuppgifter kan vid behov fås på engelska, varför en icke-svenskspråkig kan gå kursen; svensk och engelsk terminologi tas upp i kursen, </w:t>
      </w:r>
    </w:p>
    <w:p w14:paraId="00000013" w14:textId="77777777" w:rsidR="00391C93" w:rsidRDefault="00E62C59">
      <w:pPr>
        <w:numPr>
          <w:ilvl w:val="0"/>
          <w:numId w:val="1"/>
        </w:numPr>
        <w:rPr>
          <w:i/>
        </w:rPr>
      </w:pPr>
      <w:r>
        <w:t>engelska med möjlighet till svenska</w:t>
      </w:r>
      <w:r>
        <w:rPr>
          <w:i/>
        </w:rPr>
        <w:t xml:space="preserve"> - kunskaper i svenska krävs inte, undervisningen i första hand anpassad för engelskspråkiga, men vissa delar (en övningsgrupp, uppgiftslydelser mm) kan vara på svenska; svensk och engelsk terminologi tas upp i kursen,</w:t>
      </w:r>
    </w:p>
    <w:p w14:paraId="00000014" w14:textId="77777777" w:rsidR="00391C93" w:rsidRDefault="00E62C59">
      <w:pPr>
        <w:numPr>
          <w:ilvl w:val="0"/>
          <w:numId w:val="1"/>
        </w:numPr>
        <w:rPr>
          <w:i/>
        </w:rPr>
      </w:pPr>
      <w:r>
        <w:t xml:space="preserve">engelska </w:t>
      </w:r>
      <w:r>
        <w:rPr>
          <w:i/>
        </w:rPr>
        <w:t xml:space="preserve">- kunskaper i svenska krävs inte, undervisningsspråk, kursinformation och examination är på engelska; svensk terminologi kan dock tas upp i kursen, </w:t>
      </w:r>
    </w:p>
    <w:p w14:paraId="00000015" w14:textId="77777777" w:rsidR="00391C93" w:rsidRDefault="00E62C59">
      <w:pPr>
        <w:numPr>
          <w:ilvl w:val="0"/>
          <w:numId w:val="1"/>
        </w:numPr>
        <w:rPr>
          <w:i/>
        </w:rPr>
      </w:pPr>
      <w:r>
        <w:lastRenderedPageBreak/>
        <w:t>annat språk</w:t>
      </w:r>
      <w:r>
        <w:rPr>
          <w:i/>
        </w:rPr>
        <w:t xml:space="preserve"> - vilket språk undervisningen ges på, och som studenterna måste ha kunskaper i, framgår av kursens namn.</w:t>
      </w:r>
    </w:p>
    <w:p w14:paraId="00000016" w14:textId="77777777" w:rsidR="00391C93" w:rsidRDefault="00391C93">
      <w:pPr>
        <w:rPr>
          <w:i/>
        </w:rPr>
      </w:pPr>
    </w:p>
    <w:p w14:paraId="00000017" w14:textId="77777777" w:rsidR="00391C93" w:rsidRDefault="00E62C59">
      <w:pPr>
        <w:rPr>
          <w:i/>
        </w:rPr>
      </w:pPr>
      <w:r>
        <w:rPr>
          <w:i/>
        </w:rPr>
        <w:t>Om kursen ges på svenska eller engelska ska kurs-PM och kursanalysen vara på kursspråket.</w:t>
      </w:r>
    </w:p>
    <w:p w14:paraId="00000018" w14:textId="77777777" w:rsidR="00391C93" w:rsidRDefault="00E62C59">
      <w:pPr>
        <w:pStyle w:val="Rubrik4"/>
        <w:rPr>
          <w:b/>
          <w:color w:val="000000"/>
        </w:rPr>
      </w:pPr>
      <w:bookmarkStart w:id="7" w:name="_wzyhnekgl831" w:colFirst="0" w:colLast="0"/>
      <w:bookmarkEnd w:id="7"/>
      <w:r>
        <w:rPr>
          <w:b/>
          <w:color w:val="000000"/>
        </w:rPr>
        <w:t>Detaljschema</w:t>
      </w:r>
    </w:p>
    <w:p w14:paraId="00000019" w14:textId="77777777" w:rsidR="00391C93" w:rsidRDefault="00E62C59">
      <w:pPr>
        <w:rPr>
          <w:i/>
        </w:rPr>
      </w:pPr>
      <w:r>
        <w:rPr>
          <w:i/>
        </w:rPr>
        <w:t>Hur organiseras undervisningen, läraktiviteterna och examinationen i kursen? Vad händer vid varje undervisningstillfälle, och hur ska man förbereda sig inför undervisningstillfället? Deadlineförteckning.</w:t>
      </w:r>
      <w:r>
        <w:rPr>
          <w:i/>
        </w:rPr>
        <w:tab/>
      </w:r>
    </w:p>
    <w:p w14:paraId="0000001A" w14:textId="77777777" w:rsidR="00391C93" w:rsidRDefault="00E62C59">
      <w:pPr>
        <w:rPr>
          <w:i/>
        </w:rPr>
      </w:pPr>
      <w:r>
        <w:rPr>
          <w:i/>
        </w:rPr>
        <w:t>[Gör att studenten kan planera studierna och förbereda sig inför undervisningen och planera för examinationen.]</w:t>
      </w:r>
    </w:p>
    <w:p w14:paraId="0000001B" w14:textId="77777777" w:rsidR="00391C93" w:rsidRDefault="00E62C59">
      <w:pPr>
        <w:pStyle w:val="Rubrik4"/>
        <w:rPr>
          <w:b/>
          <w:color w:val="000000"/>
        </w:rPr>
      </w:pPr>
      <w:bookmarkStart w:id="8" w:name="_v3t1jtc9lut" w:colFirst="0" w:colLast="0"/>
      <w:bookmarkEnd w:id="8"/>
      <w:r>
        <w:rPr>
          <w:b/>
          <w:color w:val="000000"/>
        </w:rPr>
        <w:t>Nyckelbegrepp</w:t>
      </w:r>
    </w:p>
    <w:p w14:paraId="0000001C" w14:textId="77777777" w:rsidR="00391C93" w:rsidRDefault="00E62C59">
      <w:pPr>
        <w:rPr>
          <w:i/>
        </w:rPr>
      </w:pPr>
      <w:r>
        <w:rPr>
          <w:i/>
        </w:rPr>
        <w:t>Svenska och engelska termer för viktiga begrepp i kursen.</w:t>
      </w:r>
      <w:r>
        <w:rPr>
          <w:i/>
        </w:rPr>
        <w:tab/>
      </w:r>
    </w:p>
    <w:p w14:paraId="0000001D" w14:textId="77777777" w:rsidR="00391C93" w:rsidRDefault="00E62C59">
      <w:pPr>
        <w:rPr>
          <w:i/>
        </w:rPr>
      </w:pPr>
      <w:r>
        <w:rPr>
          <w:i/>
        </w:rPr>
        <w:t>[Nyckelbegreppen tydliggör kursens fokus och hjälper studenterna att förstå vad läraren anser är centralt i kursen. Både svensk och engelsk terminologi ska enligt språkpolicyn göras känd i varje ämne, av parallellspråkighetsskäl, även om kursen ges på engelska. Bättre begreppsförståelse kan nås om både svenska och engelska termer ges för nyckelbegreppen.]</w:t>
      </w:r>
    </w:p>
    <w:p w14:paraId="0000001E" w14:textId="77777777" w:rsidR="00391C93" w:rsidRDefault="00391C93">
      <w:pPr>
        <w:rPr>
          <w:i/>
        </w:rPr>
      </w:pPr>
    </w:p>
    <w:p w14:paraId="0000001F" w14:textId="77777777" w:rsidR="00391C93" w:rsidRDefault="00E62C59">
      <w:pPr>
        <w:pStyle w:val="Rubrik3"/>
        <w:rPr>
          <w:b/>
          <w:color w:val="000000"/>
        </w:rPr>
      </w:pPr>
      <w:bookmarkStart w:id="9" w:name="_ulmy53hgt3ja" w:colFirst="0" w:colLast="0"/>
      <w:bookmarkEnd w:id="9"/>
      <w:r>
        <w:rPr>
          <w:b/>
          <w:color w:val="000000"/>
        </w:rPr>
        <w:t>Kurslitteratur och förberedelser</w:t>
      </w:r>
    </w:p>
    <w:p w14:paraId="00000020" w14:textId="77777777" w:rsidR="00391C93" w:rsidRDefault="00E62C59">
      <w:pPr>
        <w:pStyle w:val="Rubrik4"/>
        <w:rPr>
          <w:b/>
          <w:color w:val="000000"/>
        </w:rPr>
      </w:pPr>
      <w:r>
        <w:rPr>
          <w:b/>
          <w:color w:val="000000"/>
        </w:rPr>
        <w:t>Särskild behörighet *</w:t>
      </w:r>
    </w:p>
    <w:p w14:paraId="00000021" w14:textId="77777777" w:rsidR="00391C93" w:rsidRDefault="00E62C59">
      <w:pPr>
        <w:pStyle w:val="Rubrik4"/>
        <w:rPr>
          <w:b/>
          <w:color w:val="000000"/>
        </w:rPr>
      </w:pPr>
      <w:r>
        <w:rPr>
          <w:b/>
          <w:color w:val="000000"/>
        </w:rPr>
        <w:t>Rekommenderade förkunskaper</w:t>
      </w:r>
    </w:p>
    <w:p w14:paraId="00000022" w14:textId="77777777" w:rsidR="00391C93" w:rsidRDefault="00E62C59">
      <w:r>
        <w:t>(från gemensamma kursinformationen)</w:t>
      </w:r>
    </w:p>
    <w:p w14:paraId="00000023" w14:textId="77777777" w:rsidR="00391C93" w:rsidRDefault="00E62C59">
      <w:pPr>
        <w:pStyle w:val="Rubrik4"/>
        <w:rPr>
          <w:b/>
          <w:color w:val="000000"/>
        </w:rPr>
      </w:pPr>
      <w:r>
        <w:rPr>
          <w:b/>
          <w:color w:val="000000"/>
        </w:rPr>
        <w:t>Utrustning</w:t>
      </w:r>
    </w:p>
    <w:p w14:paraId="00000024" w14:textId="77777777" w:rsidR="00391C93" w:rsidRDefault="00E62C59">
      <w:pPr>
        <w:rPr>
          <w:b/>
          <w:color w:val="000000"/>
        </w:rPr>
      </w:pPr>
      <w:r>
        <w:t>(från gemensamma kursinformationen)</w:t>
      </w:r>
    </w:p>
    <w:p w14:paraId="00000025" w14:textId="77777777" w:rsidR="00391C93" w:rsidRDefault="00E62C59">
      <w:pPr>
        <w:pStyle w:val="Rubrik4"/>
        <w:rPr>
          <w:b/>
          <w:color w:val="000000"/>
        </w:rPr>
      </w:pPr>
      <w:r>
        <w:rPr>
          <w:b/>
          <w:color w:val="000000"/>
        </w:rPr>
        <w:t>Kurslitteratur</w:t>
      </w:r>
    </w:p>
    <w:p w14:paraId="00000026" w14:textId="77777777" w:rsidR="00391C93" w:rsidRDefault="00E62C59">
      <w:pPr>
        <w:rPr>
          <w:b/>
          <w:color w:val="000000"/>
        </w:rPr>
      </w:pPr>
      <w:r>
        <w:t>(från gemensamma kursinformationen)</w:t>
      </w:r>
    </w:p>
    <w:p w14:paraId="00000027" w14:textId="77777777" w:rsidR="00391C93" w:rsidRDefault="00E62C59">
      <w:pPr>
        <w:pStyle w:val="Rubrik4"/>
        <w:rPr>
          <w:b/>
          <w:color w:val="000000"/>
        </w:rPr>
      </w:pPr>
      <w:bookmarkStart w:id="10" w:name="_lwfvhg7dhr2d" w:colFirst="0" w:colLast="0"/>
      <w:bookmarkEnd w:id="10"/>
      <w:r>
        <w:rPr>
          <w:b/>
          <w:color w:val="000000"/>
        </w:rPr>
        <w:t>Läsanvisningar</w:t>
      </w:r>
    </w:p>
    <w:p w14:paraId="00000028" w14:textId="77777777" w:rsidR="00391C93" w:rsidRDefault="00E62C59">
      <w:pPr>
        <w:rPr>
          <w:i/>
        </w:rPr>
      </w:pPr>
      <w:r>
        <w:rPr>
          <w:i/>
        </w:rPr>
        <w:t>Vilken del av kurslitteraturen ingår i kursen? Finns det avsnitt som är olika viktiga? Läsanvisningarna kan alternativt läggas in i detaljschemat, se nedan.</w:t>
      </w:r>
    </w:p>
    <w:p w14:paraId="00000029" w14:textId="77777777" w:rsidR="00391C93" w:rsidRDefault="00E62C59">
      <w:pPr>
        <w:rPr>
          <w:i/>
        </w:rPr>
      </w:pPr>
      <w:r>
        <w:rPr>
          <w:i/>
        </w:rPr>
        <w:t>[Läsanvisningarna hjälper studenterna att studera effektivt.]</w:t>
      </w:r>
    </w:p>
    <w:p w14:paraId="0000002A" w14:textId="77777777" w:rsidR="00391C93" w:rsidRDefault="00E62C59">
      <w:pPr>
        <w:pStyle w:val="Rubrik4"/>
        <w:rPr>
          <w:b/>
          <w:color w:val="000000"/>
        </w:rPr>
      </w:pPr>
      <w:bookmarkStart w:id="11" w:name="_h9v9k8lj0yp9" w:colFirst="0" w:colLast="0"/>
      <w:bookmarkEnd w:id="11"/>
      <w:r>
        <w:rPr>
          <w:b/>
          <w:color w:val="000000"/>
        </w:rPr>
        <w:t>Funktionsnedsättning</w:t>
      </w:r>
    </w:p>
    <w:p w14:paraId="0000002B" w14:textId="77777777" w:rsidR="00391C93" w:rsidRDefault="00E62C59">
      <w:pPr>
        <w:pStyle w:val="Rubrik2"/>
        <w:rPr>
          <w:color w:val="262626"/>
          <w:sz w:val="24"/>
          <w:szCs w:val="24"/>
          <w:highlight w:val="white"/>
        </w:rPr>
      </w:pPr>
      <w:bookmarkStart w:id="12" w:name="_nsoravmz3t7o" w:colFirst="0" w:colLast="0"/>
      <w:bookmarkEnd w:id="12"/>
      <w:r>
        <w:rPr>
          <w:color w:val="262626"/>
          <w:sz w:val="24"/>
          <w:szCs w:val="24"/>
          <w:highlight w:val="white"/>
        </w:rPr>
        <w:t>Om du har en funktionsnedsättning kan du få stöd via Funka:</w:t>
      </w:r>
    </w:p>
    <w:p w14:paraId="0000002C" w14:textId="77777777" w:rsidR="00391C93" w:rsidRDefault="003C20CF">
      <w:pPr>
        <w:rPr>
          <w:color w:val="1155CC"/>
          <w:sz w:val="24"/>
          <w:szCs w:val="24"/>
          <w:highlight w:val="white"/>
          <w:u w:val="single"/>
        </w:rPr>
      </w:pPr>
      <w:hyperlink r:id="rId5">
        <w:r w:rsidR="00E62C59">
          <w:rPr>
            <w:color w:val="1155CC"/>
            <w:sz w:val="24"/>
            <w:szCs w:val="24"/>
            <w:highlight w:val="white"/>
            <w:u w:val="single"/>
          </w:rPr>
          <w:t>https://www.kth.se/student/studentliv/funktionsnedsattning</w:t>
        </w:r>
      </w:hyperlink>
      <w:r w:rsidR="00E62C59">
        <w:fldChar w:fldCharType="begin"/>
      </w:r>
      <w:r w:rsidR="00E62C59">
        <w:instrText xml:space="preserve"> HYPERLINK "https://www.kth.se/student/studentliv/funktionsnedsattning/ansok-om-stod-for-funktionsnedsattning" </w:instrText>
      </w:r>
      <w:r w:rsidR="00E62C59">
        <w:fldChar w:fldCharType="separate"/>
      </w:r>
    </w:p>
    <w:p w14:paraId="0000002D" w14:textId="77777777" w:rsidR="00391C93" w:rsidRDefault="00E62C59">
      <w:pPr>
        <w:rPr>
          <w:i/>
        </w:rPr>
      </w:pPr>
      <w:r>
        <w:lastRenderedPageBreak/>
        <w:fldChar w:fldCharType="end"/>
      </w:r>
      <w:r>
        <w:rPr>
          <w:color w:val="262626"/>
          <w:sz w:val="24"/>
          <w:szCs w:val="24"/>
          <w:highlight w:val="white"/>
        </w:rPr>
        <w:t>Informera dessutom kursledaren om du har särskilda behov. Visa då upp intyg från Funka.</w:t>
      </w:r>
    </w:p>
    <w:p w14:paraId="0000002E" w14:textId="77777777" w:rsidR="00391C93" w:rsidRDefault="00E62C59">
      <w:pPr>
        <w:pStyle w:val="Rubrik3"/>
        <w:rPr>
          <w:b/>
          <w:color w:val="000000"/>
        </w:rPr>
      </w:pPr>
      <w:bookmarkStart w:id="13" w:name="_mdbi33v7aq25" w:colFirst="0" w:colLast="0"/>
      <w:bookmarkEnd w:id="13"/>
      <w:r>
        <w:rPr>
          <w:b/>
          <w:color w:val="000000"/>
        </w:rPr>
        <w:t>Examination och slutförande</w:t>
      </w:r>
    </w:p>
    <w:p w14:paraId="0000002F" w14:textId="77777777" w:rsidR="00391C93" w:rsidRDefault="00E62C59">
      <w:pPr>
        <w:pStyle w:val="Rubrik4"/>
        <w:rPr>
          <w:b/>
          <w:color w:val="000000"/>
        </w:rPr>
      </w:pPr>
      <w:r>
        <w:rPr>
          <w:b/>
          <w:color w:val="000000"/>
        </w:rPr>
        <w:t>Betygsskala *</w:t>
      </w:r>
    </w:p>
    <w:p w14:paraId="00000030" w14:textId="77777777" w:rsidR="00391C93" w:rsidRDefault="00E62C59">
      <w:pPr>
        <w:pStyle w:val="Rubrik4"/>
        <w:rPr>
          <w:b/>
          <w:color w:val="000000"/>
        </w:rPr>
      </w:pPr>
      <w:r>
        <w:rPr>
          <w:b/>
          <w:color w:val="000000"/>
        </w:rPr>
        <w:t>Examination *</w:t>
      </w:r>
    </w:p>
    <w:p w14:paraId="00000031" w14:textId="77777777" w:rsidR="00391C93" w:rsidRDefault="00E62C59">
      <w:pPr>
        <w:pStyle w:val="Rubrik4"/>
        <w:rPr>
          <w:b/>
          <w:color w:val="000000"/>
        </w:rPr>
      </w:pPr>
      <w:r>
        <w:rPr>
          <w:b/>
          <w:color w:val="000000"/>
        </w:rPr>
        <w:t>Övriga krav för slutbetyg *</w:t>
      </w:r>
    </w:p>
    <w:p w14:paraId="00000032" w14:textId="77777777" w:rsidR="00391C93" w:rsidRDefault="00E62C59">
      <w:pPr>
        <w:pStyle w:val="Rubrik4"/>
        <w:rPr>
          <w:b/>
          <w:color w:val="000000"/>
        </w:rPr>
      </w:pPr>
      <w:r>
        <w:rPr>
          <w:b/>
          <w:color w:val="000000"/>
        </w:rPr>
        <w:t>Examinator</w:t>
      </w:r>
    </w:p>
    <w:p w14:paraId="00000033" w14:textId="77777777" w:rsidR="00391C93" w:rsidRDefault="00E62C59">
      <w:pPr>
        <w:rPr>
          <w:b/>
          <w:color w:val="000000"/>
        </w:rPr>
      </w:pPr>
      <w:r>
        <w:t>(från gemensamma kursinformationen)</w:t>
      </w:r>
    </w:p>
    <w:p w14:paraId="00000034" w14:textId="77777777" w:rsidR="00391C93" w:rsidRDefault="00E62C59">
      <w:pPr>
        <w:pStyle w:val="Rubrik4"/>
        <w:rPr>
          <w:b/>
          <w:color w:val="000000"/>
        </w:rPr>
      </w:pPr>
      <w:bookmarkStart w:id="14" w:name="_j9lw5wsuss6q" w:colFirst="0" w:colLast="0"/>
      <w:bookmarkEnd w:id="14"/>
      <w:r>
        <w:rPr>
          <w:b/>
          <w:color w:val="000000"/>
        </w:rPr>
        <w:t>Etiskt förhållningssätt *</w:t>
      </w:r>
    </w:p>
    <w:p w14:paraId="00000035" w14:textId="77777777" w:rsidR="00391C93" w:rsidRDefault="00E62C59">
      <w:pPr>
        <w:pStyle w:val="Rubrik2"/>
        <w:numPr>
          <w:ilvl w:val="0"/>
          <w:numId w:val="2"/>
        </w:numPr>
        <w:shd w:val="clear" w:color="auto" w:fill="FFFFFF"/>
        <w:spacing w:before="0" w:after="0"/>
      </w:pPr>
      <w:r>
        <w:rPr>
          <w:color w:val="262626"/>
          <w:sz w:val="24"/>
          <w:szCs w:val="24"/>
        </w:rPr>
        <w:t>Vid grupparbete har alla i gruppen ansvar för gruppens arbete.</w:t>
      </w:r>
    </w:p>
    <w:p w14:paraId="00000036" w14:textId="77777777" w:rsidR="00391C93" w:rsidRDefault="00E62C59">
      <w:pPr>
        <w:pStyle w:val="Rubrik2"/>
        <w:numPr>
          <w:ilvl w:val="0"/>
          <w:numId w:val="2"/>
        </w:numPr>
        <w:shd w:val="clear" w:color="auto" w:fill="FFFFFF"/>
        <w:spacing w:before="0" w:after="0"/>
      </w:pPr>
      <w:bookmarkStart w:id="15" w:name="_3lfa7ls74ace" w:colFirst="0" w:colLast="0"/>
      <w:bookmarkEnd w:id="15"/>
      <w:r>
        <w:rPr>
          <w:color w:val="262626"/>
          <w:sz w:val="24"/>
          <w:szCs w:val="24"/>
        </w:rPr>
        <w:t>Vid examination ska varje student ärligt redovisa hjälp som erhållits och källor som använts.</w:t>
      </w:r>
    </w:p>
    <w:p w14:paraId="00000037" w14:textId="77777777" w:rsidR="00391C93" w:rsidRDefault="00E62C59">
      <w:pPr>
        <w:pStyle w:val="Rubrik2"/>
        <w:numPr>
          <w:ilvl w:val="0"/>
          <w:numId w:val="2"/>
        </w:numPr>
        <w:shd w:val="clear" w:color="auto" w:fill="FFFFFF"/>
        <w:spacing w:before="0" w:after="240"/>
      </w:pPr>
      <w:bookmarkStart w:id="16" w:name="_ymrusiv7iuwv" w:colFirst="0" w:colLast="0"/>
      <w:bookmarkEnd w:id="16"/>
      <w:r>
        <w:rPr>
          <w:color w:val="262626"/>
          <w:sz w:val="24"/>
          <w:szCs w:val="24"/>
        </w:rPr>
        <w:t>Vid muntlig examination ska varje student kunna redogöra för hela uppgiften och hela lösningen.</w:t>
      </w:r>
    </w:p>
    <w:p w14:paraId="00000038" w14:textId="77777777" w:rsidR="00391C93" w:rsidRDefault="00E62C59">
      <w:pPr>
        <w:rPr>
          <w:i/>
        </w:rPr>
      </w:pPr>
      <w:r>
        <w:rPr>
          <w:i/>
        </w:rPr>
        <w:t>Här kan kursspecifika regler för etiskt förhållningssätt, länk till hederskodex etc. läggas in.</w:t>
      </w:r>
    </w:p>
    <w:p w14:paraId="00000039" w14:textId="77777777" w:rsidR="00391C93" w:rsidRDefault="00E62C59">
      <w:pPr>
        <w:pStyle w:val="Rubrik4"/>
      </w:pPr>
      <w:bookmarkStart w:id="17" w:name="_uccsf99c472t" w:colFirst="0" w:colLast="0"/>
      <w:bookmarkEnd w:id="17"/>
      <w:r>
        <w:rPr>
          <w:b/>
          <w:color w:val="000000"/>
        </w:rPr>
        <w:t>Målrelaterade betygskriterier/bedömningskriterier</w:t>
      </w:r>
      <w:r>
        <w:tab/>
      </w:r>
    </w:p>
    <w:p w14:paraId="0000003A" w14:textId="77777777" w:rsidR="00391C93" w:rsidRDefault="00E62C59">
      <w:pPr>
        <w:rPr>
          <w:i/>
        </w:rPr>
      </w:pPr>
      <w:r>
        <w:rPr>
          <w:i/>
        </w:rPr>
        <w:t>Betygskriterierna ska koppla betygsstegen till nivåer av uppfyllelse av kursens lärandemål, där godkänt betyg ska innebära en grundläggande uppfyllelse av målen. Betygskriterier för högre nivåer kan exempelvis gälla kvaliteten på utförandet, svårighetsgraden, hur olika delar av kursinnehållet kombineras och nivå i Blooms taxonomi.</w:t>
      </w:r>
    </w:p>
    <w:p w14:paraId="0000003B" w14:textId="77777777" w:rsidR="00391C93" w:rsidRDefault="00E62C59">
      <w:pPr>
        <w:rPr>
          <w:i/>
        </w:rPr>
      </w:pPr>
      <w:r>
        <w:rPr>
          <w:i/>
        </w:rPr>
        <w:t>Examinationen ska vara tydligt kopplad till betygskriterierna. Om det finns flera examinationsmoment i kursen ska det i anslutning till betygskriterierna framgå vilka lärandemål som examineras i vilket examinationsmoment, hur slutbetyget vägs ihop av delbetyg och hur delbetyg vägs ihop av delbedömningar efter betygskriterierna.</w:t>
      </w:r>
    </w:p>
    <w:p w14:paraId="0000003C" w14:textId="77777777" w:rsidR="00391C93" w:rsidRDefault="00E62C59">
      <w:pPr>
        <w:rPr>
          <w:i/>
        </w:rPr>
      </w:pPr>
      <w:r>
        <w:rPr>
          <w:i/>
        </w:rPr>
        <w:t>Se</w:t>
      </w:r>
      <w:r>
        <w:t xml:space="preserve"> </w:t>
      </w:r>
      <w:hyperlink r:id="rId6">
        <w:r>
          <w:rPr>
            <w:i/>
            <w:color w:val="1155CC"/>
            <w:u w:val="single"/>
          </w:rPr>
          <w:t>Anvisning för lärandemål och målrelaterade betygskriterier för KTH-kurser och stöd för detta</w:t>
        </w:r>
      </w:hyperlink>
      <w:r>
        <w:rPr>
          <w:i/>
        </w:rPr>
        <w:t>.</w:t>
      </w:r>
    </w:p>
    <w:p w14:paraId="0000003D" w14:textId="77777777" w:rsidR="00391C93" w:rsidRDefault="00E62C59">
      <w:pPr>
        <w:pStyle w:val="Rubrik4"/>
        <w:rPr>
          <w:b/>
          <w:color w:val="000000"/>
        </w:rPr>
      </w:pPr>
      <w:bookmarkStart w:id="18" w:name="_v81lpatv9xv0" w:colFirst="0" w:colLast="0"/>
      <w:bookmarkEnd w:id="18"/>
      <w:r>
        <w:rPr>
          <w:b/>
          <w:color w:val="000000"/>
        </w:rPr>
        <w:t>Examinationsdetaljer</w:t>
      </w:r>
    </w:p>
    <w:p w14:paraId="0000003E" w14:textId="77777777" w:rsidR="00391C93" w:rsidRDefault="00E62C59">
      <w:pPr>
        <w:rPr>
          <w:i/>
        </w:rPr>
      </w:pPr>
      <w:r>
        <w:rPr>
          <w:i/>
        </w:rPr>
        <w:t>Detaljerad beskrivning av kursomgångens examination. Vad är obligatoriskt? Finns det alternativa möjligheter att klara examinationen (t ex delar av examinationen kan göras via kontrollskrivningar)? Hur sker eventuell komplettering? Här kan exempelvis tillåtna hjälpmedel vid examination anges.</w:t>
      </w:r>
    </w:p>
    <w:p w14:paraId="0000003F" w14:textId="77777777" w:rsidR="00391C93" w:rsidRDefault="00E62C59">
      <w:pPr>
        <w:rPr>
          <w:i/>
        </w:rPr>
      </w:pPr>
      <w:r>
        <w:rPr>
          <w:i/>
        </w:rPr>
        <w:t>[Ofta låter studenterna examinationen styra studierna. Därför är det viktigt att tydligt beskriva examinationen, både för studenterna och för läraren som planerar och utformar examinationen. Om delresultat publiceras i Ladok synligt för studenterna bör detta specificeras i kursinformationen.]</w:t>
      </w:r>
    </w:p>
    <w:p w14:paraId="00000040" w14:textId="77777777" w:rsidR="00391C93" w:rsidRDefault="00E62C59">
      <w:pPr>
        <w:pStyle w:val="Rubrik4"/>
        <w:rPr>
          <w:b/>
          <w:color w:val="000000"/>
        </w:rPr>
      </w:pPr>
      <w:r>
        <w:rPr>
          <w:b/>
          <w:color w:val="000000"/>
        </w:rPr>
        <w:lastRenderedPageBreak/>
        <w:t>Möjlighet till komplettering</w:t>
      </w:r>
    </w:p>
    <w:p w14:paraId="00000041" w14:textId="77777777" w:rsidR="00391C93" w:rsidRDefault="00E62C59">
      <w:pPr>
        <w:rPr>
          <w:b/>
          <w:color w:val="000000"/>
        </w:rPr>
      </w:pPr>
      <w:r>
        <w:t>(från gemensamma kursinformationen)</w:t>
      </w:r>
    </w:p>
    <w:p w14:paraId="00000042" w14:textId="77777777" w:rsidR="00391C93" w:rsidRDefault="00E62C59">
      <w:pPr>
        <w:pStyle w:val="Rubrik4"/>
        <w:rPr>
          <w:b/>
          <w:color w:val="000000"/>
        </w:rPr>
      </w:pPr>
      <w:bookmarkStart w:id="19" w:name="_qz3315jh9997" w:colFirst="0" w:colLast="0"/>
      <w:bookmarkEnd w:id="19"/>
      <w:r>
        <w:rPr>
          <w:b/>
          <w:color w:val="000000"/>
        </w:rPr>
        <w:t>Slutförande av kursen</w:t>
      </w:r>
    </w:p>
    <w:p w14:paraId="00000043" w14:textId="77777777" w:rsidR="00391C93" w:rsidRDefault="00E62C59">
      <w:pPr>
        <w:rPr>
          <w:i/>
        </w:rPr>
      </w:pPr>
      <w:r>
        <w:rPr>
          <w:i/>
        </w:rPr>
        <w:t>Vilka möjligheter finns för omexamination? Kan avklarade delar av examinationsmoment tillgodoräknas i kommande kursomgångar?</w:t>
      </w:r>
    </w:p>
    <w:p w14:paraId="00000044" w14:textId="77777777" w:rsidR="00391C93" w:rsidRDefault="00E62C59">
      <w:pPr>
        <w:pStyle w:val="Rubrik4"/>
        <w:rPr>
          <w:b/>
          <w:color w:val="000000"/>
        </w:rPr>
      </w:pPr>
      <w:bookmarkStart w:id="20" w:name="_6b9i4xmf8jgq" w:colFirst="0" w:colLast="0"/>
      <w:bookmarkEnd w:id="20"/>
      <w:r>
        <w:rPr>
          <w:b/>
          <w:color w:val="000000"/>
        </w:rPr>
        <w:t>Möjlighet till ersättningsuppgifter</w:t>
      </w:r>
    </w:p>
    <w:p w14:paraId="00000045" w14:textId="77777777" w:rsidR="00391C93" w:rsidRDefault="00E62C59">
      <w:r>
        <w:rPr>
          <w:i/>
        </w:rPr>
        <w:t>Beskrivning av om och hur studenten kan ersätta moment som har missats, t.ex. obligatorisk närvaro eller uteblivet studiebesök. Definition av vilken möjlighet och till vilken omfattning en student kan använda sig av ersättningsuppgifter. Om annan examinationsform än den ordinarie används i en ersättningsuppgift måste det stå i kursplanens kommentar till examinationsmoment.</w:t>
      </w:r>
    </w:p>
    <w:p w14:paraId="00000046" w14:textId="77777777" w:rsidR="00391C93" w:rsidRDefault="00E62C59">
      <w:r>
        <w:rPr>
          <w:i/>
        </w:rPr>
        <w:t>[Information om ersättningsuppgifter är av intresse för studenterna att känna till i förväg. Tydliggörande av eventuella sådana möjligheter ökar även rättssäkerheten.]</w:t>
      </w:r>
    </w:p>
    <w:p w14:paraId="00000047" w14:textId="77777777" w:rsidR="00391C93" w:rsidRDefault="00E62C59">
      <w:pPr>
        <w:pStyle w:val="Rubrik4"/>
        <w:rPr>
          <w:b/>
          <w:color w:val="000000"/>
        </w:rPr>
      </w:pPr>
      <w:r>
        <w:rPr>
          <w:b/>
          <w:color w:val="000000"/>
        </w:rPr>
        <w:t>Möjlighet till plussning</w:t>
      </w:r>
    </w:p>
    <w:p w14:paraId="00000048" w14:textId="77777777" w:rsidR="00391C93" w:rsidRDefault="00E62C59">
      <w:pPr>
        <w:rPr>
          <w:b/>
          <w:color w:val="000000"/>
        </w:rPr>
      </w:pPr>
      <w:r>
        <w:t>(från gemensamma kursinformationen)</w:t>
      </w:r>
    </w:p>
    <w:p w14:paraId="00000049" w14:textId="77777777" w:rsidR="00391C93" w:rsidRDefault="00E62C59">
      <w:pPr>
        <w:pStyle w:val="Rubrik4"/>
        <w:rPr>
          <w:b/>
          <w:color w:val="000000"/>
        </w:rPr>
      </w:pPr>
      <w:bookmarkStart w:id="21" w:name="_59ddc9vcwlri" w:colFirst="0" w:colLast="0"/>
      <w:bookmarkEnd w:id="21"/>
      <w:r>
        <w:rPr>
          <w:b/>
          <w:color w:val="000000"/>
        </w:rPr>
        <w:t>Om kursen ändras eller avvecklas</w:t>
      </w:r>
    </w:p>
    <w:p w14:paraId="0000004A" w14:textId="77777777" w:rsidR="00391C93" w:rsidRDefault="00E62C59">
      <w:r>
        <w:t>Om provmomenten ändras kommer övergångsbestämmelser i kursplanen att definiera hur den som har kvar gamla provmoment ska examineras.</w:t>
      </w:r>
    </w:p>
    <w:p w14:paraId="0000004B" w14:textId="77777777" w:rsidR="00391C93" w:rsidRDefault="00E62C59">
      <w:r>
        <w:t>När kursen inte längre ges har studenten möjlighet att examineras under ytterligare två läsår.</w:t>
      </w:r>
    </w:p>
    <w:p w14:paraId="0000004C" w14:textId="77777777" w:rsidR="00391C93" w:rsidRDefault="00E62C59">
      <w:pPr>
        <w:pStyle w:val="Rubrik3"/>
        <w:rPr>
          <w:b/>
          <w:color w:val="000000"/>
        </w:rPr>
      </w:pPr>
      <w:bookmarkStart w:id="22" w:name="_dhefxcc2rk9x" w:colFirst="0" w:colLast="0"/>
      <w:bookmarkEnd w:id="22"/>
      <w:r>
        <w:rPr>
          <w:b/>
          <w:color w:val="000000"/>
        </w:rPr>
        <w:t>Ytterligare information</w:t>
      </w:r>
    </w:p>
    <w:p w14:paraId="0000004D" w14:textId="77777777" w:rsidR="00391C93" w:rsidRDefault="00E62C59">
      <w:pPr>
        <w:pStyle w:val="Rubrik4"/>
        <w:rPr>
          <w:b/>
          <w:color w:val="000000"/>
        </w:rPr>
      </w:pPr>
      <w:r>
        <w:rPr>
          <w:b/>
          <w:color w:val="000000"/>
        </w:rPr>
        <w:t>Övriga föreskrifter *</w:t>
      </w:r>
    </w:p>
    <w:p w14:paraId="0000004E" w14:textId="77777777" w:rsidR="00391C93" w:rsidRDefault="00E62C59">
      <w:pPr>
        <w:pStyle w:val="Rubrik4"/>
        <w:rPr>
          <w:b/>
          <w:color w:val="000000"/>
        </w:rPr>
      </w:pPr>
      <w:r>
        <w:rPr>
          <w:b/>
          <w:color w:val="000000"/>
        </w:rPr>
        <w:t>Lärplattform</w:t>
      </w:r>
      <w:r>
        <w:rPr>
          <w:b/>
          <w:color w:val="000000"/>
        </w:rPr>
        <w:tab/>
      </w:r>
    </w:p>
    <w:p w14:paraId="0000004F" w14:textId="77777777" w:rsidR="00391C93" w:rsidRDefault="00E62C59">
      <w:r>
        <w:t>Används Canvas, kurswebben eller annan lärplattform i kursen?</w:t>
      </w:r>
    </w:p>
    <w:p w14:paraId="00000050" w14:textId="77777777" w:rsidR="00391C93" w:rsidRDefault="00E62C59">
      <w:pPr>
        <w:pStyle w:val="Rubrik4"/>
        <w:rPr>
          <w:b/>
          <w:color w:val="000000"/>
        </w:rPr>
      </w:pPr>
      <w:bookmarkStart w:id="23" w:name="_n7gbh3ta48eo" w:colFirst="0" w:colLast="0"/>
      <w:bookmarkEnd w:id="23"/>
      <w:r>
        <w:rPr>
          <w:b/>
          <w:color w:val="000000"/>
        </w:rPr>
        <w:t>Kursen ges av</w:t>
      </w:r>
    </w:p>
    <w:p w14:paraId="00000051" w14:textId="77777777" w:rsidR="00391C93" w:rsidRDefault="00E62C59">
      <w:pPr>
        <w:rPr>
          <w:i/>
        </w:rPr>
      </w:pPr>
      <w:r>
        <w:t>(från gemensamma kursinformationen)</w:t>
      </w:r>
    </w:p>
    <w:p w14:paraId="00000052" w14:textId="77777777" w:rsidR="00391C93" w:rsidRDefault="00E62C59">
      <w:pPr>
        <w:rPr>
          <w:i/>
        </w:rPr>
      </w:pPr>
      <w:r>
        <w:rPr>
          <w:i/>
        </w:rPr>
        <w:t>Lägg till information om studentexpeditionen. Detta är viktigt för den som behöver hjälp med tentaanmälan, registrering eller omregistrering.</w:t>
      </w:r>
    </w:p>
    <w:p w14:paraId="00000053" w14:textId="77777777" w:rsidR="00391C93" w:rsidRDefault="00E62C59">
      <w:pPr>
        <w:pStyle w:val="Rubrik4"/>
        <w:rPr>
          <w:b/>
          <w:color w:val="000000"/>
        </w:rPr>
      </w:pPr>
      <w:bookmarkStart w:id="24" w:name="_6chrqbi4q7jx" w:colFirst="0" w:colLast="0"/>
      <w:bookmarkEnd w:id="24"/>
      <w:r>
        <w:rPr>
          <w:b/>
          <w:color w:val="000000"/>
        </w:rPr>
        <w:t>Lärare</w:t>
      </w:r>
    </w:p>
    <w:p w14:paraId="00000054" w14:textId="77777777" w:rsidR="00391C93" w:rsidRDefault="00E62C59">
      <w:pPr>
        <w:rPr>
          <w:i/>
        </w:rPr>
      </w:pPr>
      <w:r>
        <w:rPr>
          <w:i/>
        </w:rPr>
        <w:t>Namn och kontaktuppgifter till kursansvarig lärare (kursledare).</w:t>
      </w:r>
    </w:p>
    <w:p w14:paraId="00000055" w14:textId="77777777" w:rsidR="00391C93" w:rsidRDefault="00E62C59">
      <w:pPr>
        <w:rPr>
          <w:i/>
        </w:rPr>
      </w:pPr>
      <w:r>
        <w:rPr>
          <w:i/>
        </w:rPr>
        <w:t>Om andra lärare och assistenter undervisar i kursen bör deras namn och kontaktuppgifter listas tillsammans med var och ens uppgift i kursen.</w:t>
      </w:r>
    </w:p>
    <w:p w14:paraId="00000056" w14:textId="77777777" w:rsidR="00391C93" w:rsidRDefault="00E62C59">
      <w:pPr>
        <w:pStyle w:val="Rubrik4"/>
        <w:rPr>
          <w:b/>
          <w:color w:val="000000"/>
        </w:rPr>
      </w:pPr>
      <w:bookmarkStart w:id="25" w:name="_p35neyovfg60" w:colFirst="0" w:colLast="0"/>
      <w:bookmarkEnd w:id="25"/>
      <w:r>
        <w:rPr>
          <w:b/>
          <w:color w:val="000000"/>
        </w:rPr>
        <w:lastRenderedPageBreak/>
        <w:t>Kommunikation med lärare</w:t>
      </w:r>
    </w:p>
    <w:p w14:paraId="00000057" w14:textId="77777777" w:rsidR="00391C93" w:rsidRDefault="00E62C59">
      <w:pPr>
        <w:rPr>
          <w:i/>
        </w:rPr>
      </w:pPr>
      <w:r>
        <w:rPr>
          <w:i/>
        </w:rPr>
        <w:t>Hur önskar läraren att kommunikation mellan studenterna och lärare och andra relevanta personer ska ske?</w:t>
      </w:r>
    </w:p>
    <w:p w14:paraId="00000058" w14:textId="77777777" w:rsidR="00391C93" w:rsidRDefault="00E62C59">
      <w:r>
        <w:rPr>
          <w:i/>
        </w:rPr>
        <w:t>[Studenter behöver veta vilket kontaktsätt som bör användas inom kursen. Detta underlättar för studenterna och minskar arbetet för lärarna.]</w:t>
      </w:r>
    </w:p>
    <w:p w14:paraId="00000059" w14:textId="77777777" w:rsidR="00391C93" w:rsidRDefault="00E62C59">
      <w:pPr>
        <w:pStyle w:val="Rubrik4"/>
        <w:rPr>
          <w:b/>
          <w:color w:val="000000"/>
        </w:rPr>
      </w:pPr>
      <w:bookmarkStart w:id="26" w:name="_w4b4mb24o5hu" w:colFirst="0" w:colLast="0"/>
      <w:bookmarkEnd w:id="26"/>
      <w:r>
        <w:rPr>
          <w:b/>
          <w:color w:val="000000"/>
        </w:rPr>
        <w:t>Kursvärdering och kursanalys</w:t>
      </w:r>
    </w:p>
    <w:p w14:paraId="0000005A" w14:textId="77777777" w:rsidR="00391C93" w:rsidRDefault="00E62C59">
      <w:pPr>
        <w:rPr>
          <w:i/>
        </w:rPr>
      </w:pPr>
      <w:r>
        <w:rPr>
          <w:i/>
        </w:rPr>
        <w:t>Beskrivning av hur kursen utvärderas, analyseras och utvecklas. Information om hur studenter involveras i kursutvecklingsarbetet.</w:t>
      </w:r>
    </w:p>
    <w:p w14:paraId="0000005B" w14:textId="77777777" w:rsidR="00391C93" w:rsidRDefault="00E62C59">
      <w:pPr>
        <w:rPr>
          <w:i/>
        </w:rPr>
      </w:pPr>
      <w:r>
        <w:rPr>
          <w:i/>
        </w:rPr>
        <w:t xml:space="preserve">Se </w:t>
      </w:r>
      <w:hyperlink r:id="rId7">
        <w:r>
          <w:rPr>
            <w:i/>
            <w:color w:val="1155CC"/>
            <w:u w:val="single"/>
          </w:rPr>
          <w:t>Riktlinje om kursvärdering och kursanalys</w:t>
        </w:r>
      </w:hyperlink>
      <w:r>
        <w:rPr>
          <w:i/>
        </w:rPr>
        <w:t xml:space="preserve"> och </w:t>
      </w:r>
      <w:hyperlink r:id="rId8">
        <w:r>
          <w:rPr>
            <w:i/>
            <w:color w:val="1155CC"/>
            <w:u w:val="single"/>
          </w:rPr>
          <w:t>stöd</w:t>
        </w:r>
      </w:hyperlink>
      <w:r>
        <w:rPr>
          <w:i/>
        </w:rPr>
        <w:t>.</w:t>
      </w:r>
    </w:p>
    <w:p w14:paraId="0000005C" w14:textId="4BA46566" w:rsidR="00391C93" w:rsidRDefault="00E62C59">
      <w:pPr>
        <w:rPr>
          <w:i/>
        </w:rPr>
      </w:pPr>
      <w:r>
        <w:rPr>
          <w:i/>
        </w:rPr>
        <w:t>[Transparens i utvärderings- och kvalitet</w:t>
      </w:r>
      <w:r w:rsidR="003C20CF">
        <w:rPr>
          <w:i/>
        </w:rPr>
        <w:t>s</w:t>
      </w:r>
      <w:bookmarkStart w:id="27" w:name="_GoBack"/>
      <w:bookmarkEnd w:id="27"/>
      <w:r>
        <w:rPr>
          <w:i/>
        </w:rPr>
        <w:t>säkringsprocessen kan bidra till trovärdighet och engagemang hos studenterna gällande att aktivt delta i kvalitetsarbetet.]</w:t>
      </w:r>
    </w:p>
    <w:p w14:paraId="0000005D" w14:textId="77777777" w:rsidR="00391C93" w:rsidRDefault="00E62C59">
      <w:pPr>
        <w:pStyle w:val="Rubrik4"/>
        <w:rPr>
          <w:b/>
          <w:color w:val="000000"/>
        </w:rPr>
      </w:pPr>
      <w:bookmarkStart w:id="28" w:name="_ygwiklxyyf38" w:colFirst="0" w:colLast="0"/>
      <w:bookmarkEnd w:id="28"/>
      <w:r>
        <w:rPr>
          <w:b/>
          <w:color w:val="000000"/>
        </w:rPr>
        <w:t>Ändringar inför denna kursomgång</w:t>
      </w:r>
    </w:p>
    <w:p w14:paraId="0000005E" w14:textId="77777777" w:rsidR="00391C93" w:rsidRDefault="00E62C59">
      <w:pPr>
        <w:rPr>
          <w:i/>
        </w:rPr>
      </w:pPr>
      <w:r>
        <w:rPr>
          <w:i/>
        </w:rPr>
        <w:t>Sammanfattning av resultat från tidigare kursvärdering och kursanalys och vilka förändringar som skett inför denna kursomgång.</w:t>
      </w:r>
    </w:p>
    <w:p w14:paraId="0000005F" w14:textId="77777777" w:rsidR="00391C93" w:rsidRDefault="00E62C59">
      <w:pPr>
        <w:rPr>
          <w:i/>
        </w:rPr>
      </w:pPr>
      <w:r>
        <w:rPr>
          <w:i/>
        </w:rPr>
        <w:t>[Högskolan skall sammanställa kursvärderingarna samt informera om resultaten och eventuella beslut om åtgärder som föranleds av kursvärderingarna. Resultaten skall hållas tillgängliga för studenterna. (HF)]</w:t>
      </w:r>
    </w:p>
    <w:p w14:paraId="00000060" w14:textId="77777777" w:rsidR="00391C93" w:rsidRDefault="00E62C59">
      <w:pPr>
        <w:pStyle w:val="Rubrik4"/>
        <w:rPr>
          <w:b/>
          <w:color w:val="000000"/>
        </w:rPr>
      </w:pPr>
      <w:bookmarkStart w:id="29" w:name="_kwm2vht4xiit" w:colFirst="0" w:colLast="0"/>
      <w:bookmarkEnd w:id="29"/>
      <w:r>
        <w:rPr>
          <w:b/>
          <w:color w:val="000000"/>
        </w:rPr>
        <w:t>Påbyggnad</w:t>
      </w:r>
    </w:p>
    <w:p w14:paraId="00000061" w14:textId="77777777" w:rsidR="00391C93" w:rsidRDefault="00E62C59">
      <w:pPr>
        <w:rPr>
          <w:i/>
        </w:rPr>
      </w:pPr>
      <w:r>
        <w:t>(från gemensamma kursinformationen)</w:t>
      </w:r>
    </w:p>
    <w:p w14:paraId="00000062" w14:textId="77777777" w:rsidR="00391C93" w:rsidRDefault="00391C93"/>
    <w:sectPr w:rsidR="00391C9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3442A"/>
    <w:multiLevelType w:val="multilevel"/>
    <w:tmpl w:val="99E67280"/>
    <w:lvl w:ilvl="0">
      <w:start w:val="1"/>
      <w:numFmt w:val="bullet"/>
      <w:lvlText w:val="●"/>
      <w:lvlJc w:val="left"/>
      <w:pPr>
        <w:ind w:left="720" w:hanging="360"/>
      </w:pPr>
      <w:rPr>
        <w:rFonts w:ascii="Arial" w:eastAsia="Arial" w:hAnsi="Arial" w:cs="Arial"/>
        <w:color w:val="26262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5B55D5"/>
    <w:multiLevelType w:val="multilevel"/>
    <w:tmpl w:val="46A0F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93"/>
    <w:rsid w:val="00391C93"/>
    <w:rsid w:val="003C20CF"/>
    <w:rsid w:val="00E62C5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D044"/>
  <w15:docId w15:val="{A1CBA944-781C-410F-8A85-7D872D9F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 w:eastAsia="ja-JP"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unhideWhenUsed/>
    <w:qFormat/>
    <w:pPr>
      <w:keepNext/>
      <w:keepLines/>
      <w:spacing w:before="360" w:after="120"/>
      <w:outlineLvl w:val="1"/>
    </w:pPr>
    <w:rPr>
      <w:sz w:val="32"/>
      <w:szCs w:val="32"/>
    </w:rPr>
  </w:style>
  <w:style w:type="paragraph" w:styleId="Rubrik3">
    <w:name w:val="heading 3"/>
    <w:basedOn w:val="Normal"/>
    <w:next w:val="Normal"/>
    <w:uiPriority w:val="9"/>
    <w:unhideWhenUsed/>
    <w:qFormat/>
    <w:pPr>
      <w:keepNext/>
      <w:keepLines/>
      <w:spacing w:before="320" w:after="80"/>
      <w:outlineLvl w:val="2"/>
    </w:pPr>
    <w:rPr>
      <w:color w:val="434343"/>
      <w:sz w:val="28"/>
      <w:szCs w:val="28"/>
    </w:rPr>
  </w:style>
  <w:style w:type="paragraph" w:styleId="Rubrik4">
    <w:name w:val="heading 4"/>
    <w:basedOn w:val="Normal"/>
    <w:next w:val="Normal"/>
    <w:uiPriority w:val="9"/>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ntra.kth.se/utbildning/utveckling-och-hogskolepedagogik/stodmaterial/sca" TargetMode="External"/><Relationship Id="rId3" Type="http://schemas.openxmlformats.org/officeDocument/2006/relationships/settings" Target="settings.xml"/><Relationship Id="rId7" Type="http://schemas.openxmlformats.org/officeDocument/2006/relationships/hyperlink" Target="https://intra.kth.se/polopoly_fs/1.913413.1564994055!/Riktlinje_om_kursvardering_och_kursanaly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kth.se/utbildning/utveckling-och-hogskolepedagogik/stodmaterial/malrelaterade-betygskriterier" TargetMode="External"/><Relationship Id="rId5" Type="http://schemas.openxmlformats.org/officeDocument/2006/relationships/hyperlink" Target="https://www.kth.se/student/studentliv/funktionsnedsattn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1464</Words>
  <Characters>7761</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Viggo Kann</cp:lastModifiedBy>
  <cp:revision>3</cp:revision>
  <dcterms:created xsi:type="dcterms:W3CDTF">2019-09-15T15:40:00Z</dcterms:created>
  <dcterms:modified xsi:type="dcterms:W3CDTF">2019-09-15T15:47:00Z</dcterms:modified>
</cp:coreProperties>
</file>