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8D65" w14:textId="6020D444" w:rsidR="00F167AF" w:rsidRPr="00AA56E7" w:rsidRDefault="6F0A7AE9" w:rsidP="6F0A7AE9">
      <w:pPr>
        <w:pStyle w:val="Rubrik2"/>
        <w:rPr>
          <w:rFonts w:ascii="Georgia" w:hAnsi="Georgia"/>
          <w:sz w:val="24"/>
          <w:szCs w:val="24"/>
        </w:rPr>
      </w:pPr>
      <w:r w:rsidRPr="6F0A7AE9">
        <w:rPr>
          <w:rFonts w:ascii="Georgia" w:hAnsi="Georgia"/>
          <w:sz w:val="24"/>
          <w:szCs w:val="24"/>
        </w:rPr>
        <w:t>Inventerare av kemikalier i KLARA –</w:t>
      </w:r>
      <w:r w:rsidR="005E1D90">
        <w:rPr>
          <w:rFonts w:ascii="Georgia" w:hAnsi="Georgia"/>
          <w:sz w:val="24"/>
          <w:szCs w:val="24"/>
        </w:rPr>
        <w:t xml:space="preserve"> </w:t>
      </w:r>
      <w:r w:rsidRPr="6F0A7AE9">
        <w:rPr>
          <w:rFonts w:ascii="Georgia" w:hAnsi="Georgia"/>
          <w:sz w:val="24"/>
          <w:szCs w:val="24"/>
        </w:rPr>
        <w:t>Deleg</w:t>
      </w:r>
      <w:r w:rsidR="003E4324">
        <w:rPr>
          <w:rFonts w:ascii="Georgia" w:hAnsi="Georgia"/>
          <w:sz w:val="24"/>
          <w:szCs w:val="24"/>
        </w:rPr>
        <w:t>ering</w:t>
      </w:r>
    </w:p>
    <w:p w14:paraId="0A71BCF9" w14:textId="3DC9625C" w:rsidR="002F4BF6" w:rsidRDefault="6F0A7AE9" w:rsidP="6F0A7AE9">
      <w:pPr>
        <w:shd w:val="clear" w:color="auto" w:fill="FFFFFF" w:themeFill="background1"/>
        <w:spacing w:after="405"/>
        <w:rPr>
          <w:rFonts w:ascii="Georgia" w:hAnsi="Georgia" w:cs="Arial"/>
          <w:color w:val="262626" w:themeColor="text1" w:themeTint="D9"/>
          <w:sz w:val="24"/>
          <w:szCs w:val="24"/>
        </w:rPr>
      </w:pPr>
      <w:r w:rsidRPr="6F0A7AE9">
        <w:rPr>
          <w:rFonts w:ascii="Georgia" w:hAnsi="Georgia" w:cs="Arial"/>
          <w:color w:val="262626" w:themeColor="text1" w:themeTint="D9"/>
          <w:sz w:val="24"/>
          <w:szCs w:val="24"/>
        </w:rPr>
        <w:t>Inventerare av kemikalier i KLARA är administratör i KLARA, KTH:s webbaserade kemikaliehanteringssystem för registrering av kemikalier. I KLARA ska inventering av skolans/</w:t>
      </w:r>
      <w:proofErr w:type="spellStart"/>
      <w:r w:rsidRPr="6F0A7AE9">
        <w:rPr>
          <w:rFonts w:ascii="Georgia" w:hAnsi="Georgia" w:cs="Arial"/>
          <w:color w:val="262626" w:themeColor="text1" w:themeTint="D9"/>
          <w:sz w:val="24"/>
          <w:szCs w:val="24"/>
        </w:rPr>
        <w:t>GVS:s</w:t>
      </w:r>
      <w:proofErr w:type="spellEnd"/>
      <w:r w:rsidRPr="6F0A7AE9">
        <w:rPr>
          <w:rFonts w:ascii="Georgia" w:hAnsi="Georgia" w:cs="Arial"/>
          <w:color w:val="262626" w:themeColor="text1" w:themeTint="D9"/>
          <w:sz w:val="24"/>
          <w:szCs w:val="24"/>
        </w:rPr>
        <w:t xml:space="preserve"> kemikalier genomföras årligen.</w:t>
      </w:r>
    </w:p>
    <w:p w14:paraId="2CC1A32E" w14:textId="77777777" w:rsidR="00874535" w:rsidRPr="00AA56E7" w:rsidRDefault="00874535" w:rsidP="002F4BF6">
      <w:pPr>
        <w:shd w:val="clear" w:color="auto" w:fill="FFFFFF"/>
        <w:spacing w:after="405"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 xml:space="preserve">Inventerare </w:t>
      </w:r>
      <w:r>
        <w:rPr>
          <w:rFonts w:ascii="Georgia" w:hAnsi="Georgia" w:cs="Arial"/>
          <w:color w:val="262626"/>
          <w:sz w:val="24"/>
          <w:szCs w:val="24"/>
        </w:rPr>
        <w:t>ska ha ett eget konto (användar-</w:t>
      </w:r>
      <w:r w:rsidRPr="00AA56E7">
        <w:rPr>
          <w:rFonts w:ascii="Georgia" w:hAnsi="Georgia" w:cs="Arial"/>
          <w:color w:val="262626"/>
          <w:sz w:val="24"/>
          <w:szCs w:val="24"/>
        </w:rPr>
        <w:t>id och lösenord) för att få inventera i KLARA.</w:t>
      </w:r>
    </w:p>
    <w:p w14:paraId="25B83643" w14:textId="77777777" w:rsidR="002F4BF6" w:rsidRPr="00874535" w:rsidRDefault="00874535" w:rsidP="00874535">
      <w:pPr>
        <w:pStyle w:val="Rubrik2"/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Inventerare av kemikalier ska:</w:t>
      </w:r>
    </w:p>
    <w:p w14:paraId="60DCD82D" w14:textId="77777777" w:rsidR="002F4BF6" w:rsidRPr="00AA56E7" w:rsidRDefault="002F4BF6" w:rsidP="0087453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>Årligen genomföra inventering för sitt verksamhetsområde (institution, avdelning eller motsvarande). Inventering sker i samarbete med övriga inventerare inom verksamhetsområdet enligt KTH:s rutiner för inventering av kemiska produkter i KLARA</w:t>
      </w:r>
    </w:p>
    <w:p w14:paraId="72597CF2" w14:textId="77777777" w:rsidR="002F4BF6" w:rsidRPr="00AA56E7" w:rsidRDefault="002F4BF6" w:rsidP="0087453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>Rapportera genomförd inventering till skolans skoladministratör för KLARA</w:t>
      </w:r>
    </w:p>
    <w:p w14:paraId="530692BA" w14:textId="77777777" w:rsidR="002F4BF6" w:rsidRPr="00AA56E7" w:rsidRDefault="002F4BF6" w:rsidP="002F4B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>Delta i fortlöpande utbildning och informationsträffar för inventerare</w:t>
      </w:r>
    </w:p>
    <w:p w14:paraId="04BC79EF" w14:textId="77777777" w:rsidR="002F4BF6" w:rsidRPr="00AA56E7" w:rsidRDefault="002F4BF6" w:rsidP="002F4BF6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A56E7">
        <w:rPr>
          <w:rFonts w:ascii="Georgia" w:hAnsi="Georgia"/>
          <w:sz w:val="24"/>
          <w:szCs w:val="24"/>
        </w:rPr>
        <w:t>Lägga in kemikalierna i KLARA systemet efter leveranser av kemikalier</w:t>
      </w:r>
    </w:p>
    <w:p w14:paraId="36982164" w14:textId="3E3C3701" w:rsidR="002F4BF6" w:rsidRPr="00AA56E7" w:rsidRDefault="6F0A7AE9" w:rsidP="6F0A7AE9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6F0A7AE9">
        <w:rPr>
          <w:rFonts w:ascii="Georgia" w:hAnsi="Georgia"/>
          <w:sz w:val="24"/>
          <w:szCs w:val="24"/>
        </w:rPr>
        <w:t>Vara behjälplig vid kemikalieinventering i KLARA systemet</w:t>
      </w:r>
    </w:p>
    <w:p w14:paraId="1AB2D66F" w14:textId="77777777" w:rsidR="002F4BF6" w:rsidRDefault="002F4BF6" w:rsidP="002F4BF6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A56E7">
        <w:rPr>
          <w:rFonts w:ascii="Georgia" w:hAnsi="Georgia"/>
          <w:sz w:val="24"/>
          <w:szCs w:val="24"/>
        </w:rPr>
        <w:t>Meddela skolans administratör i KLARA när datasäkerhetsblad saknas hos en produkt</w:t>
      </w:r>
    </w:p>
    <w:p w14:paraId="672A6659" w14:textId="77777777" w:rsidR="00874535" w:rsidRPr="00AA56E7" w:rsidRDefault="00874535" w:rsidP="00874535">
      <w:pPr>
        <w:spacing w:after="0"/>
        <w:rPr>
          <w:rFonts w:ascii="Georgia" w:hAnsi="Georgia"/>
          <w:sz w:val="24"/>
          <w:szCs w:val="24"/>
        </w:rPr>
      </w:pPr>
    </w:p>
    <w:p w14:paraId="39E9E00A" w14:textId="77777777" w:rsidR="002F4BF6" w:rsidRPr="00AA56E7" w:rsidRDefault="002F4BF6" w:rsidP="00874535">
      <w:pPr>
        <w:pStyle w:val="Rubrik2"/>
        <w:shd w:val="clear" w:color="auto" w:fill="FFFFFF"/>
        <w:spacing w:before="0"/>
        <w:contextualSpacing/>
        <w:rPr>
          <w:rFonts w:ascii="Georgia" w:hAnsi="Georgia" w:cs="Arial"/>
          <w:color w:val="000000"/>
          <w:sz w:val="24"/>
          <w:szCs w:val="24"/>
        </w:rPr>
      </w:pPr>
      <w:r w:rsidRPr="00AA56E7">
        <w:rPr>
          <w:rFonts w:ascii="Georgia" w:hAnsi="Georgia" w:cs="Arial"/>
          <w:sz w:val="24"/>
          <w:szCs w:val="24"/>
        </w:rPr>
        <w:t xml:space="preserve"> Kompetenskrav</w:t>
      </w:r>
      <w:r w:rsidR="00874535">
        <w:rPr>
          <w:rFonts w:ascii="Georgia" w:hAnsi="Georgia" w:cs="Arial"/>
          <w:sz w:val="24"/>
          <w:szCs w:val="24"/>
        </w:rPr>
        <w:t>:</w:t>
      </w:r>
    </w:p>
    <w:p w14:paraId="5AE6DC04" w14:textId="77777777" w:rsidR="002F4BF6" w:rsidRPr="00AA56E7" w:rsidRDefault="002F4BF6" w:rsidP="0087453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>Genomgången kurs ”Inventering av kemiska produkter på KTH med hjälp av KLARA” som tillhandahålls av KTH:s centrala KLARA-handläggare. Utbildningen ger kunskap om kraven på kemikalieinventering, webbsystemet samt dess funktioner.</w:t>
      </w:r>
    </w:p>
    <w:p w14:paraId="3C89FD34" w14:textId="77777777" w:rsidR="002F4BF6" w:rsidRPr="00AA56E7" w:rsidRDefault="002F4BF6" w:rsidP="002F4B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>Grundläggande kunskap om kemikalier.</w:t>
      </w:r>
    </w:p>
    <w:p w14:paraId="61EE5B44" w14:textId="77777777" w:rsidR="002F4BF6" w:rsidRPr="00AA56E7" w:rsidRDefault="002F4BF6" w:rsidP="002F4BF6">
      <w:pPr>
        <w:pStyle w:val="Rubrik2"/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AA56E7">
        <w:rPr>
          <w:rFonts w:ascii="Georgia" w:hAnsi="Georgia" w:cs="Arial"/>
          <w:sz w:val="24"/>
          <w:szCs w:val="24"/>
        </w:rPr>
        <w:t>Avgränsningar</w:t>
      </w:r>
    </w:p>
    <w:p w14:paraId="2D3B6DCA" w14:textId="667C2505" w:rsidR="002F4BF6" w:rsidRDefault="002F4BF6" w:rsidP="002F4BF6">
      <w:pPr>
        <w:shd w:val="clear" w:color="auto" w:fill="FFFFFF"/>
        <w:spacing w:after="405"/>
        <w:rPr>
          <w:rFonts w:ascii="Georgia" w:hAnsi="Georgia" w:cs="Arial"/>
          <w:color w:val="262626"/>
          <w:sz w:val="24"/>
          <w:szCs w:val="24"/>
        </w:rPr>
      </w:pPr>
      <w:r w:rsidRPr="00AA56E7">
        <w:rPr>
          <w:rFonts w:ascii="Georgia" w:hAnsi="Georgia" w:cs="Arial"/>
          <w:color w:val="262626"/>
          <w:sz w:val="24"/>
          <w:szCs w:val="24"/>
        </w:rPr>
        <w:t>Uppgiften omfattar inventering av kemiska produkter i KTH:s webbsystem för registrering och inventering av kemikalier, KLARA.</w:t>
      </w:r>
    </w:p>
    <w:p w14:paraId="6B6AD7D0" w14:textId="77777777" w:rsidR="005E1D90" w:rsidRDefault="005E1D90">
      <w:pPr>
        <w:rPr>
          <w:rFonts w:ascii="Georgia" w:hAnsi="Georgia" w:cs="Arial"/>
          <w:color w:val="262626"/>
          <w:sz w:val="24"/>
          <w:szCs w:val="24"/>
        </w:rPr>
      </w:pPr>
      <w:r>
        <w:rPr>
          <w:rFonts w:ascii="Georgia" w:hAnsi="Georgia" w:cs="Arial"/>
          <w:color w:val="262626"/>
          <w:sz w:val="24"/>
          <w:szCs w:val="24"/>
        </w:rPr>
        <w:br w:type="page"/>
      </w:r>
    </w:p>
    <w:p w14:paraId="3D0A5FC6" w14:textId="70F468F1" w:rsidR="005E1D90" w:rsidRDefault="005E1D90" w:rsidP="005E1D90">
      <w:pPr>
        <w:shd w:val="clear" w:color="auto" w:fill="FFFFFF"/>
        <w:spacing w:after="405"/>
        <w:rPr>
          <w:rFonts w:ascii="Georgia" w:hAnsi="Georgia" w:cs="Arial"/>
          <w:color w:val="262626"/>
          <w:sz w:val="24"/>
          <w:szCs w:val="24"/>
        </w:rPr>
      </w:pPr>
      <w:r w:rsidRPr="005E1D90">
        <w:rPr>
          <w:rFonts w:ascii="Georgia" w:hAnsi="Georgia" w:cs="Arial"/>
          <w:color w:val="262626"/>
          <w:sz w:val="24"/>
          <w:szCs w:val="24"/>
        </w:rPr>
        <w:lastRenderedPageBreak/>
        <w:t>Delegeringen avser institution/avdelning:</w:t>
      </w:r>
    </w:p>
    <w:p w14:paraId="3EADEA3B" w14:textId="77777777" w:rsidR="005E1D90" w:rsidRDefault="005E1D90" w:rsidP="005E1D90">
      <w:pPr>
        <w:shd w:val="clear" w:color="auto" w:fill="FFFFFF"/>
        <w:spacing w:after="405"/>
        <w:rPr>
          <w:rFonts w:ascii="Georgia" w:hAnsi="Georgia" w:cs="Arial"/>
          <w:color w:val="262626"/>
          <w:sz w:val="24"/>
          <w:szCs w:val="24"/>
        </w:rPr>
      </w:pPr>
    </w:p>
    <w:p w14:paraId="1FF51926" w14:textId="5D3CAE36" w:rsidR="005E1D90" w:rsidRDefault="005E1D90" w:rsidP="002F4BF6">
      <w:pPr>
        <w:shd w:val="clear" w:color="auto" w:fill="FFFFFF"/>
        <w:spacing w:after="405"/>
        <w:rPr>
          <w:rFonts w:ascii="Georgia" w:hAnsi="Georgia" w:cs="Arial"/>
          <w:color w:val="262626"/>
          <w:sz w:val="24"/>
          <w:szCs w:val="24"/>
        </w:rPr>
      </w:pPr>
      <w:r w:rsidRPr="005E1D90">
        <w:rPr>
          <w:rFonts w:ascii="Georgia" w:hAnsi="Georgia" w:cs="Arial"/>
          <w:color w:val="262626"/>
          <w:sz w:val="24"/>
          <w:szCs w:val="24"/>
        </w:rPr>
        <w:t>__________________________________________________</w:t>
      </w:r>
    </w:p>
    <w:p w14:paraId="7AA5EA68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Datum: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  <w:t>Datum</w:t>
      </w:r>
    </w:p>
    <w:p w14:paraId="4A1E943D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1229B6C3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65551F12" w14:textId="087C2CE1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_______________________</w:t>
      </w:r>
      <w:r>
        <w:rPr>
          <w:rFonts w:ascii="Georgia" w:hAnsi="Georgia" w:cs="Arial"/>
          <w:color w:val="262626"/>
          <w:sz w:val="24"/>
          <w:szCs w:val="24"/>
        </w:rPr>
        <w:t>___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>
        <w:rPr>
          <w:rFonts w:ascii="Georgia" w:hAnsi="Georgia" w:cs="Arial"/>
          <w:color w:val="262626"/>
          <w:sz w:val="24"/>
          <w:szCs w:val="24"/>
          <w:u w:val="single"/>
        </w:rPr>
        <w:t>________________________</w:t>
      </w:r>
    </w:p>
    <w:p w14:paraId="0D95D347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Si</w:t>
      </w:r>
      <w:bookmarkStart w:id="0" w:name="_GoBack"/>
      <w:bookmarkEnd w:id="0"/>
      <w:r w:rsidRPr="003E4324">
        <w:rPr>
          <w:rFonts w:ascii="Georgia" w:hAnsi="Georgia" w:cs="Arial"/>
          <w:color w:val="262626"/>
          <w:sz w:val="24"/>
          <w:szCs w:val="24"/>
        </w:rPr>
        <w:t>gn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3E4324">
        <w:rPr>
          <w:rFonts w:ascii="Georgia" w:hAnsi="Georgia" w:cs="Arial"/>
          <w:color w:val="262626"/>
          <w:sz w:val="24"/>
          <w:szCs w:val="24"/>
        </w:rPr>
        <w:t>Sign</w:t>
      </w:r>
      <w:proofErr w:type="spellEnd"/>
    </w:p>
    <w:p w14:paraId="47D7072F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1F3B7F5A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48915B0A" w14:textId="3B810F0A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__________________</w:t>
      </w:r>
      <w:r>
        <w:rPr>
          <w:rFonts w:ascii="Georgia" w:hAnsi="Georgia" w:cs="Arial"/>
          <w:color w:val="262626"/>
          <w:sz w:val="24"/>
          <w:szCs w:val="24"/>
        </w:rPr>
        <w:t>_______</w:t>
      </w:r>
      <w:r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>
        <w:rPr>
          <w:rFonts w:ascii="Georgia" w:hAnsi="Georgia" w:cs="Arial"/>
          <w:color w:val="262626"/>
          <w:sz w:val="24"/>
          <w:szCs w:val="24"/>
        </w:rPr>
        <w:t>________________________</w:t>
      </w:r>
      <w:r w:rsidRPr="003E4324"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</w:t>
      </w:r>
      <w:r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                   </w:t>
      </w:r>
    </w:p>
    <w:p w14:paraId="0B5E6315" w14:textId="77777777" w:rsidR="003E4324" w:rsidRPr="003E4324" w:rsidRDefault="003E4324" w:rsidP="003E4324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Namnförtydligande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3E4324">
        <w:rPr>
          <w:rFonts w:ascii="Georgia" w:hAnsi="Georgia" w:cs="Arial"/>
          <w:color w:val="262626"/>
          <w:sz w:val="24"/>
          <w:szCs w:val="24"/>
        </w:rPr>
        <w:t>Namnförtydligande</w:t>
      </w:r>
      <w:proofErr w:type="spellEnd"/>
    </w:p>
    <w:p w14:paraId="22D70052" w14:textId="609E9A44" w:rsidR="00AA56E7" w:rsidRPr="005E1D90" w:rsidRDefault="0020177E" w:rsidP="00AA56E7">
      <w:pPr>
        <w:shd w:val="clear" w:color="auto" w:fill="FFFFFF"/>
        <w:spacing w:after="0"/>
        <w:rPr>
          <w:rFonts w:ascii="Georgia" w:hAnsi="Georgia" w:cs="Geeza Pro"/>
          <w:color w:val="262626"/>
          <w:sz w:val="24"/>
          <w:szCs w:val="24"/>
        </w:rPr>
      </w:pPr>
      <w:r w:rsidRPr="005E1D90">
        <w:rPr>
          <w:rFonts w:ascii="Georgia" w:hAnsi="Georgia" w:cs="Geeza Pro"/>
          <w:color w:val="262626"/>
          <w:sz w:val="24"/>
          <w:szCs w:val="24"/>
        </w:rPr>
        <w:t>Prefekt</w:t>
      </w:r>
      <w:r w:rsidR="00AA56E7" w:rsidRPr="005E1D90">
        <w:rPr>
          <w:rFonts w:ascii="Georgia" w:hAnsi="Georgia" w:cs="Geeza Pro"/>
          <w:color w:val="262626"/>
          <w:sz w:val="24"/>
          <w:szCs w:val="24"/>
        </w:rPr>
        <w:tab/>
      </w:r>
      <w:r w:rsidR="00AA56E7" w:rsidRPr="005E1D90">
        <w:rPr>
          <w:rFonts w:ascii="Georgia" w:hAnsi="Georgia" w:cs="Geeza Pro"/>
          <w:color w:val="262626"/>
          <w:sz w:val="24"/>
          <w:szCs w:val="24"/>
        </w:rPr>
        <w:tab/>
      </w:r>
      <w:r w:rsidR="003E4324" w:rsidRPr="005E1D90">
        <w:rPr>
          <w:rFonts w:ascii="Georgia" w:hAnsi="Georgia" w:cs="Geeza Pro"/>
          <w:color w:val="262626"/>
          <w:sz w:val="24"/>
          <w:szCs w:val="24"/>
        </w:rPr>
        <w:tab/>
      </w:r>
      <w:r w:rsidR="003E4324" w:rsidRPr="005E1D90">
        <w:rPr>
          <w:rFonts w:ascii="Georgia" w:hAnsi="Georgia" w:cs="Geeza Pro"/>
          <w:color w:val="262626"/>
          <w:sz w:val="24"/>
          <w:szCs w:val="24"/>
        </w:rPr>
        <w:tab/>
      </w:r>
      <w:r w:rsidR="00AA56E7" w:rsidRPr="005E1D90">
        <w:rPr>
          <w:rFonts w:ascii="Georgia" w:hAnsi="Georgia" w:cs="Geeza Pro"/>
          <w:color w:val="262626"/>
          <w:sz w:val="24"/>
          <w:szCs w:val="24"/>
        </w:rPr>
        <w:t>Kemikalieinventerare</w:t>
      </w:r>
    </w:p>
    <w:p w14:paraId="5DAB6C7B" w14:textId="7BF43829" w:rsidR="005E1D90" w:rsidRPr="005E1D90" w:rsidRDefault="005E1D90">
      <w:pPr>
        <w:rPr>
          <w:rFonts w:ascii="Georgia" w:hAnsi="Georgia" w:cs="Geeza Pro"/>
        </w:rPr>
      </w:pPr>
    </w:p>
    <w:p w14:paraId="58B73935" w14:textId="1143CBF6" w:rsidR="005E1D90" w:rsidRPr="005E1D90" w:rsidRDefault="005E1D90" w:rsidP="005E1D90">
      <w:pPr>
        <w:rPr>
          <w:rFonts w:ascii="Georgia" w:hAnsi="Georgia" w:cs="Geeza Pro"/>
          <w:i/>
          <w:sz w:val="20"/>
          <w:szCs w:val="20"/>
        </w:rPr>
      </w:pPr>
      <w:r w:rsidRPr="005E1D90">
        <w:rPr>
          <w:rFonts w:ascii="Georgia" w:hAnsi="Georgia" w:cs="Geeza Pro"/>
          <w:i/>
          <w:sz w:val="20"/>
          <w:szCs w:val="20"/>
        </w:rPr>
        <w:t xml:space="preserve">Den signerade </w:t>
      </w:r>
      <w:proofErr w:type="spellStart"/>
      <w:r w:rsidRPr="005E1D90">
        <w:rPr>
          <w:rFonts w:ascii="Georgia" w:hAnsi="Georgia" w:cs="Geeza Pro"/>
          <w:i/>
          <w:sz w:val="20"/>
          <w:szCs w:val="20"/>
        </w:rPr>
        <w:t>delegerignen</w:t>
      </w:r>
      <w:proofErr w:type="spellEnd"/>
      <w:r>
        <w:rPr>
          <w:rFonts w:ascii="Georgia" w:hAnsi="Georgia" w:cs="Geeza Pro"/>
          <w:i/>
          <w:sz w:val="20"/>
          <w:szCs w:val="20"/>
        </w:rPr>
        <w:t xml:space="preserve"> </w:t>
      </w:r>
      <w:r w:rsidRPr="005E1D90">
        <w:rPr>
          <w:rFonts w:ascii="Georgia" w:hAnsi="Georgia" w:cs="Geeza Pro"/>
          <w:i/>
          <w:sz w:val="20"/>
          <w:szCs w:val="20"/>
        </w:rPr>
        <w:t>diarief</w:t>
      </w:r>
      <w:r w:rsidRPr="005E1D90">
        <w:rPr>
          <w:rFonts w:ascii="Georgia" w:hAnsi="Georgia" w:cs="Cambria"/>
          <w:i/>
          <w:sz w:val="20"/>
          <w:szCs w:val="20"/>
        </w:rPr>
        <w:t>ö</w:t>
      </w:r>
      <w:r w:rsidRPr="005E1D90">
        <w:rPr>
          <w:rFonts w:ascii="Georgia" w:hAnsi="Georgia" w:cs="Geeza Pro"/>
          <w:i/>
          <w:sz w:val="20"/>
          <w:szCs w:val="20"/>
        </w:rPr>
        <w:t>rs. En scannad kopia av den signerade delegeringen</w:t>
      </w:r>
      <w:r>
        <w:rPr>
          <w:rFonts w:ascii="Georgia" w:hAnsi="Georgia" w:cs="Geeza Pro"/>
          <w:i/>
          <w:sz w:val="20"/>
          <w:szCs w:val="20"/>
        </w:rPr>
        <w:t xml:space="preserve"> </w:t>
      </w:r>
      <w:r w:rsidRPr="005E1D90">
        <w:rPr>
          <w:rFonts w:ascii="Georgia" w:hAnsi="Georgia" w:cs="Geeza Pro"/>
          <w:i/>
          <w:sz w:val="20"/>
          <w:szCs w:val="20"/>
        </w:rPr>
        <w:t xml:space="preserve">sparas av institutionens </w:t>
      </w:r>
      <w:proofErr w:type="spellStart"/>
      <w:r w:rsidRPr="005E1D90">
        <w:rPr>
          <w:rFonts w:ascii="Georgia" w:hAnsi="Georgia" w:cs="Geeza Pro"/>
          <w:i/>
          <w:sz w:val="20"/>
          <w:szCs w:val="20"/>
        </w:rPr>
        <w:t>verksamhetscontroller</w:t>
      </w:r>
      <w:proofErr w:type="spellEnd"/>
      <w:r w:rsidRPr="005E1D90">
        <w:rPr>
          <w:rFonts w:ascii="Georgia" w:hAnsi="Georgia" w:cs="Geeza Pro"/>
          <w:i/>
          <w:sz w:val="20"/>
          <w:szCs w:val="20"/>
        </w:rPr>
        <w:t xml:space="preserve"> (</w:t>
      </w:r>
      <w:proofErr w:type="spellStart"/>
      <w:r w:rsidRPr="005E1D90">
        <w:rPr>
          <w:rFonts w:ascii="Georgia" w:hAnsi="Georgia" w:cs="Geeza Pro"/>
          <w:i/>
          <w:sz w:val="20"/>
          <w:szCs w:val="20"/>
        </w:rPr>
        <w:t>VHC</w:t>
      </w:r>
      <w:proofErr w:type="spellEnd"/>
      <w:r w:rsidRPr="005E1D90">
        <w:rPr>
          <w:rFonts w:ascii="Georgia" w:hAnsi="Georgia" w:cs="Geeza Pro"/>
          <w:i/>
          <w:sz w:val="20"/>
          <w:szCs w:val="20"/>
        </w:rPr>
        <w:t>) i folder p</w:t>
      </w:r>
      <w:r w:rsidRPr="005E1D90">
        <w:rPr>
          <w:rFonts w:ascii="Georgia" w:hAnsi="Georgia" w:cs="Cambria"/>
          <w:i/>
          <w:sz w:val="20"/>
          <w:szCs w:val="20"/>
        </w:rPr>
        <w:t>å</w:t>
      </w:r>
      <w:r w:rsidRPr="005E1D90">
        <w:rPr>
          <w:rFonts w:ascii="Georgia" w:hAnsi="Georgia" w:cs="Geeza Pro"/>
          <w:i/>
          <w:sz w:val="20"/>
          <w:szCs w:val="20"/>
        </w:rPr>
        <w:t xml:space="preserve"> BOX som kemikalieansvariga, brandskyddsansvariga, skolans ansvariga f</w:t>
      </w:r>
      <w:r w:rsidRPr="005E1D90">
        <w:rPr>
          <w:rFonts w:ascii="Georgia" w:hAnsi="Georgia" w:cs="Cambria"/>
          <w:i/>
          <w:sz w:val="20"/>
          <w:szCs w:val="20"/>
        </w:rPr>
        <w:t>ö</w:t>
      </w:r>
      <w:r w:rsidRPr="005E1D90">
        <w:rPr>
          <w:rFonts w:ascii="Georgia" w:hAnsi="Georgia" w:cs="Geeza Pro"/>
          <w:i/>
          <w:sz w:val="20"/>
          <w:szCs w:val="20"/>
        </w:rPr>
        <w:t>r brandfarlig vara</w:t>
      </w:r>
      <w:r>
        <w:rPr>
          <w:rFonts w:ascii="Georgia" w:hAnsi="Georgia" w:cs="Geeza Pro"/>
          <w:i/>
          <w:sz w:val="20"/>
          <w:szCs w:val="20"/>
        </w:rPr>
        <w:t xml:space="preserve"> </w:t>
      </w:r>
      <w:r w:rsidRPr="005E1D90">
        <w:rPr>
          <w:rFonts w:ascii="Georgia" w:hAnsi="Georgia" w:cs="Geeza Pro"/>
          <w:i/>
          <w:sz w:val="20"/>
          <w:szCs w:val="20"/>
        </w:rPr>
        <w:t xml:space="preserve">och ITM:s </w:t>
      </w:r>
      <w:proofErr w:type="spellStart"/>
      <w:r w:rsidRPr="005E1D90">
        <w:rPr>
          <w:rFonts w:ascii="Georgia" w:hAnsi="Georgia" w:cs="Geeza Pro"/>
          <w:i/>
          <w:sz w:val="20"/>
          <w:szCs w:val="20"/>
        </w:rPr>
        <w:t>h</w:t>
      </w:r>
      <w:r w:rsidRPr="005E1D90">
        <w:rPr>
          <w:rFonts w:ascii="Georgia" w:hAnsi="Georgia" w:cs="Cambria"/>
          <w:i/>
          <w:sz w:val="20"/>
          <w:szCs w:val="20"/>
        </w:rPr>
        <w:t>å</w:t>
      </w:r>
      <w:r w:rsidRPr="005E1D90">
        <w:rPr>
          <w:rFonts w:ascii="Georgia" w:hAnsi="Georgia" w:cs="Geeza Pro"/>
          <w:i/>
          <w:sz w:val="20"/>
          <w:szCs w:val="20"/>
        </w:rPr>
        <w:t>llbarhetsstrateg</w:t>
      </w:r>
      <w:proofErr w:type="spellEnd"/>
      <w:r w:rsidRPr="005E1D90">
        <w:rPr>
          <w:rFonts w:ascii="Georgia" w:hAnsi="Georgia" w:cs="Geeza Pro"/>
          <w:i/>
          <w:sz w:val="20"/>
          <w:szCs w:val="20"/>
        </w:rPr>
        <w:t xml:space="preserve"> p</w:t>
      </w:r>
      <w:r w:rsidRPr="005E1D90">
        <w:rPr>
          <w:rFonts w:ascii="Georgia" w:hAnsi="Georgia" w:cs="Cambria"/>
          <w:i/>
          <w:sz w:val="20"/>
          <w:szCs w:val="20"/>
        </w:rPr>
        <w:t>å</w:t>
      </w:r>
      <w:r w:rsidRPr="005E1D90">
        <w:rPr>
          <w:rFonts w:ascii="Georgia" w:hAnsi="Georgia" w:cs="Geeza Pro"/>
          <w:i/>
          <w:sz w:val="20"/>
          <w:szCs w:val="20"/>
        </w:rPr>
        <w:t xml:space="preserve"> </w:t>
      </w:r>
      <w:proofErr w:type="spellStart"/>
      <w:r w:rsidRPr="005E1D90">
        <w:rPr>
          <w:rFonts w:ascii="Georgia" w:hAnsi="Georgia" w:cs="Geeza Pro"/>
          <w:i/>
          <w:sz w:val="20"/>
          <w:szCs w:val="20"/>
        </w:rPr>
        <w:t>KTHSO</w:t>
      </w:r>
      <w:proofErr w:type="spellEnd"/>
      <w:r w:rsidRPr="005E1D90">
        <w:rPr>
          <w:rFonts w:ascii="Georgia" w:hAnsi="Georgia" w:cs="Geeza Pro"/>
          <w:i/>
          <w:sz w:val="20"/>
          <w:szCs w:val="20"/>
        </w:rPr>
        <w:t xml:space="preserve"> kommer </w:t>
      </w:r>
      <w:r w:rsidRPr="005E1D90">
        <w:rPr>
          <w:rFonts w:ascii="Georgia" w:hAnsi="Georgia" w:cs="Cambria"/>
          <w:i/>
          <w:sz w:val="20"/>
          <w:szCs w:val="20"/>
        </w:rPr>
        <w:t>å</w:t>
      </w:r>
      <w:r w:rsidRPr="005E1D90">
        <w:rPr>
          <w:rFonts w:ascii="Georgia" w:hAnsi="Georgia" w:cs="Geeza Pro"/>
          <w:i/>
          <w:sz w:val="20"/>
          <w:szCs w:val="20"/>
        </w:rPr>
        <w:t xml:space="preserve">t. </w:t>
      </w:r>
    </w:p>
    <w:p w14:paraId="631B8856" w14:textId="588FCAAF" w:rsidR="001C565C" w:rsidRPr="005E1D90" w:rsidRDefault="001C565C" w:rsidP="005E1D90"/>
    <w:sectPr w:rsidR="001C565C" w:rsidRPr="005E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4DB"/>
    <w:multiLevelType w:val="multilevel"/>
    <w:tmpl w:val="884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C0E12"/>
    <w:multiLevelType w:val="hybridMultilevel"/>
    <w:tmpl w:val="EFFC6012"/>
    <w:lvl w:ilvl="0" w:tplc="22A0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88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2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5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E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A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C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D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E13798"/>
    <w:multiLevelType w:val="multilevel"/>
    <w:tmpl w:val="22F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AF"/>
    <w:rsid w:val="000A5DF9"/>
    <w:rsid w:val="001C565C"/>
    <w:rsid w:val="0020177E"/>
    <w:rsid w:val="002F4BF6"/>
    <w:rsid w:val="003E4324"/>
    <w:rsid w:val="005C5E47"/>
    <w:rsid w:val="005E1D90"/>
    <w:rsid w:val="00617E4B"/>
    <w:rsid w:val="00854380"/>
    <w:rsid w:val="00874535"/>
    <w:rsid w:val="009A2314"/>
    <w:rsid w:val="00AA56E7"/>
    <w:rsid w:val="00B40624"/>
    <w:rsid w:val="00F167AF"/>
    <w:rsid w:val="00F7630C"/>
    <w:rsid w:val="6F0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B74E"/>
  <w15:docId w15:val="{A1A921D4-1538-4208-9B3C-31FD80C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7A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2F4B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5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5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E684-B444-6941-B492-9F433108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1713</Characters>
  <Application>Microsoft Office Word</Application>
  <DocSecurity>0</DocSecurity>
  <Lines>14</Lines>
  <Paragraphs>4</Paragraphs>
  <ScaleCrop>false</ScaleCrop>
  <Company>Kungliga Tekniska Högskolan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Carlsson</dc:creator>
  <cp:lastModifiedBy>Microsoft Office User</cp:lastModifiedBy>
  <cp:revision>9</cp:revision>
  <cp:lastPrinted>2019-02-20T10:02:00Z</cp:lastPrinted>
  <dcterms:created xsi:type="dcterms:W3CDTF">2019-02-20T10:01:00Z</dcterms:created>
  <dcterms:modified xsi:type="dcterms:W3CDTF">2019-11-11T10:06:00Z</dcterms:modified>
</cp:coreProperties>
</file>