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6672D" w14:textId="7D34054B" w:rsidR="005E6409" w:rsidRPr="00E53C73" w:rsidRDefault="000F2ED5" w:rsidP="00E53C73">
      <w:pPr>
        <w:pStyle w:val="ar"/>
        <w:rPr>
          <w:rFonts w:ascii="Arial" w:hAnsi="Arial" w:cs="Arial"/>
        </w:rPr>
      </w:pPr>
      <w:r w:rsidRPr="000F2ED5">
        <w:rPr>
          <w:rFonts w:ascii="Arial" w:hAnsi="Arial" w:cs="Arial"/>
        </w:rPr>
        <w:t xml:space="preserve">Justification for establishing a </w:t>
      </w:r>
      <w:r>
        <w:rPr>
          <w:rFonts w:ascii="Arial" w:hAnsi="Arial" w:cs="Arial"/>
        </w:rPr>
        <w:t>study place</w:t>
      </w:r>
      <w:r w:rsidRPr="000F2ED5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third-cycle</w:t>
      </w:r>
      <w:r w:rsidRPr="000F2ED5">
        <w:rPr>
          <w:rFonts w:ascii="Arial" w:hAnsi="Arial" w:cs="Arial"/>
        </w:rPr>
        <w:t xml:space="preserve"> education with a licentiate degree as a target degree</w:t>
      </w:r>
    </w:p>
    <w:p w14:paraId="25013A17" w14:textId="3719C478" w:rsidR="007062F5" w:rsidRDefault="007062F5" w:rsidP="004F4BB9">
      <w:pPr>
        <w:spacing w:before="60" w:after="60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674"/>
        <w:gridCol w:w="6634"/>
      </w:tblGrid>
      <w:tr w:rsidR="007062F5" w14:paraId="2F56A7A2" w14:textId="77777777" w:rsidTr="007062F5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78363" w14:textId="7EBAF44A" w:rsidR="007062F5" w:rsidRPr="007062F5" w:rsidRDefault="000F2ED5" w:rsidP="000F2ED5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  <w:r w:rsidR="007062F5" w:rsidRPr="007062F5">
              <w:rPr>
                <w:rFonts w:ascii="Georgia" w:hAnsi="Georgia"/>
                <w:sz w:val="20"/>
                <w:szCs w:val="20"/>
              </w:rPr>
              <w:t xml:space="preserve"> (</w:t>
            </w:r>
            <w:r>
              <w:rPr>
                <w:rFonts w:ascii="Georgia" w:hAnsi="Georgia"/>
                <w:sz w:val="20"/>
                <w:szCs w:val="20"/>
              </w:rPr>
              <w:t>principal supervisor</w:t>
            </w:r>
            <w:r w:rsidR="007062F5" w:rsidRPr="007062F5">
              <w:rPr>
                <w:rFonts w:ascii="Georgia" w:hAnsi="Georgia"/>
                <w:sz w:val="20"/>
                <w:szCs w:val="20"/>
              </w:rPr>
              <w:t>):</w:t>
            </w:r>
          </w:p>
        </w:tc>
        <w:tc>
          <w:tcPr>
            <w:tcW w:w="6634" w:type="dxa"/>
          </w:tcPr>
          <w:p w14:paraId="18206F33" w14:textId="7687383E" w:rsidR="007062F5" w:rsidRPr="004F4BB9" w:rsidRDefault="00323B24" w:rsidP="00E53C73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>
              <w:rPr>
                <w:rFonts w:ascii="Georgia" w:eastAsia="Times New Roman" w:hAnsi="Georgi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Times New Roman" w:hAnsi="Georgia" w:cs="Tahoma"/>
                <w:sz w:val="20"/>
                <w:szCs w:val="20"/>
              </w:rPr>
            </w:r>
            <w:r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bookmarkStart w:id="1" w:name="_GoBack"/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bookmarkEnd w:id="1"/>
            <w:r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A69BCDB" w14:textId="77777777" w:rsidR="007062F5" w:rsidRDefault="007062F5" w:rsidP="007062F5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0490FAA6" w14:textId="36893D78" w:rsidR="005E6409" w:rsidRPr="00323B24" w:rsidRDefault="000F2ED5" w:rsidP="004F4BB9">
      <w:pPr>
        <w:spacing w:before="60" w:after="60"/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</w:pPr>
      <w:r w:rsidRPr="000F2ED5"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 xml:space="preserve">The following justifications must clearly state that the study activities planned are aimed at the </w:t>
      </w:r>
      <w:r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>doctoral</w:t>
      </w:r>
      <w:r w:rsidRPr="000F2ED5"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 xml:space="preserve"> student developing knowledge and abilities that are specifically </w:t>
      </w:r>
      <w:r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>intended</w:t>
      </w:r>
      <w:r w:rsidRPr="000F2ED5"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 xml:space="preserve"> </w:t>
      </w:r>
      <w:r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>for a</w:t>
      </w:r>
      <w:r w:rsidRPr="000F2ED5"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 xml:space="preserve"> licentiate degree, and n</w:t>
      </w:r>
      <w:r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>ot towards the doctorate degree</w:t>
      </w:r>
      <w:r w:rsidRPr="000F2ED5"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 xml:space="preserve"> or</w:t>
      </w:r>
      <w:r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>,</w:t>
      </w:r>
      <w:r w:rsidRPr="000F2ED5"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 xml:space="preserve"> that they correspond to knowledge and abilities suitable for another form of employment as a research engineer</w:t>
      </w:r>
      <w:r>
        <w:rPr>
          <w:rFonts w:ascii="Georgia" w:eastAsia="Times New Roman" w:hAnsi="Georgia" w:cs="Tahoma"/>
          <w:i/>
          <w:color w:val="7F7F7F" w:themeColor="text1" w:themeTint="80"/>
          <w:sz w:val="18"/>
          <w:szCs w:val="18"/>
        </w:rPr>
        <w:t xml:space="preserve"> or similar.</w:t>
      </w:r>
    </w:p>
    <w:p w14:paraId="48EC68DA" w14:textId="77777777" w:rsidR="005E6409" w:rsidRPr="004F4BB9" w:rsidRDefault="005E6409" w:rsidP="004F4BB9">
      <w:pPr>
        <w:spacing w:before="60" w:after="60"/>
        <w:rPr>
          <w:rFonts w:ascii="Georgia" w:hAnsi="Georgia"/>
          <w:sz w:val="20"/>
          <w:szCs w:val="20"/>
        </w:rPr>
      </w:pPr>
    </w:p>
    <w:p w14:paraId="307F5607" w14:textId="037EBD36" w:rsidR="005E6409" w:rsidRPr="004F4BB9" w:rsidRDefault="005E6409" w:rsidP="004F4BB9">
      <w:pPr>
        <w:spacing w:before="60" w:after="60"/>
        <w:rPr>
          <w:rFonts w:ascii="Georgia" w:eastAsia="Times New Roman" w:hAnsi="Georgia" w:cs="Tahoma"/>
          <w:color w:val="000000"/>
          <w:sz w:val="20"/>
          <w:szCs w:val="20"/>
        </w:rPr>
      </w:pPr>
      <w:r w:rsidRPr="004F4BB9">
        <w:rPr>
          <w:rFonts w:ascii="Georgia" w:eastAsia="Times New Roman" w:hAnsi="Georgia" w:cs="Tahoma"/>
          <w:color w:val="000000"/>
          <w:sz w:val="20"/>
          <w:szCs w:val="20"/>
        </w:rPr>
        <w:t xml:space="preserve">1. </w:t>
      </w:r>
      <w:r w:rsidR="000F2ED5" w:rsidRPr="000F2ED5">
        <w:rPr>
          <w:rFonts w:ascii="Georgia" w:eastAsia="Times New Roman" w:hAnsi="Georgia" w:cs="Tahoma"/>
          <w:color w:val="000000"/>
          <w:sz w:val="20"/>
          <w:szCs w:val="20"/>
        </w:rPr>
        <w:t xml:space="preserve">Describe why the research project is suitable for licentiate </w:t>
      </w:r>
      <w:r w:rsidR="000F2ED5">
        <w:rPr>
          <w:rFonts w:ascii="Georgia" w:eastAsia="Times New Roman" w:hAnsi="Georgia" w:cs="Tahoma"/>
          <w:color w:val="000000"/>
          <w:sz w:val="20"/>
          <w:szCs w:val="20"/>
        </w:rPr>
        <w:t>degree</w:t>
      </w:r>
      <w:r w:rsidR="000F2ED5" w:rsidRPr="000F2ED5">
        <w:rPr>
          <w:rFonts w:ascii="Georgia" w:eastAsia="Times New Roman" w:hAnsi="Georgia" w:cs="Tahoma"/>
          <w:color w:val="000000"/>
          <w:sz w:val="20"/>
          <w:szCs w:val="20"/>
        </w:rPr>
        <w:t>. Explain why the doctoral degree is not an appropriate degree for the project in question</w:t>
      </w:r>
      <w:r w:rsidRPr="004F4BB9">
        <w:rPr>
          <w:rFonts w:ascii="Georgia" w:eastAsia="Times New Roman" w:hAnsi="Georgia" w:cs="Tahoma"/>
          <w:color w:val="000000"/>
          <w:sz w:val="20"/>
          <w:szCs w:val="20"/>
        </w:rPr>
        <w:t xml:space="preserve">. 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242"/>
      </w:tblGrid>
      <w:tr w:rsidR="00994D2B" w14:paraId="77B60FC5" w14:textId="77777777" w:rsidTr="00E53C73">
        <w:tc>
          <w:tcPr>
            <w:tcW w:w="92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368BD" w14:textId="3A2F0AAD" w:rsidR="00994D2B" w:rsidRPr="004F4BB9" w:rsidRDefault="00994D2B" w:rsidP="00E53C73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="00E53C73">
              <w:rPr>
                <w:rFonts w:ascii="Georgia" w:eastAsia="Times New Roman" w:hAnsi="Georgia" w:cs="Tahoma"/>
                <w:sz w:val="20"/>
                <w:szCs w:val="20"/>
              </w:rPr>
              <w:t> </w: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</w:p>
        </w:tc>
      </w:tr>
    </w:tbl>
    <w:p w14:paraId="1E87F519" w14:textId="77777777" w:rsidR="00994D2B" w:rsidRDefault="00994D2B" w:rsidP="00994D2B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0945C654" w14:textId="7C39698F" w:rsidR="005E6409" w:rsidRPr="004F4BB9" w:rsidRDefault="005E6409" w:rsidP="004F4BB9">
      <w:pPr>
        <w:spacing w:before="60" w:after="60"/>
        <w:rPr>
          <w:rFonts w:ascii="Georgia" w:eastAsia="Times New Roman" w:hAnsi="Georgia" w:cs="Tahoma"/>
          <w:color w:val="000000"/>
          <w:sz w:val="20"/>
          <w:szCs w:val="20"/>
        </w:rPr>
      </w:pPr>
      <w:r w:rsidRPr="004F4BB9">
        <w:rPr>
          <w:rFonts w:ascii="Georgia" w:eastAsia="Times New Roman" w:hAnsi="Georgia" w:cs="Tahoma"/>
          <w:color w:val="000000"/>
          <w:sz w:val="20"/>
          <w:szCs w:val="20"/>
        </w:rPr>
        <w:t xml:space="preserve">2. </w:t>
      </w:r>
      <w:r w:rsidR="000F2ED5" w:rsidRPr="000F2ED5">
        <w:rPr>
          <w:rFonts w:ascii="Georgia" w:eastAsia="Times New Roman" w:hAnsi="Georgia" w:cs="Tahoma"/>
          <w:color w:val="000000"/>
          <w:sz w:val="20"/>
          <w:szCs w:val="20"/>
        </w:rPr>
        <w:t>Describe below how the education is suitable for the Higher Education Ordinance's examination objectives. All objectives must be justified</w:t>
      </w:r>
      <w:r w:rsidRPr="004F4BB9">
        <w:rPr>
          <w:rFonts w:ascii="Georgia" w:eastAsia="Times New Roman" w:hAnsi="Georgia" w:cs="Tahoma"/>
          <w:color w:val="000000"/>
          <w:sz w:val="20"/>
          <w:szCs w:val="20"/>
        </w:rPr>
        <w:t>.</w:t>
      </w:r>
    </w:p>
    <w:p w14:paraId="54D63F1C" w14:textId="77777777" w:rsidR="005E6409" w:rsidRPr="004F4BB9" w:rsidRDefault="005E6409" w:rsidP="004F4BB9">
      <w:pPr>
        <w:spacing w:before="60" w:after="60"/>
        <w:rPr>
          <w:rFonts w:ascii="Georgia" w:eastAsia="Times New Roman" w:hAnsi="Georgia" w:cs="Tahoma"/>
          <w:color w:val="7F7F7F" w:themeColor="text1" w:themeTint="80"/>
        </w:rPr>
      </w:pPr>
    </w:p>
    <w:p w14:paraId="3A3FF0A9" w14:textId="3C8DDEC1" w:rsidR="005E6409" w:rsidRPr="004F4BB9" w:rsidRDefault="004F4BB9" w:rsidP="004F4BB9">
      <w:pPr>
        <w:spacing w:before="60" w:after="60"/>
        <w:rPr>
          <w:rFonts w:ascii="Georgia" w:hAnsi="Georgia" w:cs="Times New Roman"/>
          <w:color w:val="7F7F7F" w:themeColor="text1" w:themeTint="80"/>
          <w:sz w:val="20"/>
          <w:szCs w:val="20"/>
        </w:rPr>
      </w:pPr>
      <w:r w:rsidRPr="004F4BB9">
        <w:rPr>
          <w:rFonts w:ascii="Georgia" w:hAnsi="Georgia" w:cs="Times New Roman"/>
          <w:color w:val="7F7F7F" w:themeColor="text1" w:themeTint="80"/>
          <w:sz w:val="20"/>
          <w:szCs w:val="20"/>
        </w:rPr>
        <w:t xml:space="preserve">A. </w:t>
      </w:r>
      <w:r w:rsidR="000F2ED5">
        <w:rPr>
          <w:rFonts w:ascii="Georgia" w:hAnsi="Georgia" w:cs="Times New Roman"/>
          <w:color w:val="7F7F7F" w:themeColor="text1" w:themeTint="80"/>
          <w:sz w:val="20"/>
          <w:szCs w:val="20"/>
        </w:rPr>
        <w:t>Knowledge and understanding</w:t>
      </w:r>
      <w:r w:rsidR="003705C6" w:rsidRPr="003705C6">
        <w:rPr>
          <w:rFonts w:ascii="Georgia" w:hAnsi="Georgia" w:cs="Times New Roman"/>
          <w:color w:val="7F7F7F" w:themeColor="text1" w:themeTint="80"/>
          <w:sz w:val="20"/>
          <w:szCs w:val="20"/>
        </w:rPr>
        <w:t xml:space="preserve"> – </w:t>
      </w:r>
      <w:r w:rsidR="000F2ED5" w:rsidRPr="000F2ED5">
        <w:rPr>
          <w:rFonts w:ascii="Georgia" w:hAnsi="Georgia" w:cs="Times New Roman"/>
          <w:color w:val="7F7F7F" w:themeColor="text1" w:themeTint="80"/>
          <w:sz w:val="20"/>
          <w:szCs w:val="20"/>
        </w:rPr>
        <w:t>for a Degree of Licentiate the third-cycle student shall</w:t>
      </w:r>
    </w:p>
    <w:p w14:paraId="420054EB" w14:textId="77777777" w:rsidR="004F4BB9" w:rsidRPr="004F4BB9" w:rsidRDefault="004F4BB9" w:rsidP="004F4BB9">
      <w:pPr>
        <w:spacing w:before="60" w:after="60"/>
        <w:rPr>
          <w:rFonts w:ascii="Georgia" w:eastAsia="Times New Roman" w:hAnsi="Georgia" w:cs="Tahoma"/>
          <w:color w:val="7F7F7F" w:themeColor="text1" w:themeTint="80"/>
          <w:sz w:val="20"/>
          <w:szCs w:val="20"/>
        </w:rPr>
      </w:pPr>
    </w:p>
    <w:p w14:paraId="07F08203" w14:textId="5771496F" w:rsidR="00745C5E" w:rsidRPr="004F4BB9" w:rsidRDefault="00994D2B" w:rsidP="000F2ED5">
      <w:pPr>
        <w:spacing w:before="60" w:after="60"/>
        <w:rPr>
          <w:rFonts w:ascii="Georgia" w:hAnsi="Georgia" w:cs="Times New Roman"/>
          <w:i/>
          <w:color w:val="7F7F7F" w:themeColor="text1" w:themeTint="80"/>
          <w:sz w:val="18"/>
          <w:szCs w:val="18"/>
        </w:rPr>
      </w:pPr>
      <w:r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A1.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Demonstrate knowledge and understanding in the field of research including current specialist knowledge in a limited area of th</w:t>
      </w:r>
      <w:r w:rsid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is field as well as specialised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knowledge of research methodology in general and the methods of the specific field of research in particular</w:t>
      </w:r>
      <w:r w:rsidR="004F4BB9" w:rsidRPr="004F4BB9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242"/>
      </w:tblGrid>
      <w:tr w:rsidR="00E53C73" w14:paraId="647A98F0" w14:textId="77777777" w:rsidTr="007E684B">
        <w:tc>
          <w:tcPr>
            <w:tcW w:w="92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738CA" w14:textId="77777777" w:rsidR="00E53C73" w:rsidRPr="004F4BB9" w:rsidRDefault="00E53C73" w:rsidP="007E684B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</w:p>
        </w:tc>
      </w:tr>
    </w:tbl>
    <w:p w14:paraId="4E4A1D42" w14:textId="77777777" w:rsidR="00E53C73" w:rsidRDefault="00E53C73" w:rsidP="00E53C73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729B52EF" w14:textId="65984B74" w:rsidR="005E6409" w:rsidRPr="004F4BB9" w:rsidRDefault="004F4BB9" w:rsidP="004F4BB9">
      <w:pPr>
        <w:spacing w:before="60" w:after="60"/>
        <w:rPr>
          <w:rFonts w:ascii="Georgia" w:hAnsi="Georgia" w:cs="Times New Roman"/>
          <w:color w:val="7F7F7F" w:themeColor="text1" w:themeTint="80"/>
          <w:sz w:val="20"/>
          <w:szCs w:val="20"/>
        </w:rPr>
      </w:pPr>
      <w:r w:rsidRPr="004F4BB9">
        <w:rPr>
          <w:rFonts w:ascii="Georgia" w:hAnsi="Georgia" w:cs="Times New Roman"/>
          <w:color w:val="7F7F7F" w:themeColor="text1" w:themeTint="80"/>
          <w:sz w:val="20"/>
          <w:szCs w:val="20"/>
        </w:rPr>
        <w:t xml:space="preserve">B. </w:t>
      </w:r>
      <w:r w:rsidR="000F2ED5" w:rsidRPr="000F2ED5">
        <w:rPr>
          <w:rFonts w:ascii="Georgia" w:hAnsi="Georgia" w:cs="Times New Roman"/>
          <w:color w:val="7F7F7F" w:themeColor="text1" w:themeTint="80"/>
          <w:sz w:val="20"/>
          <w:szCs w:val="20"/>
        </w:rPr>
        <w:t>Competence and skills – for a Degree of Licentiate the third-cycle student shall</w:t>
      </w:r>
    </w:p>
    <w:p w14:paraId="4BC991F6" w14:textId="77777777" w:rsidR="004F4BB9" w:rsidRPr="004F4BB9" w:rsidRDefault="004F4BB9" w:rsidP="004F4BB9">
      <w:pPr>
        <w:spacing w:before="60" w:after="60"/>
        <w:rPr>
          <w:rFonts w:ascii="Georgia" w:hAnsi="Georgia" w:cs="Times New Roman"/>
          <w:color w:val="7F7F7F" w:themeColor="text1" w:themeTint="80"/>
          <w:sz w:val="20"/>
          <w:szCs w:val="20"/>
        </w:rPr>
      </w:pPr>
    </w:p>
    <w:p w14:paraId="0EF15D04" w14:textId="4B7A6123" w:rsidR="004F4BB9" w:rsidRPr="004F4BB9" w:rsidRDefault="00994D2B" w:rsidP="000F2ED5">
      <w:pPr>
        <w:spacing w:before="60" w:after="60"/>
        <w:rPr>
          <w:rFonts w:ascii="Georgia" w:hAnsi="Georgia" w:cs="Times New Roman"/>
          <w:i/>
          <w:color w:val="7F7F7F" w:themeColor="text1" w:themeTint="80"/>
          <w:sz w:val="18"/>
          <w:szCs w:val="18"/>
        </w:rPr>
      </w:pPr>
      <w:r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B1.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Demonstrate the ability to identify and formulate issues with scholarly precision critically, autonomously and creatively, and to plan</w:t>
      </w:r>
      <w:r w:rsid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 and use appropriate methods to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undertake a limited piece of research and other qualified tasks within predetermined time frames in order to contribute to the formation of knowledge as well as to</w:t>
      </w:r>
      <w:r w:rsid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evaluate this work</w:t>
      </w:r>
      <w:r w:rsidR="004F4BB9" w:rsidRPr="004F4BB9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242"/>
      </w:tblGrid>
      <w:tr w:rsidR="00E53C73" w14:paraId="241C7CDA" w14:textId="77777777" w:rsidTr="007E684B">
        <w:tc>
          <w:tcPr>
            <w:tcW w:w="92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1404D" w14:textId="77777777" w:rsidR="00E53C73" w:rsidRPr="004F4BB9" w:rsidRDefault="00E53C73" w:rsidP="007E684B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</w:p>
        </w:tc>
      </w:tr>
    </w:tbl>
    <w:p w14:paraId="73EE777B" w14:textId="77777777" w:rsidR="00E53C73" w:rsidRDefault="00E53C73" w:rsidP="00E53C73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0F87AD8C" w14:textId="4BACBF80" w:rsidR="004F4BB9" w:rsidRPr="004F4BB9" w:rsidRDefault="00994D2B" w:rsidP="000F2ED5">
      <w:pPr>
        <w:spacing w:before="60" w:after="60"/>
        <w:rPr>
          <w:rFonts w:ascii="Georgia" w:hAnsi="Georgia" w:cs="Times New Roman"/>
          <w:i/>
          <w:color w:val="7F7F7F" w:themeColor="text1" w:themeTint="80"/>
          <w:sz w:val="18"/>
          <w:szCs w:val="18"/>
        </w:rPr>
      </w:pPr>
      <w:r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B2.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Demonstrate the ability in both national and international contexts to present and discuss research and research findings in speech a</w:t>
      </w:r>
      <w:r w:rsid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nd writing and in dialogue with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the academic community and society in general</w:t>
      </w:r>
      <w:r w:rsidR="004F4BB9" w:rsidRPr="004F4BB9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242"/>
      </w:tblGrid>
      <w:tr w:rsidR="00E53C73" w14:paraId="7C24054C" w14:textId="77777777" w:rsidTr="007E684B">
        <w:tc>
          <w:tcPr>
            <w:tcW w:w="92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AA40B" w14:textId="77777777" w:rsidR="00E53C73" w:rsidRPr="004F4BB9" w:rsidRDefault="00E53C73" w:rsidP="007E684B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</w:p>
        </w:tc>
      </w:tr>
    </w:tbl>
    <w:p w14:paraId="0CEC2382" w14:textId="77777777" w:rsidR="00E53C73" w:rsidRDefault="00E53C73" w:rsidP="00E53C73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1EFE552B" w14:textId="5C90E455" w:rsidR="004F4BB9" w:rsidRPr="004F4BB9" w:rsidRDefault="00994D2B" w:rsidP="009A3988">
      <w:pPr>
        <w:spacing w:before="60" w:after="60"/>
        <w:rPr>
          <w:rFonts w:ascii="Georgia" w:hAnsi="Georgia" w:cs="Times New Roman"/>
          <w:i/>
          <w:color w:val="7F7F7F" w:themeColor="text1" w:themeTint="80"/>
          <w:sz w:val="18"/>
          <w:szCs w:val="18"/>
        </w:rPr>
      </w:pPr>
      <w:r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B3.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Demonstrate the skills required to participate autonomously in research and development work and to work autonomously in some other qualified capacity</w:t>
      </w:r>
      <w:r w:rsidR="004F4BB9" w:rsidRPr="004F4BB9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242"/>
      </w:tblGrid>
      <w:tr w:rsidR="00E53C73" w14:paraId="53EE0771" w14:textId="77777777" w:rsidTr="007E684B">
        <w:tc>
          <w:tcPr>
            <w:tcW w:w="92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ADF1B" w14:textId="77777777" w:rsidR="00E53C73" w:rsidRPr="004F4BB9" w:rsidRDefault="00E53C73" w:rsidP="007E684B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</w:p>
        </w:tc>
      </w:tr>
    </w:tbl>
    <w:p w14:paraId="6DA064D2" w14:textId="77777777" w:rsidR="00E53C73" w:rsidRDefault="00E53C73" w:rsidP="00E53C73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3E8B60F9" w14:textId="2C283B4D" w:rsidR="004F4BB9" w:rsidRPr="004F4BB9" w:rsidRDefault="004F4BB9" w:rsidP="004F4BB9">
      <w:pPr>
        <w:spacing w:before="60" w:after="60"/>
        <w:rPr>
          <w:rFonts w:ascii="Georgia" w:hAnsi="Georgia" w:cs="Times New Roman"/>
          <w:color w:val="7F7F7F" w:themeColor="text1" w:themeTint="80"/>
          <w:sz w:val="20"/>
          <w:szCs w:val="20"/>
        </w:rPr>
      </w:pPr>
      <w:r w:rsidRPr="004F4BB9">
        <w:rPr>
          <w:rFonts w:ascii="Georgia" w:hAnsi="Georgia" w:cs="Times New Roman"/>
          <w:color w:val="7F7F7F" w:themeColor="text1" w:themeTint="80"/>
          <w:sz w:val="20"/>
          <w:szCs w:val="20"/>
        </w:rPr>
        <w:t xml:space="preserve">C. </w:t>
      </w:r>
      <w:r w:rsidR="000F2ED5" w:rsidRPr="000F2ED5">
        <w:rPr>
          <w:rFonts w:ascii="Georgia" w:hAnsi="Georgia" w:cs="Times New Roman"/>
          <w:color w:val="7F7F7F" w:themeColor="text1" w:themeTint="80"/>
          <w:sz w:val="20"/>
          <w:szCs w:val="20"/>
        </w:rPr>
        <w:t>Judgement and approach – for a Degree of Licentiate the third-cycle student shall</w:t>
      </w:r>
    </w:p>
    <w:p w14:paraId="04141517" w14:textId="77777777" w:rsidR="004F4BB9" w:rsidRPr="004F4BB9" w:rsidRDefault="004F4BB9" w:rsidP="004F4BB9">
      <w:pPr>
        <w:spacing w:before="60" w:after="60"/>
        <w:rPr>
          <w:rFonts w:ascii="Georgia" w:hAnsi="Georgia" w:cs="Times New Roman"/>
          <w:color w:val="7F7F7F" w:themeColor="text1" w:themeTint="80"/>
          <w:sz w:val="20"/>
          <w:szCs w:val="20"/>
        </w:rPr>
      </w:pPr>
    </w:p>
    <w:p w14:paraId="1179C4A9" w14:textId="1DA6F928" w:rsidR="004F4BB9" w:rsidRPr="004F4BB9" w:rsidRDefault="00994D2B" w:rsidP="00994D2B">
      <w:pPr>
        <w:spacing w:before="60" w:after="60"/>
        <w:rPr>
          <w:rFonts w:ascii="Georgia" w:hAnsi="Georgia" w:cs="Times New Roman"/>
          <w:i/>
          <w:color w:val="7F7F7F" w:themeColor="text1" w:themeTint="80"/>
          <w:sz w:val="18"/>
          <w:szCs w:val="18"/>
        </w:rPr>
      </w:pPr>
      <w:r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C1.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Demonstrate the ability to make assessments of ethical aspects of his or her own research</w:t>
      </w:r>
      <w:r w:rsidR="004F4BB9" w:rsidRPr="004F4BB9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242"/>
      </w:tblGrid>
      <w:tr w:rsidR="00E53C73" w14:paraId="2BEB3A2E" w14:textId="77777777" w:rsidTr="007E684B">
        <w:tc>
          <w:tcPr>
            <w:tcW w:w="92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8C646" w14:textId="77777777" w:rsidR="00E53C73" w:rsidRPr="004F4BB9" w:rsidRDefault="00E53C73" w:rsidP="007E684B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</w:p>
        </w:tc>
      </w:tr>
    </w:tbl>
    <w:p w14:paraId="7A23CCE0" w14:textId="77777777" w:rsidR="00E53C73" w:rsidRDefault="00E53C73" w:rsidP="00E53C73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60A6EFF7" w14:textId="58346C11" w:rsidR="004F4BB9" w:rsidRPr="004F4BB9" w:rsidRDefault="004F4BB9" w:rsidP="000F2ED5">
      <w:pPr>
        <w:spacing w:before="60" w:after="60"/>
        <w:rPr>
          <w:rFonts w:ascii="Georgia" w:hAnsi="Georgia" w:cs="Times New Roman"/>
          <w:i/>
          <w:color w:val="7F7F7F" w:themeColor="text1" w:themeTint="80"/>
          <w:sz w:val="18"/>
          <w:szCs w:val="18"/>
        </w:rPr>
      </w:pPr>
      <w:r w:rsidRPr="004F4BB9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C2. </w:t>
      </w:r>
      <w:r w:rsidR="00994D2B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Demonstrate insight into the possibilities and limitations of research, its role in society and the responsibility of the individual</w:t>
      </w:r>
      <w:r w:rsid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 for how it is used. As well as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demonstrate the ability to contribute to a sustainable social development with knowledge and skills</w:t>
      </w:r>
      <w:r w:rsidR="00587EC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242"/>
      </w:tblGrid>
      <w:tr w:rsidR="00E53C73" w14:paraId="6BA42003" w14:textId="77777777" w:rsidTr="007E684B">
        <w:tc>
          <w:tcPr>
            <w:tcW w:w="92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7A93B" w14:textId="77777777" w:rsidR="00E53C73" w:rsidRPr="004F4BB9" w:rsidRDefault="00E53C73" w:rsidP="007E684B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</w:p>
        </w:tc>
      </w:tr>
    </w:tbl>
    <w:p w14:paraId="126CFC4B" w14:textId="77777777" w:rsidR="00E53C73" w:rsidRDefault="00E53C73" w:rsidP="00E53C73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5A8F377C" w14:textId="0AF2C5D7" w:rsidR="004F4BB9" w:rsidRPr="004F4BB9" w:rsidRDefault="00994D2B" w:rsidP="00994D2B">
      <w:pPr>
        <w:spacing w:before="60" w:after="60"/>
        <w:rPr>
          <w:rFonts w:ascii="Georgia" w:hAnsi="Georgia" w:cs="Times New Roman"/>
          <w:i/>
          <w:color w:val="7F7F7F" w:themeColor="text1" w:themeTint="80"/>
          <w:sz w:val="18"/>
          <w:szCs w:val="18"/>
        </w:rPr>
      </w:pPr>
      <w:r>
        <w:rPr>
          <w:rFonts w:ascii="Georgia" w:hAnsi="Georgia" w:cs="Times New Roman"/>
          <w:i/>
          <w:color w:val="7F7F7F" w:themeColor="text1" w:themeTint="80"/>
          <w:sz w:val="18"/>
          <w:szCs w:val="18"/>
        </w:rPr>
        <w:t xml:space="preserve">C3. </w:t>
      </w:r>
      <w:r w:rsidR="000F2ED5" w:rsidRPr="000F2ED5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Demonstrate the ability to identify the personal need for further knowledge and take responsibility for his or her ongoing learning</w:t>
      </w:r>
      <w:r w:rsidR="004F4BB9" w:rsidRPr="004F4BB9">
        <w:rPr>
          <w:rFonts w:ascii="Georgia" w:hAnsi="Georgia" w:cs="Times New Roman"/>
          <w:i/>
          <w:color w:val="7F7F7F" w:themeColor="text1" w:themeTint="80"/>
          <w:sz w:val="18"/>
          <w:szCs w:val="18"/>
        </w:rPr>
        <w:t>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242"/>
      </w:tblGrid>
      <w:tr w:rsidR="00E53C73" w14:paraId="723B1553" w14:textId="77777777" w:rsidTr="007E684B">
        <w:tc>
          <w:tcPr>
            <w:tcW w:w="92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77D9E" w14:textId="77777777" w:rsidR="00E53C73" w:rsidRPr="004F4BB9" w:rsidRDefault="00E53C73" w:rsidP="007E684B">
            <w:pPr>
              <w:spacing w:before="60" w:after="60"/>
              <w:rPr>
                <w:rFonts w:ascii="Georgia" w:eastAsia="Times New Roman" w:hAnsi="Georgia" w:cs="Tahoma"/>
                <w:sz w:val="20"/>
                <w:szCs w:val="20"/>
              </w:rPr>
            </w:pP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instrText xml:space="preserve"> FORMTEXT </w:instrTex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separate"/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>
              <w:rPr>
                <w:rFonts w:ascii="Georgia" w:eastAsia="Times New Roman" w:hAnsi="Georgia" w:cs="Tahoma"/>
                <w:noProof/>
                <w:sz w:val="20"/>
                <w:szCs w:val="20"/>
              </w:rPr>
              <w:t> </w:t>
            </w:r>
            <w:r w:rsidRPr="004F4BB9">
              <w:rPr>
                <w:rFonts w:ascii="Georgia" w:eastAsia="Times New Roman" w:hAnsi="Georgia" w:cs="Tahoma"/>
                <w:sz w:val="20"/>
                <w:szCs w:val="20"/>
              </w:rPr>
              <w:fldChar w:fldCharType="end"/>
            </w:r>
          </w:p>
        </w:tc>
      </w:tr>
    </w:tbl>
    <w:p w14:paraId="5FAE05F7" w14:textId="77777777" w:rsidR="00E53C73" w:rsidRDefault="00E53C73" w:rsidP="00E53C73">
      <w:pPr>
        <w:spacing w:before="60" w:after="60"/>
        <w:rPr>
          <w:rFonts w:ascii="Georgia" w:hAnsi="Georgia" w:cs="Times New Roman"/>
          <w:sz w:val="20"/>
          <w:szCs w:val="20"/>
        </w:rPr>
      </w:pPr>
    </w:p>
    <w:p w14:paraId="2AE019C1" w14:textId="77777777" w:rsidR="004F4BB9" w:rsidRPr="004F4BB9" w:rsidRDefault="004F4BB9" w:rsidP="004F4BB9">
      <w:pPr>
        <w:spacing w:before="60" w:after="60"/>
        <w:rPr>
          <w:rFonts w:ascii="Georgia" w:hAnsi="Georgia"/>
          <w:sz w:val="18"/>
          <w:szCs w:val="18"/>
        </w:rPr>
      </w:pPr>
    </w:p>
    <w:sectPr w:rsidR="004F4BB9" w:rsidRPr="004F4BB9" w:rsidSect="004F4BB9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335C0" w14:textId="77777777" w:rsidR="00A2149C" w:rsidRDefault="00A2149C" w:rsidP="00323B24">
      <w:r>
        <w:separator/>
      </w:r>
    </w:p>
  </w:endnote>
  <w:endnote w:type="continuationSeparator" w:id="0">
    <w:p w14:paraId="4CA73E3B" w14:textId="77777777" w:rsidR="00A2149C" w:rsidRDefault="00A2149C" w:rsidP="0032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8F00F" w14:textId="77777777" w:rsidR="00A2149C" w:rsidRDefault="00A2149C" w:rsidP="007E68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C8C23" w14:textId="77777777" w:rsidR="00A2149C" w:rsidRDefault="00A2149C" w:rsidP="00323B2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02634" w14:textId="77777777" w:rsidR="00A2149C" w:rsidRPr="00323B24" w:rsidRDefault="00A2149C" w:rsidP="007E684B">
    <w:pPr>
      <w:pStyle w:val="Footer"/>
      <w:framePr w:wrap="around" w:vAnchor="text" w:hAnchor="margin" w:xAlign="right" w:y="1"/>
      <w:rPr>
        <w:rStyle w:val="PageNumber"/>
        <w:rFonts w:ascii="Georgia" w:hAnsi="Georgia"/>
        <w:sz w:val="18"/>
        <w:szCs w:val="18"/>
      </w:rPr>
    </w:pPr>
    <w:r w:rsidRPr="00323B24">
      <w:rPr>
        <w:rStyle w:val="PageNumber"/>
        <w:rFonts w:ascii="Georgia" w:hAnsi="Georgia"/>
        <w:sz w:val="18"/>
        <w:szCs w:val="18"/>
      </w:rPr>
      <w:fldChar w:fldCharType="begin"/>
    </w:r>
    <w:r w:rsidRPr="00323B24">
      <w:rPr>
        <w:rStyle w:val="PageNumber"/>
        <w:rFonts w:ascii="Georgia" w:hAnsi="Georgia"/>
        <w:sz w:val="18"/>
        <w:szCs w:val="18"/>
      </w:rPr>
      <w:instrText xml:space="preserve">PAGE  </w:instrText>
    </w:r>
    <w:r w:rsidRPr="00323B24">
      <w:rPr>
        <w:rStyle w:val="PageNumber"/>
        <w:rFonts w:ascii="Georgia" w:hAnsi="Georgia"/>
        <w:sz w:val="18"/>
        <w:szCs w:val="18"/>
      </w:rPr>
      <w:fldChar w:fldCharType="separate"/>
    </w:r>
    <w:r w:rsidR="00994587">
      <w:rPr>
        <w:rStyle w:val="PageNumber"/>
        <w:rFonts w:ascii="Georgia" w:hAnsi="Georgia"/>
        <w:noProof/>
        <w:sz w:val="18"/>
        <w:szCs w:val="18"/>
      </w:rPr>
      <w:t>1</w:t>
    </w:r>
    <w:r w:rsidRPr="00323B24">
      <w:rPr>
        <w:rStyle w:val="PageNumber"/>
        <w:rFonts w:ascii="Georgia" w:hAnsi="Georgia"/>
        <w:sz w:val="18"/>
        <w:szCs w:val="18"/>
      </w:rPr>
      <w:fldChar w:fldCharType="end"/>
    </w:r>
  </w:p>
  <w:p w14:paraId="444A94ED" w14:textId="77777777" w:rsidR="00A2149C" w:rsidRDefault="00A2149C" w:rsidP="00323B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99B95" w14:textId="77777777" w:rsidR="00A2149C" w:rsidRDefault="00A2149C" w:rsidP="00323B24">
      <w:r>
        <w:separator/>
      </w:r>
    </w:p>
  </w:footnote>
  <w:footnote w:type="continuationSeparator" w:id="0">
    <w:p w14:paraId="43E40188" w14:textId="77777777" w:rsidR="00A2149C" w:rsidRDefault="00A2149C" w:rsidP="00323B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59FE" w14:textId="77777777" w:rsidR="00994587" w:rsidRPr="00271410" w:rsidRDefault="00994587" w:rsidP="00994587">
    <w:pPr>
      <w:pStyle w:val="Header"/>
      <w:jc w:val="right"/>
      <w:rPr>
        <w:rFonts w:ascii="Georgia" w:hAnsi="Georgia"/>
        <w:sz w:val="18"/>
        <w:szCs w:val="18"/>
      </w:rPr>
    </w:pPr>
    <w:r w:rsidRPr="00271410">
      <w:rPr>
        <w:rFonts w:ascii="Georgia" w:hAnsi="Georgia"/>
        <w:sz w:val="18"/>
        <w:szCs w:val="18"/>
      </w:rPr>
      <w:t>v.2019-09-08</w:t>
    </w:r>
  </w:p>
  <w:p w14:paraId="7B79FA4E" w14:textId="4D35F7E1" w:rsidR="00A2149C" w:rsidRPr="00994587" w:rsidRDefault="00A2149C" w:rsidP="009945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09"/>
    <w:rsid w:val="000F2ED5"/>
    <w:rsid w:val="00106820"/>
    <w:rsid w:val="00323B24"/>
    <w:rsid w:val="003705C6"/>
    <w:rsid w:val="003C61D3"/>
    <w:rsid w:val="003F1362"/>
    <w:rsid w:val="003F33AB"/>
    <w:rsid w:val="00485B42"/>
    <w:rsid w:val="004F4BB9"/>
    <w:rsid w:val="00587EC5"/>
    <w:rsid w:val="005E6409"/>
    <w:rsid w:val="007062F5"/>
    <w:rsid w:val="00745C5E"/>
    <w:rsid w:val="007E684B"/>
    <w:rsid w:val="00994587"/>
    <w:rsid w:val="00994D2B"/>
    <w:rsid w:val="009A3988"/>
    <w:rsid w:val="00A2149C"/>
    <w:rsid w:val="00AE3EC4"/>
    <w:rsid w:val="00DF4513"/>
    <w:rsid w:val="00E3466C"/>
    <w:rsid w:val="00E5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C277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BB9"/>
    <w:pPr>
      <w:ind w:left="720"/>
      <w:contextualSpacing/>
    </w:pPr>
  </w:style>
  <w:style w:type="table" w:styleId="TableGrid">
    <w:name w:val="Table Grid"/>
    <w:basedOn w:val="TableNormal"/>
    <w:uiPriority w:val="59"/>
    <w:rsid w:val="004F4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">
    <w:name w:val="ar"/>
    <w:basedOn w:val="Normal"/>
    <w:rsid w:val="00323B24"/>
    <w:pPr>
      <w:spacing w:before="60" w:after="60"/>
    </w:pPr>
    <w:rPr>
      <w:rFonts w:ascii="Georgia" w:hAnsi="Georgia"/>
    </w:rPr>
  </w:style>
  <w:style w:type="paragraph" w:styleId="Header">
    <w:name w:val="header"/>
    <w:basedOn w:val="Normal"/>
    <w:link w:val="HeaderChar"/>
    <w:uiPriority w:val="99"/>
    <w:unhideWhenUsed/>
    <w:rsid w:val="00323B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B24"/>
  </w:style>
  <w:style w:type="paragraph" w:styleId="Footer">
    <w:name w:val="footer"/>
    <w:basedOn w:val="Normal"/>
    <w:link w:val="FooterChar"/>
    <w:uiPriority w:val="99"/>
    <w:unhideWhenUsed/>
    <w:rsid w:val="00323B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B24"/>
  </w:style>
  <w:style w:type="character" w:styleId="PageNumber">
    <w:name w:val="page number"/>
    <w:basedOn w:val="DefaultParagraphFont"/>
    <w:uiPriority w:val="99"/>
    <w:semiHidden/>
    <w:unhideWhenUsed/>
    <w:rsid w:val="00323B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BB9"/>
    <w:pPr>
      <w:ind w:left="720"/>
      <w:contextualSpacing/>
    </w:pPr>
  </w:style>
  <w:style w:type="table" w:styleId="TableGrid">
    <w:name w:val="Table Grid"/>
    <w:basedOn w:val="TableNormal"/>
    <w:uiPriority w:val="59"/>
    <w:rsid w:val="004F4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">
    <w:name w:val="ar"/>
    <w:basedOn w:val="Normal"/>
    <w:rsid w:val="00323B24"/>
    <w:pPr>
      <w:spacing w:before="60" w:after="60"/>
    </w:pPr>
    <w:rPr>
      <w:rFonts w:ascii="Georgia" w:hAnsi="Georgia"/>
    </w:rPr>
  </w:style>
  <w:style w:type="paragraph" w:styleId="Header">
    <w:name w:val="header"/>
    <w:basedOn w:val="Normal"/>
    <w:link w:val="HeaderChar"/>
    <w:uiPriority w:val="99"/>
    <w:unhideWhenUsed/>
    <w:rsid w:val="00323B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B24"/>
  </w:style>
  <w:style w:type="paragraph" w:styleId="Footer">
    <w:name w:val="footer"/>
    <w:basedOn w:val="Normal"/>
    <w:link w:val="FooterChar"/>
    <w:uiPriority w:val="99"/>
    <w:unhideWhenUsed/>
    <w:rsid w:val="00323B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B24"/>
  </w:style>
  <w:style w:type="character" w:styleId="PageNumber">
    <w:name w:val="page number"/>
    <w:basedOn w:val="DefaultParagraphFont"/>
    <w:uiPriority w:val="99"/>
    <w:semiHidden/>
    <w:unhideWhenUsed/>
    <w:rsid w:val="00323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2372</Characters>
  <Application>Microsoft Macintosh Word</Application>
  <DocSecurity>0</DocSecurity>
  <Lines>19</Lines>
  <Paragraphs>5</Paragraphs>
  <ScaleCrop>false</ScaleCrop>
  <Company>KTH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Divne</dc:creator>
  <cp:keywords/>
  <dc:description/>
  <cp:lastModifiedBy>Christina Divne</cp:lastModifiedBy>
  <cp:revision>5</cp:revision>
  <dcterms:created xsi:type="dcterms:W3CDTF">2019-09-08T10:15:00Z</dcterms:created>
  <dcterms:modified xsi:type="dcterms:W3CDTF">2020-03-02T21:31:00Z</dcterms:modified>
</cp:coreProperties>
</file>